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6A5893" w14:paraId="5C916CD2" w14:textId="25DB85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6A5893" w:rsidRPr="004208DA" w:rsidP="006A5893" w14:paraId="7A43A2B0" w14:textId="3F07B5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6A5893" w14:paraId="6E2C2E53" w14:textId="71A39D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A589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A5893" w14:paraId="6A667878" w14:textId="2CE01F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A5893" w:rsidRPr="004208DA" w:rsidP="006A5893" w14:paraId="2D21DC48" w14:textId="702CC4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6A5893" w14:paraId="525A5876" w14:textId="77777777">
      <w:pPr>
        <w:pStyle w:val="Heading1"/>
        <w:spacing w:after="0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ПОЛОЖЕННЯ</w:t>
      </w:r>
    </w:p>
    <w:p w:rsidR="006A5893" w:rsidP="006A5893" w14:paraId="6F00953C" w14:textId="6365F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24728496"/>
      <w:r w:rsidRPr="006A5893">
        <w:rPr>
          <w:rFonts w:ascii="Times New Roman" w:hAnsi="Times New Roman" w:cs="Times New Roman"/>
          <w:b/>
          <w:sz w:val="28"/>
          <w:szCs w:val="28"/>
        </w:rPr>
        <w:t xml:space="preserve">про забезпечення санаторно - курортним лікуванням членів сімей  загиблих (померлих), зниклих безвісти, </w:t>
      </w:r>
      <w:r w:rsidRPr="006A5893">
        <w:rPr>
          <w:rFonts w:ascii="Times New Roman" w:hAnsi="Times New Roman" w:cs="Times New Roman"/>
          <w:b/>
          <w:sz w:val="28"/>
          <w:szCs w:val="28"/>
        </w:rPr>
        <w:t>перебуваючих</w:t>
      </w:r>
      <w:r w:rsidRPr="006A5893">
        <w:rPr>
          <w:rFonts w:ascii="Times New Roman" w:hAnsi="Times New Roman" w:cs="Times New Roman"/>
          <w:b/>
          <w:sz w:val="28"/>
          <w:szCs w:val="28"/>
        </w:rPr>
        <w:t xml:space="preserve"> в полоні  Захисників та Захисниць України,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санаторно-курортного лікування</w:t>
      </w:r>
    </w:p>
    <w:p w:rsidR="006A5893" w:rsidRPr="006A5893" w:rsidP="006A5893" w14:paraId="58BE78D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:rsidR="006A5893" w:rsidRPr="006A5893" w:rsidP="006A5893" w14:paraId="046A0DFF" w14:textId="77777777">
      <w:pPr>
        <w:numPr>
          <w:ilvl w:val="0"/>
          <w:numId w:val="1"/>
        </w:numPr>
        <w:spacing w:after="210" w:line="240" w:lineRule="auto"/>
        <w:ind w:left="0" w:right="927"/>
        <w:jc w:val="center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6A5893" w:rsidRPr="006A5893" w:rsidP="000F5E79" w14:paraId="73A79207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Це Положення визначає умови та порядок забезпечення санаторно-курортним лікуванням членів сімей загиблих(померлих), зниклих безвісти, </w:t>
      </w:r>
      <w:r w:rsidRPr="006A5893">
        <w:rPr>
          <w:rFonts w:ascii="Times New Roman" w:hAnsi="Times New Roman" w:cs="Times New Roman"/>
          <w:sz w:val="28"/>
          <w:szCs w:val="28"/>
        </w:rPr>
        <w:t>перебуваючих</w:t>
      </w:r>
      <w:r w:rsidRPr="006A5893">
        <w:rPr>
          <w:rFonts w:ascii="Times New Roman" w:hAnsi="Times New Roman" w:cs="Times New Roman"/>
          <w:sz w:val="28"/>
          <w:szCs w:val="28"/>
        </w:rPr>
        <w:t xml:space="preserve"> в полоні  Захисників та Захисниць України,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санаторно-курортного лікування. </w:t>
      </w:r>
    </w:p>
    <w:p w:rsidR="006A5893" w:rsidRPr="006A5893" w:rsidP="000F5E79" w14:paraId="7E99FEB1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Положення розроблено на виконання  підпункту 6.19 пункту 6  Програми підтримки Захисників і Захисниць України, членів сімей загиблих на 2024-2026 роки, затвердженої рішенням Броварської міської ради Броварського району Київської області від 27.02.2025 р № 2002-88-08. </w:t>
      </w:r>
    </w:p>
    <w:p w:rsidR="006A5893" w:rsidRPr="006A5893" w:rsidP="000F5E79" w14:paraId="74CCB8B8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Законодавчою та нормативною основою для цього порядку є Бюджетний кодекс України, Закон України "Про статус ветеранів війни, гарантії їх соціального захисту",  інші законодавчі і нормативні акти, що регулюють відносини у відповідній сфері.</w:t>
      </w:r>
    </w:p>
    <w:p w:rsidR="006A5893" w:rsidRPr="006A5893" w:rsidP="000F5E79" w14:paraId="6CD764C0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Санаторно-курортним лікуванням  забезпечуються члени сімей загиблих (померлих), </w:t>
      </w:r>
      <w:r w:rsidRPr="006A5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 xml:space="preserve">зниклих безвісти, </w:t>
      </w:r>
      <w:r w:rsidRPr="006A5893">
        <w:rPr>
          <w:rFonts w:ascii="Times New Roman" w:hAnsi="Times New Roman" w:cs="Times New Roman"/>
          <w:sz w:val="28"/>
          <w:szCs w:val="28"/>
        </w:rPr>
        <w:t>перебуваючих</w:t>
      </w:r>
      <w:r w:rsidRPr="006A5893">
        <w:rPr>
          <w:rFonts w:ascii="Times New Roman" w:hAnsi="Times New Roman" w:cs="Times New Roman"/>
          <w:sz w:val="28"/>
          <w:szCs w:val="28"/>
        </w:rPr>
        <w:t xml:space="preserve"> в полоні Захисників та Захисниць України, які приймали участь в заходах щодо забезпечення відсічі збройної агресії російської федерації (далі - особи)  або виплата їм компенсації вартості самостійного санаторно-курортного лікування за рахунок коштів, передбачених у місцевому бюджеті.</w:t>
      </w:r>
    </w:p>
    <w:p w:rsidR="006A5893" w:rsidP="000F5E79" w14:paraId="1E4107F9" w14:textId="276A30F6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Санаторно-курортне лікування або виплата компенсації вартості самостійного санаторно-курортного лікування надається особам, </w:t>
      </w:r>
      <w:r w:rsidRPr="006A5893">
        <w:rPr>
          <w:rFonts w:ascii="Times New Roman" w:hAnsi="Times New Roman" w:cs="Times New Roman"/>
          <w:sz w:val="28"/>
          <w:szCs w:val="28"/>
        </w:rPr>
        <w:t>зареєстрованим в Броварській міській територіальній громаді, в порядку черговості  та в межах коштів, виділених на ці цілі.</w:t>
      </w:r>
    </w:p>
    <w:p w:rsidR="006A5893" w:rsidRPr="006A5893" w:rsidP="006A5893" w14:paraId="2FE50D3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P="000F5E79" w14:paraId="3FDB966D" w14:textId="6ECBEE6D">
      <w:pPr>
        <w:numPr>
          <w:ilvl w:val="0"/>
          <w:numId w:val="1"/>
        </w:numPr>
        <w:spacing w:after="0" w:line="240" w:lineRule="auto"/>
        <w:ind w:left="0" w:right="927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Порядок забезпечення санаторно-курортним лікуванням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893" w:rsidRPr="006A5893" w:rsidP="006A5893" w14:paraId="2086B147" w14:textId="77777777">
      <w:pPr>
        <w:spacing w:after="0" w:line="240" w:lineRule="auto"/>
        <w:ind w:right="927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0F5E79" w14:paraId="6626AB90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Забезпечення путівками на санаторно-курортне лікування осіб здійснюється в межах виділених коштів, згідно з договорами, які укладаються управлінням ветеранської політики  з особами та санаторно-курортними закладами.</w:t>
      </w:r>
    </w:p>
    <w:p w:rsidR="006A5893" w:rsidRPr="006A5893" w:rsidP="000F5E79" w14:paraId="74909697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Відшкодування за надані послуги здійснюється управлінням з питань ветеранської політики шляхом безготівкового перерахування коштів санаторно-курортним закладам відповідно до укладених договорів щодо забезпечення путівкою та актів наданих послуг у розмірі встановленої граничної вартості путівки (ліжко-дня), а якщо вартість путівки нижча за граничну, - не більше від фактичної вартості путівки.</w:t>
      </w:r>
    </w:p>
    <w:p w:rsidR="006A5893" w:rsidRPr="006A5893" w:rsidP="000F5E79" w14:paraId="69EE128B" w14:textId="77777777">
      <w:pPr>
        <w:numPr>
          <w:ilvl w:val="1"/>
          <w:numId w:val="1"/>
        </w:numPr>
        <w:spacing w:after="5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Гранична вартість путівки для забезпечення санаторно-курортним лікуванням осіб становить: </w:t>
      </w:r>
    </w:p>
    <w:p w:rsidR="006A5893" w:rsidRPr="006A5893" w:rsidP="006A5893" w14:paraId="6D4A49B7" w14:textId="77777777">
      <w:pPr>
        <w:pStyle w:val="ListParagraph"/>
        <w:numPr>
          <w:ilvl w:val="0"/>
          <w:numId w:val="3"/>
        </w:numPr>
        <w:spacing w:after="5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на одну повнолітню особу - 27000,00 грн. (1500,00 грн. за один день) з податком на додану вартість; </w:t>
      </w:r>
    </w:p>
    <w:p w:rsidR="006A5893" w:rsidRPr="006A5893" w:rsidP="006A5893" w14:paraId="55FAEEE9" w14:textId="77777777">
      <w:pPr>
        <w:pStyle w:val="ListParagraph"/>
        <w:numPr>
          <w:ilvl w:val="0"/>
          <w:numId w:val="3"/>
        </w:numPr>
        <w:spacing w:after="5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на одну повнолітню особу і одну дитину віком до 18 років – 46800,00 грн. з податком на додану вартість( 1500,00 грн. за один день для повнолітньої особи і 1100,0 грн за один день для дитини) ; </w:t>
      </w:r>
    </w:p>
    <w:p w:rsidR="006A5893" w:rsidRPr="006A5893" w:rsidP="006A5893" w14:paraId="16AC3D2F" w14:textId="77777777">
      <w:pPr>
        <w:pStyle w:val="ListParagraph"/>
        <w:numPr>
          <w:ilvl w:val="0"/>
          <w:numId w:val="3"/>
        </w:numPr>
        <w:spacing w:after="5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на одну повнолітню особу і двох неповнолітніх дітей – 66600,00 грн. з податком на додану вартість (1500,00 грн. за один день для повнолітньої особи і  по 1100,0 грн. за один день для кожної  дитини).</w:t>
      </w:r>
    </w:p>
    <w:p w:rsidR="006A5893" w:rsidRPr="006A5893" w:rsidP="006A5893" w14:paraId="68B3F410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0F5E79" w14:paraId="5AA6E84C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Відповідно до цього Порядку путівками до санаторно-курортних закладів</w:t>
      </w:r>
      <w:r w:rsidRPr="006A589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>згідно з медичними рекомендаціями, в порядку черговості, особи забезпечуються   щороку строком на 18 днів.</w:t>
      </w:r>
    </w:p>
    <w:p w:rsidR="006A5893" w:rsidRPr="006A5893" w:rsidP="006A5893" w14:paraId="502A8752" w14:textId="28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A5893">
        <w:rPr>
          <w:rFonts w:ascii="Times New Roman" w:hAnsi="Times New Roman" w:cs="Times New Roman"/>
          <w:sz w:val="28"/>
          <w:szCs w:val="28"/>
        </w:rPr>
        <w:t>Для взяття на облік особа чи її законний представник подає наступні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>документи:</w:t>
      </w:r>
    </w:p>
    <w:p w:rsidR="006A5893" w:rsidRPr="006A5893" w:rsidP="006A5893" w14:paraId="0A963B3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6A5893" w14:paraId="406A926F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заяву встановленого зразка;</w:t>
      </w:r>
    </w:p>
    <w:p w:rsidR="006A5893" w:rsidRPr="006A5893" w:rsidP="006A5893" w14:paraId="538083EA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медичну довідку лікувальної установи за </w:t>
      </w:r>
      <w:hyperlink r:id="rId4" w:anchor="n3">
        <w:r w:rsidRPr="006A5893">
          <w:rPr>
            <w:color w:val="000000" w:themeColor="text1"/>
            <w:szCs w:val="28"/>
            <w:lang w:val="uk-UA"/>
          </w:rPr>
          <w:t>формою</w:t>
        </w:r>
      </w:hyperlink>
      <w:hyperlink r:id="rId5" w:anchor="n3">
        <w:r w:rsidRPr="006A5893">
          <w:rPr>
            <w:color w:val="000000" w:themeColor="text1"/>
            <w:szCs w:val="28"/>
            <w:lang w:val="uk-UA"/>
          </w:rPr>
          <w:t xml:space="preserve"> </w:t>
        </w:r>
      </w:hyperlink>
      <w:hyperlink r:id="rId6" w:anchor="n3">
        <w:r w:rsidRPr="006A5893">
          <w:rPr>
            <w:color w:val="000000" w:themeColor="text1"/>
            <w:szCs w:val="28"/>
            <w:lang w:val="uk-UA"/>
          </w:rPr>
          <w:t>№</w:t>
        </w:r>
      </w:hyperlink>
      <w:hyperlink r:id="rId7" w:anchor="n3">
        <w:r w:rsidRPr="006A5893">
          <w:rPr>
            <w:color w:val="000000" w:themeColor="text1"/>
            <w:szCs w:val="28"/>
            <w:lang w:val="uk-UA"/>
          </w:rPr>
          <w:t xml:space="preserve"> </w:t>
        </w:r>
      </w:hyperlink>
      <w:hyperlink r:id="rId8" w:anchor="n3">
        <w:r w:rsidRPr="006A5893">
          <w:rPr>
            <w:color w:val="000000" w:themeColor="text1"/>
            <w:szCs w:val="28"/>
            <w:lang w:val="uk-UA"/>
          </w:rPr>
          <w:t>070/о</w:t>
        </w:r>
      </w:hyperlink>
      <w:r w:rsidRPr="006A5893">
        <w:rPr>
          <w:szCs w:val="28"/>
          <w:lang w:val="uk-UA"/>
        </w:rPr>
        <w:t>;</w:t>
      </w:r>
    </w:p>
    <w:p w:rsidR="006A5893" w:rsidRPr="006A5893" w:rsidP="006A5893" w14:paraId="04518ED0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копію  відповідного посвідчення чи документа, який підтверджує статус особи,  </w:t>
      </w:r>
      <w:r w:rsidRPr="006A5893">
        <w:rPr>
          <w:rFonts w:eastAsiaTheme="minorEastAsia"/>
          <w:color w:val="auto"/>
          <w:szCs w:val="28"/>
          <w:lang w:val="uk-UA"/>
        </w:rPr>
        <w:t>витяг із Єдиного реєстру осіб, зниклих безвісти за особливих обставин (сповіщення про зникнення безвісти), довідку про перебування військовослужбовця в полоні або документ, що підтверджує факт перебування в полоні;</w:t>
      </w:r>
    </w:p>
    <w:p w:rsidR="006A5893" w:rsidRPr="006A5893" w:rsidP="006A5893" w14:paraId="47E07D21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rFonts w:eastAsiaTheme="minorEastAsia"/>
          <w:color w:val="auto"/>
          <w:szCs w:val="28"/>
          <w:lang w:val="uk-UA"/>
        </w:rPr>
        <w:t xml:space="preserve"> </w:t>
      </w:r>
      <w:r w:rsidRPr="006A5893">
        <w:rPr>
          <w:szCs w:val="28"/>
          <w:lang w:val="uk-UA"/>
        </w:rPr>
        <w:t>копію паспорта;</w:t>
      </w:r>
    </w:p>
    <w:p w:rsidR="006A5893" w:rsidRPr="006A5893" w:rsidP="006A5893" w14:paraId="0A2D4457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 копію довідки про присвоєння ідентифікаційного номера облікової картки платника податків;</w:t>
      </w:r>
    </w:p>
    <w:p w:rsidR="006A5893" w:rsidRPr="006A5893" w:rsidP="006A5893" w14:paraId="05A37FEC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 копію свідоцтва про народження дитини ( за потреби);</w:t>
      </w:r>
    </w:p>
    <w:p w:rsidR="006A5893" w:rsidRPr="006A5893" w:rsidP="006A5893" w14:paraId="6C6F2AB1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довідку із місця роботи, навчання, служби про те, що вони не одержували безоплатної санаторно-курортної путівки та компенсації вартості самостійного санаторно-курортного лікування;</w:t>
      </w:r>
    </w:p>
    <w:p w:rsidR="006A5893" w:rsidRPr="006A5893" w:rsidP="006A5893" w14:paraId="7FC5BDB6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довідку про взяття на облік внутрішньо переміщеної особи (за потреби).</w:t>
      </w:r>
    </w:p>
    <w:p w:rsidR="006A5893" w:rsidRPr="006A5893" w:rsidP="006A5893" w14:paraId="600BE13B" w14:textId="77777777">
      <w:pPr>
        <w:pStyle w:val="ListParagraph"/>
        <w:autoSpaceDE w:val="0"/>
        <w:autoSpaceDN w:val="0"/>
        <w:adjustRightInd w:val="0"/>
        <w:spacing w:after="0" w:line="240" w:lineRule="auto"/>
        <w:ind w:left="705" w:firstLine="0"/>
        <w:rPr>
          <w:szCs w:val="28"/>
          <w:lang w:val="uk-UA"/>
        </w:rPr>
      </w:pPr>
    </w:p>
    <w:p w:rsidR="000F5E79" w:rsidP="000F5E79" w14:paraId="4D1DCF01" w14:textId="5DDF8E5A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Під час подання копій документів особи надають їх оригінали для огляду.</w:t>
      </w:r>
    </w:p>
    <w:p w:rsidR="000F5E79" w:rsidRPr="006A5893" w:rsidP="000F5E79" w14:paraId="6464FAC5" w14:textId="7777777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P="000F5E79" w14:paraId="3B5E1AAF" w14:textId="3CBCDE4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Документи подаються </w:t>
      </w:r>
      <w:r w:rsidR="00641E2A">
        <w:rPr>
          <w:rFonts w:ascii="Times New Roman" w:hAnsi="Times New Roman" w:cs="Times New Roman"/>
          <w:sz w:val="28"/>
          <w:szCs w:val="28"/>
        </w:rPr>
        <w:t xml:space="preserve">до відділу надання адміністративних послуг Центру обслуговування «Прозорий офіс» </w:t>
      </w:r>
      <w:r w:rsidRPr="006A5893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області.</w:t>
      </w:r>
    </w:p>
    <w:p w:rsidR="000F5E79" w:rsidRPr="006A5893" w:rsidP="000F5E79" w14:paraId="5BB1AE64" w14:textId="7777777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P="000F5E79" w14:paraId="24327BF9" w14:textId="10F53CD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Особа, яка перебуває на обліку для забезпечення санаторно-курортним лікуванням в Управлінні, але в поточному році одержала безоплатну путівку, знімається з обліку.</w:t>
      </w:r>
    </w:p>
    <w:p w:rsidR="000F5E79" w:rsidRPr="006A5893" w:rsidP="000F5E79" w14:paraId="2B2D00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P="000F5E79" w14:paraId="3FCAD57A" w14:textId="4AE461A8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 w:rsidR="000F5E79" w:rsidRPr="006A5893" w:rsidP="000F5E79" w14:paraId="3683342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0F5E79" w14:paraId="636C70E0" w14:textId="77777777">
      <w:pPr>
        <w:numPr>
          <w:ilvl w:val="1"/>
          <w:numId w:val="1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Особа самостійно обирає санаторно-курортний заклад.</w:t>
      </w:r>
    </w:p>
    <w:p w:rsidR="006A5893" w:rsidRPr="006A5893" w:rsidP="000F5E79" w14:paraId="52332D1F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2.9. З метою забезпечення осіб путівками санаторно-курортний заклад подає Управлінню: 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 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 інформацію про умови проживання та харчування; перелік процедур, що можуть надаватись особі за період санаторно-курортного лікування відповідно до медичних рекомендацій; інформацію про вартість путівки.</w:t>
      </w:r>
    </w:p>
    <w:p w:rsidR="006A5893" w:rsidRPr="006A5893" w:rsidP="006A5893" w14:paraId="1056DFBF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Управління ознайомлює з поданою інформацією осіб, які у десятиденний строк повідомляють   про згоду на отримання путівки або відмову від неї.</w:t>
      </w:r>
    </w:p>
    <w:p w:rsidR="006A5893" w:rsidRPr="006A5893" w:rsidP="006A5893" w14:paraId="6FD261EC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У разі отримання від санаторно-курортного закладу, обраного особою, відмови у її прийнятті на санаторно-курортне лікування, Управління інформує про це особу та пропонує їй обрати інший заклад.</w:t>
      </w:r>
    </w:p>
    <w:p w:rsidR="006A5893" w:rsidRPr="006A5893" w:rsidP="000F5E79" w14:paraId="75039C22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2.10. Управління, санаторно-курортний заклад та особи укладають договір у трьох примірниках (один – для Управління, другий - для санаторно-курортного закладу, третій - для особи).</w:t>
      </w:r>
    </w:p>
    <w:p w:rsidR="006A5893" w:rsidRPr="006A5893" w:rsidP="006A5893" w14:paraId="2689B8DE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:rsidR="006A5893" w:rsidRPr="006A5893" w:rsidP="006A5893" w14:paraId="0C85E183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Після прибуття особи до відповідного санаторно-курортного закладу керівник такого закладу підписує і скріплює печаткою всі примірники </w:t>
      </w:r>
      <w:r w:rsidRPr="006A5893">
        <w:rPr>
          <w:rFonts w:ascii="Times New Roman" w:hAnsi="Times New Roman" w:cs="Times New Roman"/>
          <w:sz w:val="28"/>
          <w:szCs w:val="28"/>
        </w:rPr>
        <w:t xml:space="preserve">договору, після чого заклад надсилає один примірник договору поштовим відправленням Управлінню, другий - передає особі, третій залишає на зберіганні у закладі. </w:t>
      </w:r>
    </w:p>
    <w:p w:rsidR="006A5893" w:rsidRPr="006A5893" w:rsidP="000F5E79" w14:paraId="07290F4C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2.11.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закладі.</w:t>
      </w:r>
    </w:p>
    <w:p w:rsidR="006A5893" w:rsidRPr="006A5893" w:rsidP="006A5893" w14:paraId="4D3C8CA2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В такому документі зазначається прізвище, ім’я по батькові особи, строк перебування в закладі, завірений підписом керівника та скріплений печаткою  такого закладу. </w:t>
      </w:r>
    </w:p>
    <w:p w:rsidR="006A5893" w:rsidRPr="006A5893" w:rsidP="000F5E79" w14:paraId="26EBFB45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2.12. Після надання послуг санаторно-курортного лікування особам  заклад подає Управлінню акт приймання - передачі  послуг щодо проведення розрахунків за результатами надання зазначених послуг згідно з умовами договору.</w:t>
      </w:r>
    </w:p>
    <w:p w:rsidR="006A5893" w:rsidRPr="006A5893" w:rsidP="006A5893" w14:paraId="4613466E" w14:textId="77777777">
      <w:pPr>
        <w:spacing w:after="2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У разі дострокового вибуття особи із санаторно-курортного закладу </w:t>
      </w:r>
    </w:p>
    <w:p w:rsidR="006A5893" w:rsidRPr="006A5893" w:rsidP="006A5893" w14:paraId="6C81C4EC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Управління здійснює відшкодування вартості використаної частини путівки (використаних ліжко-днів).</w:t>
      </w:r>
    </w:p>
    <w:p w:rsidR="006A5893" w:rsidRPr="006A5893" w:rsidP="006A5893" w14:paraId="496C7F34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Вартість невикористаної частини путівки (невикористаних ліжко-днів) санаторно-курортному закладу не відшкодовується.</w:t>
      </w:r>
    </w:p>
    <w:p w:rsidR="006A5893" w:rsidRPr="006A5893" w:rsidP="006A5893" w14:paraId="6258D644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 w:rsidR="006A5893" w:rsidP="006A5893" w14:paraId="55DFAC7C" w14:textId="3DCFD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 Останнім днем періоду перебування осіб у санаторно-курортних закладах є</w:t>
      </w:r>
      <w:r w:rsidR="000F5E79">
        <w:rPr>
          <w:rFonts w:ascii="Times New Roman" w:hAnsi="Times New Roman" w:cs="Times New Roman"/>
          <w:sz w:val="28"/>
          <w:szCs w:val="28"/>
        </w:rPr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>10 грудня поточного бюджетного року (включно), що є датою виїзду із закладу.</w:t>
      </w:r>
    </w:p>
    <w:p w:rsidR="006A5893" w:rsidRPr="006A5893" w:rsidP="006A5893" w14:paraId="2BF7AFF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6A5893" w14:paraId="00E90198" w14:textId="798233D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Cs w:val="28"/>
        </w:rPr>
      </w:pPr>
      <w:r w:rsidRPr="006A5893">
        <w:rPr>
          <w:szCs w:val="28"/>
        </w:rPr>
        <w:t xml:space="preserve">Порядок </w:t>
      </w:r>
      <w:r w:rsidRPr="006A5893">
        <w:rPr>
          <w:szCs w:val="28"/>
        </w:rPr>
        <w:t>виплати</w:t>
      </w:r>
      <w:r w:rsidRPr="006A5893">
        <w:rPr>
          <w:szCs w:val="28"/>
        </w:rPr>
        <w:t xml:space="preserve">  </w:t>
      </w:r>
      <w:r w:rsidRPr="006A5893">
        <w:rPr>
          <w:szCs w:val="28"/>
        </w:rPr>
        <w:t>компенсації</w:t>
      </w:r>
      <w:r w:rsidRPr="006A5893">
        <w:rPr>
          <w:szCs w:val="28"/>
        </w:rPr>
        <w:t xml:space="preserve"> </w:t>
      </w:r>
      <w:r w:rsidRPr="006A5893">
        <w:rPr>
          <w:szCs w:val="28"/>
        </w:rPr>
        <w:t>вартості</w:t>
      </w:r>
      <w:r w:rsidRPr="006A5893">
        <w:rPr>
          <w:szCs w:val="28"/>
        </w:rPr>
        <w:t xml:space="preserve"> </w:t>
      </w:r>
      <w:r w:rsidRPr="006A5893">
        <w:rPr>
          <w:szCs w:val="28"/>
        </w:rPr>
        <w:t>самостійного</w:t>
      </w:r>
      <w:r w:rsidRPr="006A5893">
        <w:rPr>
          <w:szCs w:val="28"/>
        </w:rPr>
        <w:t xml:space="preserve"> санаторно-курортного </w:t>
      </w:r>
      <w:r w:rsidRPr="006A5893">
        <w:rPr>
          <w:szCs w:val="28"/>
        </w:rPr>
        <w:t>лікування</w:t>
      </w:r>
      <w:r w:rsidRPr="006A5893">
        <w:rPr>
          <w:szCs w:val="28"/>
        </w:rPr>
        <w:t>.</w:t>
      </w:r>
    </w:p>
    <w:p w:rsidR="006A5893" w:rsidRPr="006A5893" w:rsidP="006A5893" w14:paraId="3ED481BE" w14:textId="77777777">
      <w:pPr>
        <w:pStyle w:val="ListParagraph"/>
        <w:spacing w:after="0" w:line="240" w:lineRule="auto"/>
        <w:ind w:left="1864" w:firstLine="0"/>
        <w:rPr>
          <w:szCs w:val="28"/>
        </w:rPr>
      </w:pPr>
    </w:p>
    <w:p w:rsidR="006A5893" w:rsidP="000F5E79" w14:paraId="05EED0F4" w14:textId="1215D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>Виплата грошової компенсації вартості самостійного санаторно-курортного лікування(далі-компенсація) проводиться особам щорічно, якщо вони протягом поточного року не одержували безоплатної путівки   на санаторно-курортне лікування та перебували на обліку в управлінні для забезпечення санаторно-курортним лікуванням.</w:t>
      </w:r>
    </w:p>
    <w:p w:rsidR="000F5E79" w:rsidRPr="006A5893" w:rsidP="000F5E79" w14:paraId="6A8FEC6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0F5E79" w14:paraId="35D2E4FA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Компенсація особам виплачується  за самостійне санаторно-курортне лікування, здійснене в  санаторно-курортних  закладах, що мають діючу ліцензію на провадження медичної практики відповідних профілів лікування та  розміщених  на території України.</w:t>
      </w:r>
    </w:p>
    <w:p w:rsidR="006A5893" w:rsidRPr="006A5893" w:rsidP="000F5E79" w14:paraId="76A722F7" w14:textId="77777777">
      <w:pPr>
        <w:numPr>
          <w:ilvl w:val="1"/>
          <w:numId w:val="2"/>
        </w:numPr>
        <w:spacing w:after="5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Для отримання  компенсації   особи подають до Управління  наступні документи:</w:t>
      </w:r>
    </w:p>
    <w:p w:rsidR="006A5893" w:rsidRPr="006A5893" w:rsidP="006A5893" w14:paraId="04F55E03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   заяву; </w:t>
      </w:r>
    </w:p>
    <w:p w:rsidR="006A5893" w:rsidRPr="006A5893" w:rsidP="006A5893" w14:paraId="54244B5E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 копію посвідчення члена сім’ї загиблого(померлого) Захисника чи Захисниці України, витяг із Єдиного реєстру осіб, зниклих безвісти за особливих обставин (сповіщення про зникнення безвісти), довідку про перебування військовослужбовця в полоні або документ, що підтверджує факт перебування в полоні;</w:t>
      </w:r>
    </w:p>
    <w:p w:rsidR="006A5893" w:rsidRPr="006A5893" w:rsidP="006A5893" w14:paraId="0F6C2A6C" w14:textId="7E2D9A6C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копію паспорта; </w:t>
      </w:r>
    </w:p>
    <w:p w:rsidR="006A5893" w:rsidRPr="006A5893" w:rsidP="006A5893" w14:paraId="43A41979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копію довідки про присвоєння ідентифікаційного номера облікової картки платника податків; </w:t>
      </w:r>
    </w:p>
    <w:p w:rsidR="006A5893" w:rsidRPr="006A5893" w:rsidP="006A5893" w14:paraId="0971FF31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довідку із місця роботи, навчання, служби про те, що вони не одержували безоплатної санаторно-курортної путівки та компенсації вартості самостійного санаторно-курортного лікування;</w:t>
      </w:r>
    </w:p>
    <w:p w:rsidR="006A5893" w:rsidRPr="006A5893" w:rsidP="006A5893" w14:paraId="7557B22B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 довідку про взяття на облік внутрішньо переміщеної особи(за потреби);  </w:t>
      </w:r>
    </w:p>
    <w:p w:rsidR="006A5893" w:rsidRPr="006A5893" w:rsidP="006A5893" w14:paraId="405B24BD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довідку про відкриття особового банківського рахунку;</w:t>
      </w:r>
    </w:p>
    <w:p w:rsidR="006A5893" w:rsidRPr="006A5893" w:rsidP="006A5893" w14:paraId="039D5017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  довідку санаторно-курортного закладу із зазначенням прізвища, імені, по-батькові та строку перебування, завірену підписом керівника та скріплену печаткою (за наявності) такого закладу, що підтверджує факт проходження особою санаторно-курортного лікування за відповідним профілем лікування;    </w:t>
      </w:r>
    </w:p>
    <w:p w:rsidR="006A5893" w:rsidRPr="006A5893" w:rsidP="006A5893" w14:paraId="45162546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 документ про сплату вартості санаторно-курортної путівки; </w:t>
      </w:r>
    </w:p>
    <w:p w:rsidR="006A5893" w:rsidRPr="006A5893" w:rsidP="006A5893" w14:paraId="7DA0BAA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 копію ліцензії санаторно-курортного закладу на провадження медичної практики відповідних профілів лікування.</w:t>
      </w:r>
    </w:p>
    <w:p w:rsidR="006A5893" w:rsidRPr="006A5893" w:rsidP="006A5893" w14:paraId="1A24A84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6A5893" w14:paraId="0B5873F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Під час подання копій документів особи надають їх оригінали для огляду.</w:t>
      </w:r>
    </w:p>
    <w:p w:rsidR="006A5893" w:rsidRPr="006A5893" w:rsidP="006A5893" w14:paraId="5B65080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0F5E79" w14:paraId="4DF274DF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Компенсація  виплачується за самостійне санаторно-курортне лікування, здійснене  в поточному році, в порядку черговості по мірі надходження коштів.</w:t>
      </w:r>
    </w:p>
    <w:p w:rsidR="006A5893" w:rsidRPr="006A5893" w:rsidP="000F5E79" w14:paraId="697A77E9" w14:textId="77777777">
      <w:pPr>
        <w:numPr>
          <w:ilvl w:val="1"/>
          <w:numId w:val="2"/>
        </w:numPr>
        <w:spacing w:after="8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Граничний розмір компенсації  становить: </w:t>
      </w:r>
    </w:p>
    <w:p w:rsidR="006A5893" w:rsidRPr="006A5893" w:rsidP="006A5893" w14:paraId="1A570AE0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</w:t>
      </w:r>
      <w:r w:rsidRPr="006A5893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- 27000,00 грн. (1500,00 грн. за один день) з податком на додану вартість; </w:t>
      </w:r>
    </w:p>
    <w:p w:rsidR="006A5893" w:rsidRPr="006A5893" w:rsidP="006A5893" w14:paraId="1848F610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-</w:t>
      </w:r>
      <w:r w:rsidRPr="006A5893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і одну дитину віком до 18 років – 46800,00 грн. з податком на додану вартість( 1500,00 грн. за один день для повнолітньої особи і 1100,0 грн за один день для дитини) ; </w:t>
      </w:r>
    </w:p>
    <w:p w:rsidR="006A5893" w:rsidRPr="006A5893" w:rsidP="006A5893" w14:paraId="4214909D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-</w:t>
      </w:r>
      <w:r w:rsidRPr="006A5893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і двох неповнолітніх дітей – 66600,00 грн. з податком на додану вартість (1500,00 грн. за один день для повнолітньої особи і  по 1100,0 грн. за один день для кожної  дитини).     </w:t>
      </w:r>
    </w:p>
    <w:p w:rsidR="006A5893" w:rsidRPr="006A5893" w:rsidP="006A5893" w14:paraId="29FCB7D8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 Якщо вартість самостійного санаторно-курортного лікування перевищує встановлений розмір компенсації, особі  відшкодовується грошова компенсація в визначеному граничному розмірі,  менша встановленого розміру   - особі відшкодовується грошова компенсація в розмірі фактичного використання. </w:t>
      </w:r>
    </w:p>
    <w:p w:rsidR="006A5893" w:rsidRPr="006A5893" w:rsidP="006A5893" w14:paraId="5F25A705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       Вартість проїзду та інші витрати (проживання у приватному секторі, харчування в кафе, ресторанах,) крім вартості путівки, до суми  компенсації не включаються.</w:t>
      </w:r>
    </w:p>
    <w:p w:rsidR="006A5893" w:rsidRPr="006A5893" w:rsidP="000F5E79" w14:paraId="42854495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Підставою для відмови у виплаті компенсації є:</w:t>
      </w:r>
    </w:p>
    <w:p w:rsidR="006A5893" w:rsidRPr="006A5893" w:rsidP="006A5893" w14:paraId="0DA4D2D6" w14:textId="77777777">
      <w:pPr>
        <w:pStyle w:val="ListParagraph"/>
        <w:numPr>
          <w:ilvl w:val="0"/>
          <w:numId w:val="3"/>
        </w:numPr>
        <w:spacing w:after="0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 xml:space="preserve">відсутність повного комплекту  документів, визначених в пункті 3.3. </w:t>
      </w:r>
    </w:p>
    <w:p w:rsidR="006A5893" w:rsidRPr="006A5893" w:rsidP="006A5893" w14:paraId="073912E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даного Порядку;</w:t>
      </w:r>
    </w:p>
    <w:p w:rsidR="006A5893" w:rsidRPr="006A5893" w:rsidP="006A5893" w14:paraId="339682AE" w14:textId="77777777">
      <w:pPr>
        <w:pStyle w:val="ListParagraph"/>
        <w:numPr>
          <w:ilvl w:val="0"/>
          <w:numId w:val="3"/>
        </w:numPr>
        <w:spacing w:after="0" w:line="240" w:lineRule="auto"/>
        <w:rPr>
          <w:szCs w:val="28"/>
          <w:lang w:val="uk-UA"/>
        </w:rPr>
      </w:pPr>
      <w:r w:rsidRPr="006A5893">
        <w:rPr>
          <w:szCs w:val="28"/>
          <w:lang w:val="uk-UA"/>
        </w:rPr>
        <w:t>виявлена недостовірність поданих документів.</w:t>
      </w:r>
    </w:p>
    <w:p w:rsidR="006A5893" w:rsidRPr="006A5893" w:rsidP="006A5893" w14:paraId="30201C7D" w14:textId="77777777">
      <w:pPr>
        <w:pStyle w:val="ListParagraph"/>
        <w:spacing w:after="0" w:line="240" w:lineRule="auto"/>
        <w:ind w:left="705" w:firstLine="0"/>
        <w:rPr>
          <w:szCs w:val="28"/>
          <w:lang w:val="uk-UA"/>
        </w:rPr>
      </w:pPr>
    </w:p>
    <w:p w:rsidR="006A5893" w:rsidRPr="006A5893" w:rsidP="000F5E79" w14:paraId="5AF1A1A1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Управління на підставі поданих документів   здійснює реєстрацію фінансових та бюджетних зобов'язань в органах Державної казначейської служби України в межах  бюджетних призначень, передбачених на поточний рік на відповідні цілі.</w:t>
      </w:r>
    </w:p>
    <w:p w:rsidR="006A5893" w:rsidRPr="006A5893" w:rsidP="000F5E79" w14:paraId="02D27C80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При надходженні фінансування управління  протягом п’яти календарних днів проводить виплату особам компенсації через банківські установи.</w:t>
      </w:r>
    </w:p>
    <w:p w:rsidR="006A5893" w:rsidRPr="006A5893" w:rsidP="000F5E79" w14:paraId="5FFEFA43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 xml:space="preserve">Останнім днем звернення за виплатою компенсації  є 10 грудня поточного бюджетного року (включно). </w:t>
      </w:r>
    </w:p>
    <w:p w:rsidR="006A5893" w:rsidRPr="006A5893" w:rsidP="000F5E79" w14:paraId="53D3CC49" w14:textId="77777777">
      <w:pPr>
        <w:numPr>
          <w:ilvl w:val="1"/>
          <w:numId w:val="2"/>
        </w:numPr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Компенсація, виплачена внаслідок свідомого подання заявником документів з недостовірними відомостями, підлягає  поверненню на вимогу управління.</w:t>
      </w:r>
    </w:p>
    <w:p w:rsidR="006A5893" w:rsidRPr="006A5893" w:rsidP="000F5E79" w14:paraId="3AEF22D3" w14:textId="7536E981">
      <w:pPr>
        <w:numPr>
          <w:ilvl w:val="1"/>
          <w:numId w:val="2"/>
        </w:numPr>
        <w:spacing w:after="21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У разі смерті особи, яка мала право на грошову компенсацію за фактичні витрати самостійно проведеного санаторно-курортного лікування, не одержана нею сума не виплачується.</w:t>
      </w:r>
    </w:p>
    <w:p w:rsidR="006A5893" w:rsidRPr="006A5893" w:rsidP="006A5893" w14:paraId="0317C83B" w14:textId="77777777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4.Заключні положення</w:t>
      </w:r>
    </w:p>
    <w:p w:rsidR="006A5893" w:rsidRPr="006A5893" w:rsidP="000F5E79" w14:paraId="42692F2A" w14:textId="777777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4.1. Контроль за цільовим використанням коштів здійснюється в порядку, визначеному чинним законодавством України.</w:t>
      </w:r>
    </w:p>
    <w:p w:rsidR="006A5893" w:rsidP="006A5893" w14:paraId="2C600669" w14:textId="77777777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P="006A5893" w14:paraId="639D44BB" w14:textId="77777777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93" w:rsidRPr="006A5893" w:rsidP="006A5893" w14:paraId="12971050" w14:textId="1D29E6C9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893">
        <w:rPr>
          <w:rFonts w:ascii="Times New Roman" w:hAnsi="Times New Roman" w:cs="Times New Roman"/>
          <w:sz w:val="28"/>
          <w:szCs w:val="28"/>
        </w:rPr>
        <w:t>Міський голова</w:t>
      </w:r>
      <w:r w:rsidRPr="006A589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A5893">
        <w:rPr>
          <w:rFonts w:ascii="Times New Roman" w:hAnsi="Times New Roman" w:cs="Times New Roman"/>
          <w:sz w:val="28"/>
          <w:szCs w:val="28"/>
        </w:rPr>
        <w:tab/>
        <w:t xml:space="preserve">                   Ігор САПОЖКО</w:t>
      </w:r>
    </w:p>
    <w:permEnd w:id="0"/>
    <w:p w:rsidR="00231682" w:rsidRPr="006A5893" w:rsidP="006A5893" w14:paraId="7804F9AA" w14:textId="45F7E6B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F9E74DB"/>
    <w:multiLevelType w:val="multilevel"/>
    <w:tmpl w:val="77F6A7AE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6E25AD"/>
    <w:multiLevelType w:val="hybridMultilevel"/>
    <w:tmpl w:val="939E8540"/>
    <w:lvl w:ilvl="0">
      <w:start w:val="0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CAC5367"/>
    <w:multiLevelType w:val="multilevel"/>
    <w:tmpl w:val="9F003F0E"/>
    <w:lvl w:ilvl="0">
      <w:start w:val="1"/>
      <w:numFmt w:val="decimal"/>
      <w:lvlText w:val="%1.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5E79"/>
    <w:rsid w:val="001060A6"/>
    <w:rsid w:val="00231682"/>
    <w:rsid w:val="00232D93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41E2A"/>
    <w:rsid w:val="006A5893"/>
    <w:rsid w:val="00726928"/>
    <w:rsid w:val="007732CE"/>
    <w:rsid w:val="007C582E"/>
    <w:rsid w:val="00821BD7"/>
    <w:rsid w:val="00853C00"/>
    <w:rsid w:val="00910331"/>
    <w:rsid w:val="00973F9B"/>
    <w:rsid w:val="00A84A56"/>
    <w:rsid w:val="00AE57AA"/>
    <w:rsid w:val="00AF3D8D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next w:val="Normal"/>
    <w:link w:val="1"/>
    <w:uiPriority w:val="9"/>
    <w:unhideWhenUsed/>
    <w:qFormat/>
    <w:rsid w:val="006A5893"/>
    <w:pPr>
      <w:keepNext/>
      <w:keepLines/>
      <w:spacing w:after="20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uiPriority w:val="9"/>
    <w:rsid w:val="006A5893"/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6A5893"/>
    <w:pPr>
      <w:spacing w:after="204" w:line="269" w:lineRule="auto"/>
      <w:ind w:left="720" w:firstLine="557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yperlink" Target="http://zakon2.rada.gov.ua/laws/show/z0680-12/paran3" TargetMode="External" /><Relationship Id="rId6" Type="http://schemas.openxmlformats.org/officeDocument/2006/relationships/hyperlink" Target="http://zakon2.rada.gov.ua/laws/show/z0680-12/paran3" TargetMode="External" /><Relationship Id="rId7" Type="http://schemas.openxmlformats.org/officeDocument/2006/relationships/hyperlink" Target="http://zakon2.rada.gov.ua/laws/show/z0680-12/paran3" TargetMode="External" /><Relationship Id="rId8" Type="http://schemas.openxmlformats.org/officeDocument/2006/relationships/hyperlink" Target="http://zakon2.rada.gov.ua/laws/show/z0680-12/paran3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C3DC5"/>
    <w:rsid w:val="001060A6"/>
    <w:rsid w:val="00540CE0"/>
    <w:rsid w:val="00973F9B"/>
    <w:rsid w:val="00C55FF9"/>
    <w:rsid w:val="00D329F5"/>
    <w:rsid w:val="00EF09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7957</Words>
  <Characters>4537</Characters>
  <Application>Microsoft Office Word</Application>
  <DocSecurity>8</DocSecurity>
  <Lines>37</Lines>
  <Paragraphs>24</Paragraphs>
  <ScaleCrop>false</ScaleCrop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26</cp:revision>
  <dcterms:created xsi:type="dcterms:W3CDTF">2021-08-31T06:42:00Z</dcterms:created>
  <dcterms:modified xsi:type="dcterms:W3CDTF">2026-03-20T06:47:00Z</dcterms:modified>
</cp:coreProperties>
</file>