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74D775B6" w14:textId="77777777" w:rsidR="00492342" w:rsidRDefault="00492342" w:rsidP="0049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714">
        <w:rPr>
          <w:rFonts w:ascii="Times New Roman" w:eastAsia="Times New Roman" w:hAnsi="Times New Roman" w:cs="Times New Roman"/>
          <w:b/>
          <w:sz w:val="28"/>
          <w:szCs w:val="28"/>
        </w:rPr>
        <w:t>Про погодження технічної документації із землеустрою</w:t>
      </w:r>
    </w:p>
    <w:p w14:paraId="08CBAD2D" w14:textId="77777777" w:rsidR="00492342" w:rsidRDefault="00492342" w:rsidP="00492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714">
        <w:rPr>
          <w:rFonts w:ascii="Times New Roman" w:eastAsia="Times New Roman" w:hAnsi="Times New Roman" w:cs="Times New Roman"/>
          <w:b/>
          <w:sz w:val="28"/>
          <w:szCs w:val="28"/>
        </w:rPr>
        <w:t>щодо встановлення меж частини земельної ділянки,</w:t>
      </w:r>
    </w:p>
    <w:p w14:paraId="685F6C15" w14:textId="2C41E25D" w:rsidR="006C61DF" w:rsidRDefault="00492342" w:rsidP="00492342">
      <w:pPr>
        <w:pStyle w:val="2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714">
        <w:rPr>
          <w:rFonts w:ascii="Times New Roman" w:eastAsia="Times New Roman" w:hAnsi="Times New Roman" w:cs="Times New Roman"/>
          <w:b/>
          <w:sz w:val="28"/>
          <w:szCs w:val="28"/>
        </w:rPr>
        <w:t>на яку поширюється право суборенди, сервітуту</w:t>
      </w:r>
    </w:p>
    <w:p w14:paraId="7695C919" w14:textId="77777777" w:rsidR="00492342" w:rsidRPr="004F4599" w:rsidRDefault="00492342" w:rsidP="00492342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82A0F7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F4599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</w:t>
      </w:r>
      <w:r w:rsidR="00DB7BEA" w:rsidRPr="004F4599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4F4599">
        <w:rPr>
          <w:rFonts w:ascii="Times New Roman" w:hAnsi="Times New Roman" w:cs="Times New Roman"/>
          <w:sz w:val="28"/>
          <w:szCs w:val="28"/>
        </w:rPr>
        <w:t xml:space="preserve"> 20 Регламенту Броварської міської ради </w:t>
      </w:r>
      <w:r w:rsidR="00696599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4F4599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4F4599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необхідності прийняття рішення</w:t>
      </w:r>
    </w:p>
    <w:p w14:paraId="133C8F21" w14:textId="77777777" w:rsidR="0074644B" w:rsidRPr="004F4599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4F45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74644B" w:rsidRPr="004F4599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2.</w:t>
      </w: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і шляхи її досягнення</w:t>
      </w:r>
    </w:p>
    <w:p w14:paraId="555BABA3" w14:textId="5336C819" w:rsidR="00ED0811" w:rsidRPr="004F4599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5910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товариств</w:t>
      </w:r>
      <w:r w:rsidR="00B459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ом</w:t>
      </w:r>
      <w:r w:rsidR="00B45910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обмеженою відповідальністю </w:t>
      </w:r>
      <w:r w:rsidR="00B45910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«Далорт»</w:t>
      </w:r>
      <w:r w:rsidR="00ED0811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4F4599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4F459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12E56F" w14:textId="519EE445" w:rsidR="00ED0811" w:rsidRPr="004F4599" w:rsidRDefault="00CD2CBE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  <w:lang w:val="uk-UA" w:eastAsia="zh-CN"/>
        </w:rPr>
      </w:pPr>
      <w:r w:rsidRPr="004F459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</w:t>
      </w:r>
      <w:r w:rsidR="00492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частини земельної ділянки яка буде передана в суборенду </w:t>
      </w:r>
      <w:r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F4599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товариств</w:t>
      </w:r>
      <w:r w:rsidR="004923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ом</w:t>
      </w:r>
      <w:r w:rsidR="004F4599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обмеженою відповідальністю </w:t>
      </w:r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«Далорт»</w:t>
      </w:r>
      <w:r w:rsidR="00B45910" w:rsidRPr="00B45910"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  <w:t xml:space="preserve"> товариству з обмеженою відповідальністю «Бровари УЗЕ»</w:t>
      </w:r>
      <w:r w:rsidR="00ED0811"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33363" w14:textId="77777777" w:rsidR="0074644B" w:rsidRPr="004F4599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3.Правові аспекти</w:t>
      </w:r>
    </w:p>
    <w:p w14:paraId="75575406" w14:textId="5F42F269" w:rsidR="00687EB6" w:rsidRPr="004F4599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4F459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4F459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E6E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F76CA4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32597E" w:rsidRPr="004F45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459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4F4599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43BBFBFA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4F459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DBE6CB4" w14:textId="77777777" w:rsidR="0074644B" w:rsidRPr="004F4599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4F4599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2D5D08CA" w14:textId="00CBBB83" w:rsidR="005B1C08" w:rsidRPr="004F4599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4F4599">
        <w:rPr>
          <w:rFonts w:ascii="Times New Roman" w:hAnsi="Times New Roman" w:cs="Times New Roman"/>
          <w:sz w:val="28"/>
          <w:szCs w:val="28"/>
          <w:lang w:val="uk-UA" w:eastAsia="zh-CN"/>
        </w:rPr>
        <w:t>суб’єкт звернення</w:t>
      </w: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687E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отрима</w:t>
      </w:r>
      <w:r w:rsidR="00CD2CBE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687E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питання</w:t>
      </w:r>
      <w:r w:rsidR="00B459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459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4F4599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підставі документації із землеустро</w:t>
      </w:r>
      <w:r w:rsidR="004923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4F4599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будуть внесені відомості до Державного земельного кадастру про межі частини земельної ділянки, я</w:t>
      </w:r>
      <w:r w:rsidR="004923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 передаватиметься в суборенду</w:t>
      </w:r>
      <w:r w:rsidR="00F76CA4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485D691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 xml:space="preserve">6. Суб’єкт подання проекту рішення </w:t>
      </w:r>
    </w:p>
    <w:p w14:paraId="3D852C9A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4F45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4F45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3EBC7DD7" w14:textId="77777777" w:rsidR="00372FBE" w:rsidRPr="004F4599" w:rsidRDefault="00372FBE" w:rsidP="00372FBE">
      <w:pPr>
        <w:spacing w:after="0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</w:p>
    <w:p w14:paraId="60347194" w14:textId="77777777" w:rsidR="00372FBE" w:rsidRPr="004F4599" w:rsidRDefault="00372FBE" w:rsidP="00372FBE">
      <w:pPr>
        <w:spacing w:after="0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</w:p>
    <w:p w14:paraId="602CE7A0" w14:textId="77777777" w:rsidR="00B45910" w:rsidRPr="00463EB8" w:rsidRDefault="00B45910" w:rsidP="00B4591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н</w:t>
      </w:r>
      <w:r w:rsidRPr="00463EB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35BEBEAA" w14:textId="77777777" w:rsidR="00B45910" w:rsidRDefault="00B45910" w:rsidP="00B4591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1A55BEB" w14:textId="77777777" w:rsidR="00B45910" w:rsidRPr="00463EB8" w:rsidRDefault="00B45910" w:rsidP="00B4591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начальника</w:t>
      </w:r>
      <w:r w:rsidRPr="00463E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СВЯТНА</w:t>
      </w:r>
    </w:p>
    <w:p w14:paraId="39FA0A8D" w14:textId="08708863" w:rsidR="00372FBE" w:rsidRPr="004F4599" w:rsidRDefault="00372FBE" w:rsidP="00B45910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72FBE" w:rsidRPr="004F4599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92342"/>
    <w:rsid w:val="004C574E"/>
    <w:rsid w:val="004C5AB6"/>
    <w:rsid w:val="004F4599"/>
    <w:rsid w:val="00525C68"/>
    <w:rsid w:val="005A2E1A"/>
    <w:rsid w:val="005A3403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C61DF"/>
    <w:rsid w:val="006D05E9"/>
    <w:rsid w:val="007029A0"/>
    <w:rsid w:val="007064FD"/>
    <w:rsid w:val="0074644B"/>
    <w:rsid w:val="007B316E"/>
    <w:rsid w:val="007E604E"/>
    <w:rsid w:val="00827775"/>
    <w:rsid w:val="00831E40"/>
    <w:rsid w:val="008A21A7"/>
    <w:rsid w:val="008A3A2E"/>
    <w:rsid w:val="008B5B4E"/>
    <w:rsid w:val="00914DE7"/>
    <w:rsid w:val="00947B82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45910"/>
    <w:rsid w:val="00B6318D"/>
    <w:rsid w:val="00B7687B"/>
    <w:rsid w:val="00BD06C7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DE6EF1"/>
    <w:rsid w:val="00E1625D"/>
    <w:rsid w:val="00ED0811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paragraph" w:styleId="HTML">
    <w:name w:val="HTML Preformatted"/>
    <w:basedOn w:val="a"/>
    <w:link w:val="HTML0"/>
    <w:uiPriority w:val="99"/>
    <w:semiHidden/>
    <w:unhideWhenUsed/>
    <w:rsid w:val="006C61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1D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2025-10-22T07:51:00Z</cp:lastPrinted>
  <dcterms:created xsi:type="dcterms:W3CDTF">2026-03-09T12:05:00Z</dcterms:created>
  <dcterms:modified xsi:type="dcterms:W3CDTF">2026-03-09T13:39:00Z</dcterms:modified>
</cp:coreProperties>
</file>