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50FE" w14:textId="77777777" w:rsidR="00C34B74" w:rsidRDefault="00294D4E">
      <w:pPr>
        <w:pStyle w:val="a3"/>
        <w:spacing w:before="70"/>
        <w:ind w:left="1"/>
        <w:jc w:val="center"/>
      </w:pPr>
      <w:bookmarkStart w:id="0" w:name="_Hlk223615041"/>
      <w:r>
        <w:t xml:space="preserve">Пояснювальна </w:t>
      </w:r>
      <w:r>
        <w:rPr>
          <w:spacing w:val="-2"/>
        </w:rPr>
        <w:t>записка</w:t>
      </w:r>
    </w:p>
    <w:p w14:paraId="45F4DEFD" w14:textId="77777777" w:rsidR="00C34B74" w:rsidRDefault="00C34B74">
      <w:pPr>
        <w:pStyle w:val="a3"/>
        <w:spacing w:before="96"/>
        <w:ind w:left="0"/>
      </w:pPr>
    </w:p>
    <w:p w14:paraId="5E1B6B05" w14:textId="25A583A0" w:rsidR="00C34B74" w:rsidRDefault="00294D4E" w:rsidP="0060643F">
      <w:pPr>
        <w:pStyle w:val="1"/>
        <w:ind w:left="142" w:right="136" w:firstLine="0"/>
        <w:jc w:val="both"/>
      </w:pPr>
      <w:r>
        <w:rPr>
          <w:b w:val="0"/>
        </w:rPr>
        <w:t>до про</w:t>
      </w:r>
      <w:r w:rsidR="00A714D8">
        <w:rPr>
          <w:b w:val="0"/>
        </w:rPr>
        <w:t>є</w:t>
      </w:r>
      <w:r>
        <w:rPr>
          <w:b w:val="0"/>
        </w:rPr>
        <w:t xml:space="preserve">кту рішення </w:t>
      </w:r>
      <w:r>
        <w:t>«Про затвердження Положення про управління соціального захисту населення Броварської міської ради Броварського району Київської області в новій редакції»</w:t>
      </w:r>
    </w:p>
    <w:p w14:paraId="5CE59A39" w14:textId="77777777" w:rsidR="00C34B74" w:rsidRDefault="00C34B74">
      <w:pPr>
        <w:pStyle w:val="a3"/>
        <w:spacing w:before="48"/>
        <w:ind w:left="0"/>
        <w:rPr>
          <w:b/>
        </w:rPr>
      </w:pPr>
    </w:p>
    <w:p w14:paraId="6F5A5CC3" w14:textId="77777777" w:rsidR="00C34B74" w:rsidRDefault="00294D4E">
      <w:pPr>
        <w:pStyle w:val="a3"/>
        <w:spacing w:before="1" w:line="276" w:lineRule="auto"/>
        <w:ind w:right="137"/>
        <w:jc w:val="both"/>
        <w:rPr>
          <w:spacing w:val="-2"/>
        </w:rPr>
      </w:pPr>
      <w:r>
        <w:t>Пояснювальна записка підготовлена відповідно до ст. 20 Регламенту Броварської міської ради Броварського району</w:t>
      </w:r>
      <w:r>
        <w:rPr>
          <w:spacing w:val="40"/>
        </w:rPr>
        <w:t xml:space="preserve"> </w:t>
      </w:r>
      <w:r>
        <w:t xml:space="preserve">Київської області VIII </w:t>
      </w:r>
      <w:r>
        <w:rPr>
          <w:spacing w:val="-2"/>
        </w:rPr>
        <w:t>скликання.</w:t>
      </w:r>
    </w:p>
    <w:p w14:paraId="50FBAEB9" w14:textId="77777777" w:rsidR="0060643F" w:rsidRPr="0004327E" w:rsidRDefault="0060643F">
      <w:pPr>
        <w:pStyle w:val="a3"/>
        <w:spacing w:before="1" w:line="276" w:lineRule="auto"/>
        <w:ind w:right="137"/>
        <w:jc w:val="both"/>
      </w:pPr>
    </w:p>
    <w:p w14:paraId="3B7F6DC1" w14:textId="6B0A296C" w:rsidR="0060643F" w:rsidRDefault="00294D4E" w:rsidP="0000019D">
      <w:pPr>
        <w:pStyle w:val="1"/>
        <w:numPr>
          <w:ilvl w:val="0"/>
          <w:numId w:val="4"/>
        </w:numPr>
        <w:rPr>
          <w:spacing w:val="-2"/>
        </w:rPr>
      </w:pPr>
      <w:r>
        <w:t>Обґрунтування</w:t>
      </w:r>
      <w:r>
        <w:rPr>
          <w:spacing w:val="67"/>
        </w:rPr>
        <w:t xml:space="preserve"> </w:t>
      </w:r>
      <w:r>
        <w:t>необхідності</w:t>
      </w:r>
      <w:r>
        <w:rPr>
          <w:spacing w:val="-1"/>
        </w:rPr>
        <w:t xml:space="preserve"> </w:t>
      </w:r>
      <w:r>
        <w:t>прийняття</w:t>
      </w:r>
      <w:r>
        <w:rPr>
          <w:spacing w:val="68"/>
        </w:rPr>
        <w:t xml:space="preserve"> </w:t>
      </w:r>
      <w:r>
        <w:rPr>
          <w:spacing w:val="-2"/>
        </w:rPr>
        <w:t>рішення</w:t>
      </w:r>
    </w:p>
    <w:p w14:paraId="61A688B1" w14:textId="5A3C496A" w:rsidR="00C34B74" w:rsidRDefault="0060643F" w:rsidP="0000019D">
      <w:pPr>
        <w:pStyle w:val="a3"/>
        <w:ind w:left="0" w:firstLine="425"/>
        <w:jc w:val="both"/>
      </w:pPr>
      <w:r>
        <w:t>У зв’язку з реорганізацією управління соціального захисту населення Броварської міської ради Броварського району Київської області та створення</w:t>
      </w:r>
      <w:r w:rsidR="0000019D">
        <w:t xml:space="preserve"> з 01.03.2026 року</w:t>
      </w:r>
      <w:r>
        <w:t xml:space="preserve"> відділу соціальних послуг у складі Центру обслуговування «Прозорий офіс» виконавчого комітету Броварської міської ради Броварського району Київської області, виникла необхідність затвердження Положення про управління соціального захисту населення Броварської міської ради Броварського району Київської області в новій редакції.</w:t>
      </w:r>
    </w:p>
    <w:p w14:paraId="35C3C220" w14:textId="77777777" w:rsidR="0060643F" w:rsidRPr="0004327E" w:rsidRDefault="0060643F" w:rsidP="0000019D">
      <w:pPr>
        <w:pStyle w:val="a3"/>
        <w:ind w:left="0" w:firstLine="425"/>
        <w:jc w:val="both"/>
      </w:pPr>
    </w:p>
    <w:p w14:paraId="6724DA9C" w14:textId="4DBCF988" w:rsidR="00C34B74" w:rsidRDefault="00294D4E" w:rsidP="0000019D">
      <w:pPr>
        <w:pStyle w:val="1"/>
        <w:numPr>
          <w:ilvl w:val="0"/>
          <w:numId w:val="4"/>
        </w:numPr>
        <w:tabs>
          <w:tab w:val="left" w:pos="422"/>
        </w:tabs>
        <w:rPr>
          <w:spacing w:val="-2"/>
        </w:rPr>
      </w:pPr>
      <w:r>
        <w:t>Мета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rPr>
          <w:spacing w:val="-2"/>
        </w:rPr>
        <w:t>досягнення</w:t>
      </w:r>
    </w:p>
    <w:p w14:paraId="0BE381A5" w14:textId="70BF5090" w:rsidR="00C34B74" w:rsidRDefault="00E72321" w:rsidP="0000019D">
      <w:pPr>
        <w:pStyle w:val="a3"/>
        <w:ind w:left="0"/>
      </w:pPr>
      <w:r>
        <w:t xml:space="preserve">      </w:t>
      </w:r>
      <w:r w:rsidR="00294D4E">
        <w:t>Приведення</w:t>
      </w:r>
      <w:r w:rsidR="00294D4E">
        <w:rPr>
          <w:spacing w:val="-6"/>
        </w:rPr>
        <w:t xml:space="preserve"> </w:t>
      </w:r>
      <w:r w:rsidR="00294D4E">
        <w:t>Положення</w:t>
      </w:r>
      <w:r w:rsidR="00294D4E">
        <w:rPr>
          <w:spacing w:val="-4"/>
        </w:rPr>
        <w:t xml:space="preserve"> </w:t>
      </w:r>
      <w:r w:rsidR="00294D4E">
        <w:t>у</w:t>
      </w:r>
      <w:r w:rsidR="00294D4E">
        <w:rPr>
          <w:spacing w:val="-4"/>
        </w:rPr>
        <w:t xml:space="preserve"> </w:t>
      </w:r>
      <w:r w:rsidR="00294D4E">
        <w:t>відповідність</w:t>
      </w:r>
      <w:r w:rsidR="00294D4E">
        <w:rPr>
          <w:spacing w:val="-4"/>
        </w:rPr>
        <w:t xml:space="preserve"> </w:t>
      </w:r>
      <w:r w:rsidR="00294D4E">
        <w:t>до</w:t>
      </w:r>
      <w:r w:rsidR="00294D4E">
        <w:rPr>
          <w:spacing w:val="-4"/>
        </w:rPr>
        <w:t xml:space="preserve"> </w:t>
      </w:r>
      <w:r w:rsidR="00294D4E">
        <w:t>вимог</w:t>
      </w:r>
      <w:r w:rsidR="00294D4E">
        <w:rPr>
          <w:spacing w:val="-4"/>
        </w:rPr>
        <w:t xml:space="preserve"> </w:t>
      </w:r>
      <w:r w:rsidR="00294D4E">
        <w:t>чинного</w:t>
      </w:r>
      <w:r w:rsidR="00294D4E">
        <w:rPr>
          <w:spacing w:val="-3"/>
        </w:rPr>
        <w:t xml:space="preserve"> </w:t>
      </w:r>
      <w:r w:rsidR="00294D4E">
        <w:rPr>
          <w:spacing w:val="-2"/>
        </w:rPr>
        <w:t>законодавства.</w:t>
      </w:r>
    </w:p>
    <w:p w14:paraId="31F14ACB" w14:textId="77777777" w:rsidR="00C34B74" w:rsidRPr="0004327E" w:rsidRDefault="00C34B74" w:rsidP="0000019D">
      <w:pPr>
        <w:pStyle w:val="a3"/>
        <w:ind w:left="0"/>
      </w:pPr>
    </w:p>
    <w:p w14:paraId="746E0B56" w14:textId="202A1A6B" w:rsidR="00C34B74" w:rsidRDefault="00294D4E" w:rsidP="0000019D">
      <w:pPr>
        <w:pStyle w:val="1"/>
        <w:numPr>
          <w:ilvl w:val="0"/>
          <w:numId w:val="4"/>
        </w:numPr>
        <w:tabs>
          <w:tab w:val="left" w:pos="352"/>
        </w:tabs>
        <w:rPr>
          <w:spacing w:val="-2"/>
        </w:rPr>
      </w:pPr>
      <w:r>
        <w:t xml:space="preserve">Правові </w:t>
      </w:r>
      <w:r>
        <w:rPr>
          <w:spacing w:val="-2"/>
        </w:rPr>
        <w:t>аспекти</w:t>
      </w:r>
    </w:p>
    <w:p w14:paraId="3CB5D8B4" w14:textId="36B8F8D2" w:rsidR="00C34B74" w:rsidRDefault="0060643F" w:rsidP="0000019D">
      <w:pPr>
        <w:pStyle w:val="a3"/>
        <w:ind w:left="0" w:right="138" w:firstLine="425"/>
        <w:jc w:val="both"/>
      </w:pPr>
      <w:r>
        <w:t xml:space="preserve">Пункт 5 частини 1 статті 26 Закону України «Про місцеве самоврядування в </w:t>
      </w:r>
      <w:r>
        <w:rPr>
          <w:spacing w:val="-2"/>
        </w:rPr>
        <w:t>Україні», п</w:t>
      </w:r>
      <w:r>
        <w:t>останова Кабінету Міністрів України від 05.02.2026 року № 169 «Про внесення змін до деяких постанов кабінету Міністрів України змін щодо надання державної допомоги сім’ям з дітьми» щодо подання заяви для призначення всіх видів державної допомоги сім’ям з дітьми, передбачених Законом України «Про державну допомогу сім’ям з дітьми», рішення Броварської міської ради Броварського району Київської області від</w:t>
      </w:r>
      <w:r w:rsidR="00171B39">
        <w:t xml:space="preserve"> </w:t>
      </w:r>
      <w:r>
        <w:t>26.02.2026</w:t>
      </w:r>
      <w:r w:rsidR="0004327E">
        <w:t xml:space="preserve"> </w:t>
      </w:r>
      <w:r>
        <w:t>№2571-112-08 «Про утворення відділу соціальних послуг у складі Центру обслуговування «Прозорий офіс».</w:t>
      </w:r>
    </w:p>
    <w:p w14:paraId="274751FA" w14:textId="77777777" w:rsidR="00C34B74" w:rsidRPr="0004327E" w:rsidRDefault="00C34B74" w:rsidP="0000019D">
      <w:pPr>
        <w:pStyle w:val="a3"/>
        <w:ind w:left="0"/>
      </w:pPr>
    </w:p>
    <w:p w14:paraId="5C1F675B" w14:textId="39351AFF" w:rsidR="00C34B74" w:rsidRDefault="00294D4E" w:rsidP="0000019D">
      <w:pPr>
        <w:pStyle w:val="1"/>
        <w:numPr>
          <w:ilvl w:val="0"/>
          <w:numId w:val="4"/>
        </w:numPr>
        <w:tabs>
          <w:tab w:val="left" w:pos="352"/>
        </w:tabs>
        <w:rPr>
          <w:spacing w:val="-2"/>
        </w:rPr>
      </w:pPr>
      <w:r>
        <w:t xml:space="preserve">Прогноз </w:t>
      </w:r>
      <w:r>
        <w:rPr>
          <w:spacing w:val="-2"/>
        </w:rPr>
        <w:t>результатів</w:t>
      </w:r>
    </w:p>
    <w:p w14:paraId="3BCCFE14" w14:textId="71865CDF" w:rsidR="00C34B74" w:rsidRDefault="00E72321" w:rsidP="0000019D">
      <w:pPr>
        <w:pStyle w:val="a3"/>
        <w:ind w:left="0"/>
      </w:pPr>
      <w:r>
        <w:t xml:space="preserve">    </w:t>
      </w:r>
      <w:r w:rsidR="00171B39">
        <w:t xml:space="preserve">  </w:t>
      </w:r>
      <w:r w:rsidR="00294D4E">
        <w:t>Положення</w:t>
      </w:r>
      <w:r w:rsidR="00294D4E">
        <w:rPr>
          <w:spacing w:val="-4"/>
        </w:rPr>
        <w:t xml:space="preserve"> </w:t>
      </w:r>
      <w:r w:rsidR="00294D4E">
        <w:t>буде</w:t>
      </w:r>
      <w:r w:rsidR="00294D4E">
        <w:rPr>
          <w:spacing w:val="-1"/>
        </w:rPr>
        <w:t xml:space="preserve"> </w:t>
      </w:r>
      <w:r w:rsidR="00294D4E">
        <w:t>приведене</w:t>
      </w:r>
      <w:r w:rsidR="00294D4E">
        <w:rPr>
          <w:spacing w:val="-2"/>
        </w:rPr>
        <w:t xml:space="preserve"> </w:t>
      </w:r>
      <w:r w:rsidR="00294D4E">
        <w:t>у</w:t>
      </w:r>
      <w:r w:rsidR="00294D4E">
        <w:rPr>
          <w:spacing w:val="-1"/>
        </w:rPr>
        <w:t xml:space="preserve"> </w:t>
      </w:r>
      <w:r w:rsidR="00294D4E">
        <w:t>відповідність</w:t>
      </w:r>
      <w:r w:rsidR="00294D4E">
        <w:rPr>
          <w:spacing w:val="-2"/>
        </w:rPr>
        <w:t xml:space="preserve"> </w:t>
      </w:r>
      <w:r w:rsidR="00294D4E">
        <w:t>до</w:t>
      </w:r>
      <w:r w:rsidR="00294D4E">
        <w:rPr>
          <w:spacing w:val="-2"/>
        </w:rPr>
        <w:t xml:space="preserve"> </w:t>
      </w:r>
      <w:r w:rsidR="00294D4E">
        <w:t>вимог</w:t>
      </w:r>
      <w:r w:rsidR="00294D4E">
        <w:rPr>
          <w:spacing w:val="-2"/>
        </w:rPr>
        <w:t xml:space="preserve"> </w:t>
      </w:r>
      <w:r w:rsidR="00294D4E">
        <w:t>чинного</w:t>
      </w:r>
      <w:r w:rsidR="00294D4E">
        <w:rPr>
          <w:spacing w:val="-1"/>
        </w:rPr>
        <w:t xml:space="preserve"> </w:t>
      </w:r>
      <w:r w:rsidR="00294D4E">
        <w:rPr>
          <w:spacing w:val="-2"/>
        </w:rPr>
        <w:t>законодавства.</w:t>
      </w:r>
    </w:p>
    <w:p w14:paraId="423C0DF2" w14:textId="77777777" w:rsidR="00C34B74" w:rsidRPr="0004327E" w:rsidRDefault="00C34B74" w:rsidP="0000019D">
      <w:pPr>
        <w:pStyle w:val="a3"/>
        <w:ind w:left="0"/>
      </w:pPr>
    </w:p>
    <w:p w14:paraId="51282F1C" w14:textId="07663940" w:rsidR="00C34B74" w:rsidRDefault="00294D4E" w:rsidP="0000019D">
      <w:pPr>
        <w:pStyle w:val="1"/>
        <w:numPr>
          <w:ilvl w:val="0"/>
          <w:numId w:val="4"/>
        </w:numPr>
        <w:tabs>
          <w:tab w:val="left" w:pos="571"/>
        </w:tabs>
        <w:rPr>
          <w:spacing w:val="-2"/>
        </w:rPr>
      </w:pPr>
      <w:r>
        <w:t>Суб’єкт</w:t>
      </w:r>
      <w:r>
        <w:rPr>
          <w:spacing w:val="-4"/>
        </w:rPr>
        <w:t xml:space="preserve"> </w:t>
      </w:r>
      <w:r>
        <w:t>подання</w:t>
      </w:r>
      <w:r>
        <w:rPr>
          <w:spacing w:val="-3"/>
        </w:rPr>
        <w:t xml:space="preserve"> </w:t>
      </w:r>
      <w:r>
        <w:t>про</w:t>
      </w:r>
      <w:r w:rsidR="00030E11">
        <w:t>є</w:t>
      </w:r>
      <w:r>
        <w:t>кту</w:t>
      </w:r>
      <w:r>
        <w:rPr>
          <w:spacing w:val="-2"/>
        </w:rPr>
        <w:t xml:space="preserve"> рішення</w:t>
      </w:r>
    </w:p>
    <w:p w14:paraId="0DA430B3" w14:textId="52215370" w:rsidR="00C34B74" w:rsidRDefault="00294D4E" w:rsidP="0000019D">
      <w:pPr>
        <w:pStyle w:val="a3"/>
        <w:spacing w:before="1" w:line="276" w:lineRule="auto"/>
        <w:ind w:left="0" w:firstLine="284"/>
      </w:pPr>
      <w:r>
        <w:t>Суб’єкт</w:t>
      </w:r>
      <w:r>
        <w:rPr>
          <w:spacing w:val="40"/>
        </w:rPr>
        <w:t xml:space="preserve"> </w:t>
      </w:r>
      <w:r>
        <w:t>подання</w:t>
      </w:r>
      <w:r>
        <w:rPr>
          <w:spacing w:val="40"/>
        </w:rPr>
        <w:t xml:space="preserve"> </w:t>
      </w:r>
      <w:r>
        <w:t>про</w:t>
      </w:r>
      <w:r w:rsidR="00A714D8">
        <w:t>є</w:t>
      </w:r>
      <w:r>
        <w:t>кту</w:t>
      </w:r>
      <w:r>
        <w:rPr>
          <w:spacing w:val="40"/>
        </w:rPr>
        <w:t xml:space="preserve"> </w:t>
      </w:r>
      <w:r>
        <w:t>рішення:</w:t>
      </w:r>
      <w:r>
        <w:rPr>
          <w:spacing w:val="40"/>
        </w:rPr>
        <w:t xml:space="preserve"> </w:t>
      </w:r>
      <w:r>
        <w:t>управління</w:t>
      </w:r>
      <w:r>
        <w:rPr>
          <w:spacing w:val="40"/>
        </w:rPr>
        <w:t xml:space="preserve"> </w:t>
      </w:r>
      <w:r>
        <w:t>соціального</w:t>
      </w:r>
      <w:r>
        <w:rPr>
          <w:spacing w:val="40"/>
        </w:rPr>
        <w:t xml:space="preserve"> </w:t>
      </w:r>
      <w:r>
        <w:t>захисту</w:t>
      </w:r>
      <w:r>
        <w:rPr>
          <w:spacing w:val="40"/>
        </w:rPr>
        <w:t xml:space="preserve"> </w:t>
      </w:r>
      <w:r>
        <w:t>населення Броварської міської ради Броварського району Київської області.</w:t>
      </w:r>
    </w:p>
    <w:p w14:paraId="11BCBB6E" w14:textId="52FCDFFF" w:rsidR="00C34B74" w:rsidRDefault="00294D4E" w:rsidP="0000019D">
      <w:pPr>
        <w:pStyle w:val="a3"/>
        <w:ind w:left="0" w:firstLine="284"/>
      </w:pPr>
      <w:r>
        <w:t>Доповідач:</w:t>
      </w:r>
      <w:r>
        <w:rPr>
          <w:spacing w:val="7"/>
        </w:rPr>
        <w:t xml:space="preserve"> </w:t>
      </w:r>
      <w:r>
        <w:t>начальник</w:t>
      </w:r>
      <w:r>
        <w:rPr>
          <w:spacing w:val="8"/>
        </w:rPr>
        <w:t xml:space="preserve"> </w:t>
      </w:r>
      <w:r>
        <w:t>управління</w:t>
      </w:r>
      <w:r>
        <w:rPr>
          <w:spacing w:val="8"/>
        </w:rPr>
        <w:t xml:space="preserve"> </w:t>
      </w:r>
      <w:proofErr w:type="spellStart"/>
      <w:r w:rsidR="0060643F">
        <w:t>Каштанюк</w:t>
      </w:r>
      <w:proofErr w:type="spellEnd"/>
      <w:r w:rsidR="0060643F">
        <w:t xml:space="preserve"> Тетяна Миколаївна</w:t>
      </w:r>
      <w:r>
        <w:rPr>
          <w:spacing w:val="8"/>
        </w:rPr>
        <w:t xml:space="preserve"> </w:t>
      </w:r>
      <w:r>
        <w:t>(контактний</w:t>
      </w:r>
      <w:r>
        <w:rPr>
          <w:spacing w:val="8"/>
        </w:rPr>
        <w:t xml:space="preserve"> </w:t>
      </w:r>
      <w:r>
        <w:rPr>
          <w:spacing w:val="-2"/>
        </w:rPr>
        <w:t>телефон</w:t>
      </w:r>
      <w:r w:rsidR="0060643F">
        <w:t xml:space="preserve"> </w:t>
      </w:r>
      <w:r>
        <w:t>6-14-</w:t>
      </w:r>
      <w:r>
        <w:rPr>
          <w:spacing w:val="-4"/>
        </w:rPr>
        <w:t>37).</w:t>
      </w:r>
    </w:p>
    <w:p w14:paraId="245A29B7" w14:textId="5D84BBAC" w:rsidR="00C34B74" w:rsidRDefault="00294D4E" w:rsidP="0000019D">
      <w:pPr>
        <w:pStyle w:val="a3"/>
        <w:ind w:left="0" w:firstLine="284"/>
      </w:pPr>
      <w:r>
        <w:t>Особа,</w:t>
      </w:r>
      <w:r>
        <w:rPr>
          <w:spacing w:val="-1"/>
        </w:rPr>
        <w:t xml:space="preserve"> </w:t>
      </w:r>
      <w:r>
        <w:t>відповідальна за</w:t>
      </w:r>
      <w:r>
        <w:rPr>
          <w:spacing w:val="-1"/>
        </w:rPr>
        <w:t xml:space="preserve"> </w:t>
      </w:r>
      <w:r>
        <w:t>підготовку про</w:t>
      </w:r>
      <w:r w:rsidR="00A714D8">
        <w:t>є</w:t>
      </w:r>
      <w:r>
        <w:t xml:space="preserve">кту </w:t>
      </w:r>
      <w:r>
        <w:rPr>
          <w:spacing w:val="-2"/>
        </w:rPr>
        <w:t>рішення:</w:t>
      </w:r>
      <w:r w:rsidR="0060643F">
        <w:t xml:space="preserve"> </w:t>
      </w:r>
      <w:r w:rsidR="0060643F">
        <w:rPr>
          <w:spacing w:val="-2"/>
        </w:rPr>
        <w:t>з</w:t>
      </w:r>
      <w:r>
        <w:rPr>
          <w:spacing w:val="-2"/>
        </w:rPr>
        <w:t>аступник</w:t>
      </w:r>
      <w:r w:rsidR="0060643F">
        <w:t xml:space="preserve"> </w:t>
      </w:r>
      <w:r>
        <w:rPr>
          <w:spacing w:val="-2"/>
        </w:rPr>
        <w:t>начальника</w:t>
      </w:r>
      <w:r w:rsidR="0060643F">
        <w:t xml:space="preserve"> </w:t>
      </w:r>
      <w:r>
        <w:rPr>
          <w:spacing w:val="-2"/>
        </w:rPr>
        <w:t>управління</w:t>
      </w:r>
      <w:r w:rsidR="0060643F">
        <w:t xml:space="preserve"> </w:t>
      </w:r>
      <w:r>
        <w:rPr>
          <w:spacing w:val="-10"/>
        </w:rPr>
        <w:t>–</w:t>
      </w:r>
      <w:r w:rsidR="0060643F">
        <w:rPr>
          <w:spacing w:val="-10"/>
        </w:rPr>
        <w:t xml:space="preserve"> </w:t>
      </w:r>
      <w:r w:rsidR="0060643F">
        <w:rPr>
          <w:spacing w:val="-2"/>
        </w:rPr>
        <w:t>Терещенко Людмила Миколаївна</w:t>
      </w:r>
      <w:r>
        <w:rPr>
          <w:spacing w:val="-2"/>
        </w:rPr>
        <w:t xml:space="preserve"> </w:t>
      </w:r>
      <w:r>
        <w:t>(контактний телефон 6-01-41).</w:t>
      </w:r>
    </w:p>
    <w:p w14:paraId="6F2807E9" w14:textId="77777777" w:rsidR="0004327E" w:rsidRDefault="0004327E" w:rsidP="0000019D">
      <w:pPr>
        <w:pStyle w:val="a3"/>
        <w:ind w:left="0" w:firstLine="284"/>
      </w:pPr>
    </w:p>
    <w:p w14:paraId="20214EAD" w14:textId="77777777" w:rsidR="0004327E" w:rsidRDefault="0004327E" w:rsidP="0000019D">
      <w:pPr>
        <w:pStyle w:val="a3"/>
        <w:ind w:left="0" w:firstLine="284"/>
      </w:pPr>
    </w:p>
    <w:p w14:paraId="363BE439" w14:textId="77777777" w:rsidR="0004327E" w:rsidRDefault="0004327E" w:rsidP="0000019D">
      <w:pPr>
        <w:pStyle w:val="a3"/>
        <w:ind w:left="0" w:firstLine="284"/>
      </w:pPr>
    </w:p>
    <w:p w14:paraId="05083C55" w14:textId="77777777" w:rsidR="0004327E" w:rsidRDefault="0004327E" w:rsidP="0000019D">
      <w:pPr>
        <w:pStyle w:val="a3"/>
        <w:ind w:left="0" w:firstLine="284"/>
      </w:pPr>
    </w:p>
    <w:p w14:paraId="14A07109" w14:textId="46C657FB" w:rsidR="0000019D" w:rsidRDefault="0000019D" w:rsidP="0000019D">
      <w:pPr>
        <w:pStyle w:val="a3"/>
        <w:ind w:left="0" w:firstLine="284"/>
        <w:rPr>
          <w:b/>
          <w:bCs/>
        </w:rPr>
      </w:pPr>
      <w:r w:rsidRPr="0000019D">
        <w:rPr>
          <w:b/>
          <w:bCs/>
        </w:rPr>
        <w:lastRenderedPageBreak/>
        <w:t>6.</w:t>
      </w:r>
      <w:r>
        <w:rPr>
          <w:b/>
          <w:bCs/>
        </w:rPr>
        <w:t xml:space="preserve"> </w:t>
      </w:r>
      <w:r w:rsidRPr="0000019D">
        <w:rPr>
          <w:b/>
          <w:bCs/>
        </w:rPr>
        <w:t>Порівняльна таблиця</w:t>
      </w:r>
    </w:p>
    <w:p w14:paraId="7E15A96A" w14:textId="77777777" w:rsidR="0000019D" w:rsidRPr="0000019D" w:rsidRDefault="0000019D" w:rsidP="0000019D">
      <w:pPr>
        <w:pStyle w:val="a3"/>
        <w:ind w:left="0" w:firstLine="567"/>
      </w:pPr>
      <w:r w:rsidRPr="0000019D">
        <w:t>Структура управління соціального захисту населення Броварської міської</w:t>
      </w:r>
    </w:p>
    <w:p w14:paraId="7E207D3B" w14:textId="2011446A" w:rsidR="0000019D" w:rsidRDefault="0000019D" w:rsidP="005D568B">
      <w:pPr>
        <w:pStyle w:val="a3"/>
      </w:pPr>
      <w:r w:rsidRPr="0000019D">
        <w:t>ради Броварського району Київської області:</w:t>
      </w:r>
    </w:p>
    <w:p w14:paraId="188EF629" w14:textId="77777777" w:rsidR="0000019D" w:rsidRDefault="0000019D" w:rsidP="0000019D">
      <w:pPr>
        <w:pStyle w:val="a3"/>
        <w:ind w:left="0" w:firstLine="567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1134"/>
        <w:gridCol w:w="3969"/>
      </w:tblGrid>
      <w:tr w:rsidR="0000019D" w14:paraId="1C6AB530" w14:textId="77777777" w:rsidTr="000C76A1">
        <w:trPr>
          <w:trHeight w:val="1034"/>
        </w:trPr>
        <w:tc>
          <w:tcPr>
            <w:tcW w:w="1134" w:type="dxa"/>
          </w:tcPr>
          <w:p w14:paraId="6A93A3F9" w14:textId="77777777" w:rsidR="0000019D" w:rsidRDefault="0000019D" w:rsidP="0004327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порядком</w:t>
            </w:r>
          </w:p>
        </w:tc>
        <w:tc>
          <w:tcPr>
            <w:tcW w:w="3402" w:type="dxa"/>
          </w:tcPr>
          <w:p w14:paraId="3D0685F0" w14:textId="400B0CAF" w:rsidR="0000019D" w:rsidRDefault="0004327E" w:rsidP="000432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Будо</w:t>
            </w:r>
          </w:p>
        </w:tc>
        <w:tc>
          <w:tcPr>
            <w:tcW w:w="1134" w:type="dxa"/>
          </w:tcPr>
          <w:p w14:paraId="3E4D130B" w14:textId="77777777" w:rsidR="0000019D" w:rsidRDefault="0000019D" w:rsidP="0004327E">
            <w:pPr>
              <w:pStyle w:val="TableParagraph"/>
              <w:ind w:left="154" w:right="141" w:firstLine="23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порядком</w:t>
            </w:r>
          </w:p>
        </w:tc>
        <w:tc>
          <w:tcPr>
            <w:tcW w:w="3969" w:type="dxa"/>
          </w:tcPr>
          <w:p w14:paraId="49664945" w14:textId="77777777" w:rsidR="0004327E" w:rsidRDefault="0004327E" w:rsidP="0004327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Стане </w:t>
            </w:r>
          </w:p>
          <w:p w14:paraId="11B9B53E" w14:textId="55DAE3E9" w:rsidR="0000019D" w:rsidRPr="0004327E" w:rsidRDefault="0004327E" w:rsidP="0004327E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</w:t>
            </w:r>
            <w:r w:rsidR="0000019D">
              <w:rPr>
                <w:b/>
                <w:sz w:val="24"/>
              </w:rPr>
              <w:t xml:space="preserve"> 01.03.2026 </w:t>
            </w:r>
            <w:r w:rsidR="0000019D">
              <w:rPr>
                <w:b/>
                <w:spacing w:val="-4"/>
                <w:sz w:val="24"/>
              </w:rPr>
              <w:t>року</w:t>
            </w:r>
          </w:p>
        </w:tc>
      </w:tr>
      <w:tr w:rsidR="0000019D" w:rsidRPr="0000019D" w14:paraId="561E8B43" w14:textId="77777777" w:rsidTr="005D568B">
        <w:trPr>
          <w:trHeight w:val="1159"/>
        </w:trPr>
        <w:tc>
          <w:tcPr>
            <w:tcW w:w="1134" w:type="dxa"/>
          </w:tcPr>
          <w:p w14:paraId="44B5A59D" w14:textId="77777777" w:rsidR="0000019D" w:rsidRPr="0000019D" w:rsidRDefault="0000019D" w:rsidP="0004327E">
            <w:pPr>
              <w:pStyle w:val="TableParagraph"/>
              <w:jc w:val="center"/>
              <w:rPr>
                <w:sz w:val="24"/>
              </w:rPr>
            </w:pPr>
            <w:r w:rsidRPr="0000019D">
              <w:rPr>
                <w:spacing w:val="-5"/>
                <w:sz w:val="24"/>
              </w:rPr>
              <w:t>1.</w:t>
            </w:r>
          </w:p>
        </w:tc>
        <w:tc>
          <w:tcPr>
            <w:tcW w:w="3402" w:type="dxa"/>
          </w:tcPr>
          <w:p w14:paraId="079F5433" w14:textId="710FD00C" w:rsidR="0000019D" w:rsidRPr="0000019D" w:rsidRDefault="0000019D" w:rsidP="0004327E">
            <w:pPr>
              <w:pStyle w:val="TableParagraph"/>
              <w:rPr>
                <w:sz w:val="24"/>
              </w:rPr>
            </w:pPr>
            <w:r w:rsidRPr="0000019D">
              <w:rPr>
                <w:sz w:val="24"/>
              </w:rPr>
              <w:t>Відділ</w:t>
            </w:r>
            <w:r w:rsidRPr="0000019D">
              <w:rPr>
                <w:spacing w:val="-13"/>
                <w:sz w:val="24"/>
              </w:rPr>
              <w:t xml:space="preserve"> </w:t>
            </w:r>
            <w:r w:rsidRPr="0000019D">
              <w:rPr>
                <w:sz w:val="24"/>
              </w:rPr>
              <w:t>соціальних</w:t>
            </w:r>
            <w:r w:rsidRPr="0000019D">
              <w:rPr>
                <w:spacing w:val="-13"/>
                <w:sz w:val="24"/>
              </w:rPr>
              <w:t xml:space="preserve"> </w:t>
            </w:r>
            <w:r w:rsidRPr="0000019D">
              <w:rPr>
                <w:sz w:val="24"/>
              </w:rPr>
              <w:t>гарантій</w:t>
            </w:r>
            <w:r w:rsidRPr="0000019D">
              <w:rPr>
                <w:spacing w:val="-14"/>
                <w:sz w:val="24"/>
              </w:rPr>
              <w:t xml:space="preserve"> </w:t>
            </w:r>
            <w:r w:rsidRPr="0000019D">
              <w:rPr>
                <w:sz w:val="24"/>
              </w:rPr>
              <w:t>та роботи з внутрішньо переміщеними особами</w:t>
            </w:r>
          </w:p>
        </w:tc>
        <w:tc>
          <w:tcPr>
            <w:tcW w:w="1134" w:type="dxa"/>
          </w:tcPr>
          <w:p w14:paraId="066DEC0B" w14:textId="77777777" w:rsidR="0000019D" w:rsidRPr="0000019D" w:rsidRDefault="0000019D" w:rsidP="0004327E">
            <w:pPr>
              <w:pStyle w:val="TableParagraph"/>
              <w:jc w:val="center"/>
              <w:rPr>
                <w:sz w:val="24"/>
              </w:rPr>
            </w:pPr>
            <w:r w:rsidRPr="0000019D"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</w:tcPr>
          <w:p w14:paraId="4205085C" w14:textId="72DE1125" w:rsidR="0000019D" w:rsidRPr="0000019D" w:rsidRDefault="0000019D" w:rsidP="0004327E">
            <w:pPr>
              <w:pStyle w:val="TableParagraph"/>
              <w:ind w:right="155"/>
              <w:rPr>
                <w:sz w:val="24"/>
              </w:rPr>
            </w:pPr>
            <w:r w:rsidRPr="0000019D">
              <w:rPr>
                <w:sz w:val="24"/>
              </w:rPr>
              <w:t>Відділ</w:t>
            </w:r>
            <w:r w:rsidRPr="0000019D">
              <w:rPr>
                <w:spacing w:val="-13"/>
                <w:sz w:val="24"/>
              </w:rPr>
              <w:t xml:space="preserve"> </w:t>
            </w:r>
            <w:r w:rsidRPr="0000019D">
              <w:rPr>
                <w:sz w:val="24"/>
              </w:rPr>
              <w:t>соціальних</w:t>
            </w:r>
            <w:r w:rsidRPr="0000019D">
              <w:rPr>
                <w:spacing w:val="-13"/>
                <w:sz w:val="24"/>
              </w:rPr>
              <w:t xml:space="preserve"> </w:t>
            </w:r>
            <w:r w:rsidRPr="0000019D">
              <w:rPr>
                <w:sz w:val="24"/>
              </w:rPr>
              <w:t>гарантій</w:t>
            </w:r>
            <w:r w:rsidRPr="0000019D">
              <w:rPr>
                <w:spacing w:val="-14"/>
                <w:sz w:val="24"/>
              </w:rPr>
              <w:t xml:space="preserve"> </w:t>
            </w:r>
            <w:r w:rsidRPr="0000019D">
              <w:rPr>
                <w:sz w:val="24"/>
              </w:rPr>
              <w:t>та роботи з внутрішньо переміщеними особами</w:t>
            </w:r>
          </w:p>
        </w:tc>
      </w:tr>
      <w:tr w:rsidR="0000019D" w14:paraId="1BDECC70" w14:textId="77777777" w:rsidTr="005D568B">
        <w:trPr>
          <w:trHeight w:val="693"/>
        </w:trPr>
        <w:tc>
          <w:tcPr>
            <w:tcW w:w="1134" w:type="dxa"/>
          </w:tcPr>
          <w:p w14:paraId="5C66D38C" w14:textId="7CB8BBAC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2" w:type="dxa"/>
          </w:tcPr>
          <w:p w14:paraId="6FCE8117" w14:textId="6BD8D872" w:rsidR="0000019D" w:rsidRDefault="0000019D" w:rsidP="000432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соціальної </w:t>
            </w:r>
            <w:r>
              <w:rPr>
                <w:spacing w:val="-2"/>
                <w:sz w:val="24"/>
              </w:rPr>
              <w:t>підтримки</w:t>
            </w:r>
          </w:p>
        </w:tc>
        <w:tc>
          <w:tcPr>
            <w:tcW w:w="1134" w:type="dxa"/>
          </w:tcPr>
          <w:p w14:paraId="603B4A63" w14:textId="5C2A6660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</w:tcPr>
          <w:p w14:paraId="5DA19BB1" w14:textId="4C6D41DA" w:rsidR="0000019D" w:rsidRDefault="0000019D" w:rsidP="0004327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соціальної </w:t>
            </w:r>
            <w:r>
              <w:rPr>
                <w:spacing w:val="-2"/>
                <w:sz w:val="24"/>
              </w:rPr>
              <w:t>підтримки</w:t>
            </w:r>
          </w:p>
        </w:tc>
      </w:tr>
      <w:tr w:rsidR="0000019D" w14:paraId="6CB53B60" w14:textId="77777777" w:rsidTr="005D568B">
        <w:trPr>
          <w:trHeight w:val="860"/>
        </w:trPr>
        <w:tc>
          <w:tcPr>
            <w:tcW w:w="1134" w:type="dxa"/>
          </w:tcPr>
          <w:p w14:paraId="75CD99B2" w14:textId="46DA3A21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2" w:type="dxa"/>
          </w:tcPr>
          <w:p w14:paraId="6B8E28FD" w14:textId="383E4596" w:rsidR="0000019D" w:rsidRDefault="0000019D" w:rsidP="000432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</w:tc>
        <w:tc>
          <w:tcPr>
            <w:tcW w:w="1134" w:type="dxa"/>
          </w:tcPr>
          <w:p w14:paraId="47C75E55" w14:textId="1F432A15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69" w:type="dxa"/>
          </w:tcPr>
          <w:p w14:paraId="467AB66D" w14:textId="36CCF061" w:rsidR="0000019D" w:rsidRDefault="0000019D" w:rsidP="0004327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надання соціальних послуг</w:t>
            </w:r>
          </w:p>
        </w:tc>
      </w:tr>
      <w:tr w:rsidR="0000019D" w14:paraId="46605F14" w14:textId="77777777" w:rsidTr="005D568B">
        <w:trPr>
          <w:trHeight w:val="844"/>
        </w:trPr>
        <w:tc>
          <w:tcPr>
            <w:tcW w:w="1134" w:type="dxa"/>
          </w:tcPr>
          <w:p w14:paraId="0180A356" w14:textId="4624DA2C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2" w:type="dxa"/>
          </w:tcPr>
          <w:p w14:paraId="3F06DA88" w14:textId="5823C44C" w:rsidR="0000019D" w:rsidRDefault="005D568B" w:rsidP="000432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обліково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–економічної </w:t>
            </w:r>
            <w:r>
              <w:rPr>
                <w:spacing w:val="-2"/>
                <w:sz w:val="24"/>
              </w:rPr>
              <w:t>роботи</w:t>
            </w:r>
          </w:p>
        </w:tc>
        <w:tc>
          <w:tcPr>
            <w:tcW w:w="1134" w:type="dxa"/>
          </w:tcPr>
          <w:p w14:paraId="04FA6768" w14:textId="430E99E0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</w:tcPr>
          <w:p w14:paraId="155DB11D" w14:textId="4E6C8F34" w:rsidR="0000019D" w:rsidRDefault="005D568B" w:rsidP="0004327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обліково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–економічної </w:t>
            </w:r>
            <w:r>
              <w:rPr>
                <w:spacing w:val="-2"/>
                <w:sz w:val="24"/>
              </w:rPr>
              <w:t>роботи</w:t>
            </w:r>
          </w:p>
        </w:tc>
      </w:tr>
      <w:tr w:rsidR="0000019D" w14:paraId="4F1CA5D4" w14:textId="77777777" w:rsidTr="005D568B">
        <w:trPr>
          <w:trHeight w:val="686"/>
        </w:trPr>
        <w:tc>
          <w:tcPr>
            <w:tcW w:w="1134" w:type="dxa"/>
          </w:tcPr>
          <w:p w14:paraId="4DDE8FFC" w14:textId="7230DBCE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2" w:type="dxa"/>
          </w:tcPr>
          <w:p w14:paraId="6E469674" w14:textId="497BD3D6" w:rsidR="0000019D" w:rsidRDefault="005D568B" w:rsidP="000432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</w:t>
            </w:r>
          </w:p>
        </w:tc>
        <w:tc>
          <w:tcPr>
            <w:tcW w:w="1134" w:type="dxa"/>
          </w:tcPr>
          <w:p w14:paraId="2506CD2A" w14:textId="1CA1C1B1" w:rsidR="0000019D" w:rsidRDefault="0000019D" w:rsidP="0004327E">
            <w:pPr>
              <w:pStyle w:val="TableParagraph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69" w:type="dxa"/>
          </w:tcPr>
          <w:p w14:paraId="10F982D3" w14:textId="58D8DC96" w:rsidR="0000019D" w:rsidRPr="005D568B" w:rsidRDefault="005D568B" w:rsidP="0004327E">
            <w:pPr>
              <w:pStyle w:val="TableParagraph"/>
              <w:ind w:right="155"/>
              <w:rPr>
                <w:b/>
                <w:bCs/>
                <w:sz w:val="24"/>
              </w:rPr>
            </w:pPr>
            <w:r w:rsidRPr="005D568B">
              <w:rPr>
                <w:b/>
                <w:bCs/>
                <w:sz w:val="24"/>
              </w:rPr>
              <w:t>Припиняє діяльність</w:t>
            </w:r>
          </w:p>
        </w:tc>
      </w:tr>
    </w:tbl>
    <w:p w14:paraId="1F363A44" w14:textId="77777777" w:rsidR="0000019D" w:rsidRPr="0000019D" w:rsidRDefault="0000019D" w:rsidP="0004327E">
      <w:pPr>
        <w:pStyle w:val="a3"/>
        <w:ind w:left="0" w:firstLine="567"/>
      </w:pPr>
    </w:p>
    <w:p w14:paraId="61C76D0C" w14:textId="77777777" w:rsidR="0060643F" w:rsidRDefault="0060643F" w:rsidP="0060643F">
      <w:pPr>
        <w:pStyle w:val="a3"/>
        <w:tabs>
          <w:tab w:val="left" w:pos="6330"/>
        </w:tabs>
      </w:pPr>
    </w:p>
    <w:p w14:paraId="01C01AFE" w14:textId="5FEEDAF1" w:rsidR="0060643F" w:rsidRPr="0060643F" w:rsidRDefault="0060643F" w:rsidP="00294D4E">
      <w:pPr>
        <w:pStyle w:val="a3"/>
        <w:tabs>
          <w:tab w:val="left" w:pos="6330"/>
        </w:tabs>
      </w:pPr>
      <w:r>
        <w:t xml:space="preserve">Начальник управління                        </w:t>
      </w:r>
      <w:r w:rsidR="00E72321">
        <w:t xml:space="preserve">                                  Т</w:t>
      </w:r>
      <w:r>
        <w:t>етяна КАШТАНЮК</w:t>
      </w:r>
      <w:bookmarkEnd w:id="0"/>
    </w:p>
    <w:sectPr w:rsidR="0060643F" w:rsidRPr="0060643F" w:rsidSect="0060643F">
      <w:pgSz w:w="11910" w:h="16840"/>
      <w:pgMar w:top="520" w:right="425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934"/>
    <w:multiLevelType w:val="hybridMultilevel"/>
    <w:tmpl w:val="3BC202F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14E"/>
    <w:multiLevelType w:val="hybridMultilevel"/>
    <w:tmpl w:val="04C8B586"/>
    <w:lvl w:ilvl="0" w:tplc="7E120132">
      <w:numFmt w:val="bullet"/>
      <w:lvlText w:val="•"/>
      <w:lvlJc w:val="left"/>
      <w:pPr>
        <w:ind w:left="14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384A76">
      <w:numFmt w:val="bullet"/>
      <w:lvlText w:val="•"/>
      <w:lvlJc w:val="left"/>
      <w:pPr>
        <w:ind w:left="1118" w:hanging="709"/>
      </w:pPr>
      <w:rPr>
        <w:rFonts w:hint="default"/>
        <w:lang w:val="uk-UA" w:eastAsia="en-US" w:bidi="ar-SA"/>
      </w:rPr>
    </w:lvl>
    <w:lvl w:ilvl="2" w:tplc="0A581C52">
      <w:numFmt w:val="bullet"/>
      <w:lvlText w:val="•"/>
      <w:lvlJc w:val="left"/>
      <w:pPr>
        <w:ind w:left="2096" w:hanging="709"/>
      </w:pPr>
      <w:rPr>
        <w:rFonts w:hint="default"/>
        <w:lang w:val="uk-UA" w:eastAsia="en-US" w:bidi="ar-SA"/>
      </w:rPr>
    </w:lvl>
    <w:lvl w:ilvl="3" w:tplc="B46AEC20">
      <w:numFmt w:val="bullet"/>
      <w:lvlText w:val="•"/>
      <w:lvlJc w:val="left"/>
      <w:pPr>
        <w:ind w:left="3074" w:hanging="709"/>
      </w:pPr>
      <w:rPr>
        <w:rFonts w:hint="default"/>
        <w:lang w:val="uk-UA" w:eastAsia="en-US" w:bidi="ar-SA"/>
      </w:rPr>
    </w:lvl>
    <w:lvl w:ilvl="4" w:tplc="1C26492A">
      <w:numFmt w:val="bullet"/>
      <w:lvlText w:val="•"/>
      <w:lvlJc w:val="left"/>
      <w:pPr>
        <w:ind w:left="4052" w:hanging="709"/>
      </w:pPr>
      <w:rPr>
        <w:rFonts w:hint="default"/>
        <w:lang w:val="uk-UA" w:eastAsia="en-US" w:bidi="ar-SA"/>
      </w:rPr>
    </w:lvl>
    <w:lvl w:ilvl="5" w:tplc="4C3297BE">
      <w:numFmt w:val="bullet"/>
      <w:lvlText w:val="•"/>
      <w:lvlJc w:val="left"/>
      <w:pPr>
        <w:ind w:left="5031" w:hanging="709"/>
      </w:pPr>
      <w:rPr>
        <w:rFonts w:hint="default"/>
        <w:lang w:val="uk-UA" w:eastAsia="en-US" w:bidi="ar-SA"/>
      </w:rPr>
    </w:lvl>
    <w:lvl w:ilvl="6" w:tplc="D3981D72">
      <w:numFmt w:val="bullet"/>
      <w:lvlText w:val="•"/>
      <w:lvlJc w:val="left"/>
      <w:pPr>
        <w:ind w:left="6009" w:hanging="709"/>
      </w:pPr>
      <w:rPr>
        <w:rFonts w:hint="default"/>
        <w:lang w:val="uk-UA" w:eastAsia="en-US" w:bidi="ar-SA"/>
      </w:rPr>
    </w:lvl>
    <w:lvl w:ilvl="7" w:tplc="217858EA">
      <w:numFmt w:val="bullet"/>
      <w:lvlText w:val="•"/>
      <w:lvlJc w:val="left"/>
      <w:pPr>
        <w:ind w:left="6987" w:hanging="709"/>
      </w:pPr>
      <w:rPr>
        <w:rFonts w:hint="default"/>
        <w:lang w:val="uk-UA" w:eastAsia="en-US" w:bidi="ar-SA"/>
      </w:rPr>
    </w:lvl>
    <w:lvl w:ilvl="8" w:tplc="776E521C">
      <w:numFmt w:val="bullet"/>
      <w:lvlText w:val="•"/>
      <w:lvlJc w:val="left"/>
      <w:pPr>
        <w:ind w:left="7965" w:hanging="709"/>
      </w:pPr>
      <w:rPr>
        <w:rFonts w:hint="default"/>
        <w:lang w:val="uk-UA" w:eastAsia="en-US" w:bidi="ar-SA"/>
      </w:rPr>
    </w:lvl>
  </w:abstractNum>
  <w:abstractNum w:abstractNumId="2" w15:restartNumberingAfterBreak="0">
    <w:nsid w:val="22F830FF"/>
    <w:multiLevelType w:val="hybridMultilevel"/>
    <w:tmpl w:val="D8DC10C0"/>
    <w:lvl w:ilvl="0" w:tplc="F1EA2F02">
      <w:numFmt w:val="bullet"/>
      <w:lvlText w:val="-"/>
      <w:lvlJc w:val="left"/>
      <w:pPr>
        <w:ind w:left="14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A7285D6">
      <w:numFmt w:val="bullet"/>
      <w:lvlText w:val="•"/>
      <w:lvlJc w:val="left"/>
      <w:pPr>
        <w:ind w:left="1118" w:hanging="709"/>
      </w:pPr>
      <w:rPr>
        <w:rFonts w:hint="default"/>
        <w:lang w:val="uk-UA" w:eastAsia="en-US" w:bidi="ar-SA"/>
      </w:rPr>
    </w:lvl>
    <w:lvl w:ilvl="2" w:tplc="0C44C984">
      <w:numFmt w:val="bullet"/>
      <w:lvlText w:val="•"/>
      <w:lvlJc w:val="left"/>
      <w:pPr>
        <w:ind w:left="2096" w:hanging="709"/>
      </w:pPr>
      <w:rPr>
        <w:rFonts w:hint="default"/>
        <w:lang w:val="uk-UA" w:eastAsia="en-US" w:bidi="ar-SA"/>
      </w:rPr>
    </w:lvl>
    <w:lvl w:ilvl="3" w:tplc="44CEE5FE">
      <w:numFmt w:val="bullet"/>
      <w:lvlText w:val="•"/>
      <w:lvlJc w:val="left"/>
      <w:pPr>
        <w:ind w:left="3074" w:hanging="709"/>
      </w:pPr>
      <w:rPr>
        <w:rFonts w:hint="default"/>
        <w:lang w:val="uk-UA" w:eastAsia="en-US" w:bidi="ar-SA"/>
      </w:rPr>
    </w:lvl>
    <w:lvl w:ilvl="4" w:tplc="C2C0EDF4">
      <w:numFmt w:val="bullet"/>
      <w:lvlText w:val="•"/>
      <w:lvlJc w:val="left"/>
      <w:pPr>
        <w:ind w:left="4052" w:hanging="709"/>
      </w:pPr>
      <w:rPr>
        <w:rFonts w:hint="default"/>
        <w:lang w:val="uk-UA" w:eastAsia="en-US" w:bidi="ar-SA"/>
      </w:rPr>
    </w:lvl>
    <w:lvl w:ilvl="5" w:tplc="404AD702">
      <w:numFmt w:val="bullet"/>
      <w:lvlText w:val="•"/>
      <w:lvlJc w:val="left"/>
      <w:pPr>
        <w:ind w:left="5031" w:hanging="709"/>
      </w:pPr>
      <w:rPr>
        <w:rFonts w:hint="default"/>
        <w:lang w:val="uk-UA" w:eastAsia="en-US" w:bidi="ar-SA"/>
      </w:rPr>
    </w:lvl>
    <w:lvl w:ilvl="6" w:tplc="E86E50AC">
      <w:numFmt w:val="bullet"/>
      <w:lvlText w:val="•"/>
      <w:lvlJc w:val="left"/>
      <w:pPr>
        <w:ind w:left="6009" w:hanging="709"/>
      </w:pPr>
      <w:rPr>
        <w:rFonts w:hint="default"/>
        <w:lang w:val="uk-UA" w:eastAsia="en-US" w:bidi="ar-SA"/>
      </w:rPr>
    </w:lvl>
    <w:lvl w:ilvl="7" w:tplc="46F454A8">
      <w:numFmt w:val="bullet"/>
      <w:lvlText w:val="•"/>
      <w:lvlJc w:val="left"/>
      <w:pPr>
        <w:ind w:left="6987" w:hanging="709"/>
      </w:pPr>
      <w:rPr>
        <w:rFonts w:hint="default"/>
        <w:lang w:val="uk-UA" w:eastAsia="en-US" w:bidi="ar-SA"/>
      </w:rPr>
    </w:lvl>
    <w:lvl w:ilvl="8" w:tplc="329C01EA">
      <w:numFmt w:val="bullet"/>
      <w:lvlText w:val="•"/>
      <w:lvlJc w:val="left"/>
      <w:pPr>
        <w:ind w:left="7965" w:hanging="709"/>
      </w:pPr>
      <w:rPr>
        <w:rFonts w:hint="default"/>
        <w:lang w:val="uk-UA" w:eastAsia="en-US" w:bidi="ar-SA"/>
      </w:rPr>
    </w:lvl>
  </w:abstractNum>
  <w:abstractNum w:abstractNumId="3" w15:restartNumberingAfterBreak="0">
    <w:nsid w:val="36871733"/>
    <w:multiLevelType w:val="hybridMultilevel"/>
    <w:tmpl w:val="43D2531A"/>
    <w:lvl w:ilvl="0" w:tplc="92D21E8C">
      <w:start w:val="1"/>
      <w:numFmt w:val="decimal"/>
      <w:lvlText w:val="%1."/>
      <w:lvlJc w:val="left"/>
      <w:pPr>
        <w:ind w:left="567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30E2B736">
      <w:numFmt w:val="bullet"/>
      <w:lvlText w:val="•"/>
      <w:lvlJc w:val="left"/>
      <w:pPr>
        <w:ind w:left="1496" w:hanging="426"/>
      </w:pPr>
      <w:rPr>
        <w:rFonts w:hint="default"/>
        <w:lang w:val="uk-UA" w:eastAsia="en-US" w:bidi="ar-SA"/>
      </w:rPr>
    </w:lvl>
    <w:lvl w:ilvl="2" w:tplc="148212D4">
      <w:numFmt w:val="bullet"/>
      <w:lvlText w:val="•"/>
      <w:lvlJc w:val="left"/>
      <w:pPr>
        <w:ind w:left="2432" w:hanging="426"/>
      </w:pPr>
      <w:rPr>
        <w:rFonts w:hint="default"/>
        <w:lang w:val="uk-UA" w:eastAsia="en-US" w:bidi="ar-SA"/>
      </w:rPr>
    </w:lvl>
    <w:lvl w:ilvl="3" w:tplc="93F820FC">
      <w:numFmt w:val="bullet"/>
      <w:lvlText w:val="•"/>
      <w:lvlJc w:val="left"/>
      <w:pPr>
        <w:ind w:left="3368" w:hanging="426"/>
      </w:pPr>
      <w:rPr>
        <w:rFonts w:hint="default"/>
        <w:lang w:val="uk-UA" w:eastAsia="en-US" w:bidi="ar-SA"/>
      </w:rPr>
    </w:lvl>
    <w:lvl w:ilvl="4" w:tplc="B490861C">
      <w:numFmt w:val="bullet"/>
      <w:lvlText w:val="•"/>
      <w:lvlJc w:val="left"/>
      <w:pPr>
        <w:ind w:left="4304" w:hanging="426"/>
      </w:pPr>
      <w:rPr>
        <w:rFonts w:hint="default"/>
        <w:lang w:val="uk-UA" w:eastAsia="en-US" w:bidi="ar-SA"/>
      </w:rPr>
    </w:lvl>
    <w:lvl w:ilvl="5" w:tplc="7330795A">
      <w:numFmt w:val="bullet"/>
      <w:lvlText w:val="•"/>
      <w:lvlJc w:val="left"/>
      <w:pPr>
        <w:ind w:left="5241" w:hanging="426"/>
      </w:pPr>
      <w:rPr>
        <w:rFonts w:hint="default"/>
        <w:lang w:val="uk-UA" w:eastAsia="en-US" w:bidi="ar-SA"/>
      </w:rPr>
    </w:lvl>
    <w:lvl w:ilvl="6" w:tplc="F7C6F7BE">
      <w:numFmt w:val="bullet"/>
      <w:lvlText w:val="•"/>
      <w:lvlJc w:val="left"/>
      <w:pPr>
        <w:ind w:left="6177" w:hanging="426"/>
      </w:pPr>
      <w:rPr>
        <w:rFonts w:hint="default"/>
        <w:lang w:val="uk-UA" w:eastAsia="en-US" w:bidi="ar-SA"/>
      </w:rPr>
    </w:lvl>
    <w:lvl w:ilvl="7" w:tplc="EB3E4D18">
      <w:numFmt w:val="bullet"/>
      <w:lvlText w:val="•"/>
      <w:lvlJc w:val="left"/>
      <w:pPr>
        <w:ind w:left="7113" w:hanging="426"/>
      </w:pPr>
      <w:rPr>
        <w:rFonts w:hint="default"/>
        <w:lang w:val="uk-UA" w:eastAsia="en-US" w:bidi="ar-SA"/>
      </w:rPr>
    </w:lvl>
    <w:lvl w:ilvl="8" w:tplc="E4A8AF6C">
      <w:numFmt w:val="bullet"/>
      <w:lvlText w:val="•"/>
      <w:lvlJc w:val="left"/>
      <w:pPr>
        <w:ind w:left="8049" w:hanging="426"/>
      </w:pPr>
      <w:rPr>
        <w:rFonts w:hint="default"/>
        <w:lang w:val="uk-UA" w:eastAsia="en-US" w:bidi="ar-SA"/>
      </w:rPr>
    </w:lvl>
  </w:abstractNum>
  <w:num w:numId="1" w16cid:durableId="842823175">
    <w:abstractNumId w:val="1"/>
  </w:num>
  <w:num w:numId="2" w16cid:durableId="1760983166">
    <w:abstractNumId w:val="2"/>
  </w:num>
  <w:num w:numId="3" w16cid:durableId="2119979864">
    <w:abstractNumId w:val="3"/>
  </w:num>
  <w:num w:numId="4" w16cid:durableId="4116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B74"/>
    <w:rsid w:val="0000019D"/>
    <w:rsid w:val="00030E11"/>
    <w:rsid w:val="0004327E"/>
    <w:rsid w:val="001536FA"/>
    <w:rsid w:val="00167578"/>
    <w:rsid w:val="00171B39"/>
    <w:rsid w:val="001F209A"/>
    <w:rsid w:val="00294D4E"/>
    <w:rsid w:val="00346DAD"/>
    <w:rsid w:val="005D568B"/>
    <w:rsid w:val="0060643F"/>
    <w:rsid w:val="00667EC5"/>
    <w:rsid w:val="007C2A55"/>
    <w:rsid w:val="00992A56"/>
    <w:rsid w:val="00A714D8"/>
    <w:rsid w:val="00C317FC"/>
    <w:rsid w:val="00C34B74"/>
    <w:rsid w:val="00C71611"/>
    <w:rsid w:val="00D7786B"/>
    <w:rsid w:val="00E72321"/>
    <w:rsid w:val="00E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5046"/>
  <w15:docId w15:val="{AB65B50B-FADE-48E1-BC68-C07FBF9F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352" w:hanging="2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14</cp:revision>
  <dcterms:created xsi:type="dcterms:W3CDTF">2026-03-05T08:10:00Z</dcterms:created>
  <dcterms:modified xsi:type="dcterms:W3CDTF">2026-03-06T06:05:00Z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Aspose.Words for .NET 22.12.0</vt:lpwstr>
  </property>
</Properties>
</file>