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ПС-149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D6B1A" w:rsidRPr="00FD6B1A" w:rsidP="00FD6B1A" w14:paraId="36F37D50" w14:textId="77777777">
      <w:pPr>
        <w:pStyle w:val="docdata"/>
        <w:spacing w:before="0" w:beforeAutospacing="0" w:after="0" w:afterAutospacing="0"/>
        <w:ind w:left="5670"/>
        <w:jc w:val="center"/>
        <w:rPr>
          <w:color w:val="000000"/>
          <w:sz w:val="28"/>
          <w:szCs w:val="28"/>
        </w:rPr>
      </w:pPr>
      <w:permStart w:id="0" w:edGrp="everyone"/>
      <w:r w:rsidRPr="00FD6B1A">
        <w:rPr>
          <w:color w:val="000000"/>
          <w:sz w:val="28"/>
          <w:szCs w:val="28"/>
        </w:rPr>
        <w:t>Додаток 1</w:t>
      </w:r>
    </w:p>
    <w:p w:rsidR="00FD6B1A" w:rsidRPr="00FD6B1A" w:rsidP="00FD6B1A" w14:paraId="361B2DEB" w14:textId="77777777">
      <w:pPr>
        <w:pStyle w:val="docdata"/>
        <w:spacing w:before="0" w:beforeAutospacing="0" w:after="0" w:afterAutospacing="0"/>
        <w:ind w:left="5670"/>
        <w:jc w:val="center"/>
        <w:rPr>
          <w:color w:val="000000"/>
          <w:sz w:val="28"/>
          <w:szCs w:val="28"/>
        </w:rPr>
      </w:pPr>
      <w:r w:rsidRPr="00FD6B1A">
        <w:rPr>
          <w:color w:val="000000"/>
          <w:sz w:val="28"/>
          <w:szCs w:val="28"/>
        </w:rPr>
        <w:t>Положення про управління</w:t>
      </w:r>
    </w:p>
    <w:p w:rsidR="00FD6B1A" w:rsidRPr="00FD6B1A" w:rsidP="00FD6B1A" w14:paraId="4BBD71A1" w14:textId="77777777">
      <w:pPr>
        <w:pStyle w:val="docdata"/>
        <w:spacing w:before="0" w:beforeAutospacing="0" w:after="0" w:afterAutospacing="0"/>
        <w:ind w:left="5670"/>
        <w:jc w:val="center"/>
        <w:rPr>
          <w:color w:val="000000"/>
          <w:sz w:val="28"/>
          <w:szCs w:val="28"/>
        </w:rPr>
      </w:pPr>
      <w:r w:rsidRPr="00FD6B1A">
        <w:rPr>
          <w:color w:val="000000"/>
          <w:sz w:val="28"/>
          <w:szCs w:val="28"/>
        </w:rPr>
        <w:t>соціального захисту населення</w:t>
      </w:r>
    </w:p>
    <w:p w:rsidR="00FD6B1A" w:rsidRPr="00FD6B1A" w:rsidP="00FD6B1A" w14:paraId="3DBCFE7C" w14:textId="77777777">
      <w:pPr>
        <w:pStyle w:val="docdata"/>
        <w:spacing w:before="0" w:beforeAutospacing="0" w:after="0" w:afterAutospacing="0"/>
        <w:ind w:left="5670"/>
        <w:jc w:val="center"/>
        <w:rPr>
          <w:color w:val="000000"/>
          <w:sz w:val="28"/>
          <w:szCs w:val="28"/>
        </w:rPr>
      </w:pPr>
      <w:r w:rsidRPr="00FD6B1A">
        <w:rPr>
          <w:color w:val="000000"/>
          <w:sz w:val="28"/>
          <w:szCs w:val="28"/>
        </w:rPr>
        <w:t>Броварської міської ради</w:t>
      </w:r>
    </w:p>
    <w:p w:rsidR="00FD6B1A" w:rsidRPr="00FD6B1A" w:rsidP="00FD6B1A" w14:paraId="167BC273" w14:textId="77777777">
      <w:pPr>
        <w:pStyle w:val="docdata"/>
        <w:spacing w:before="0" w:beforeAutospacing="0" w:after="0" w:afterAutospacing="0"/>
        <w:ind w:left="5670"/>
        <w:jc w:val="center"/>
        <w:rPr>
          <w:color w:val="000000"/>
          <w:sz w:val="28"/>
          <w:szCs w:val="28"/>
        </w:rPr>
      </w:pPr>
      <w:r w:rsidRPr="00FD6B1A">
        <w:rPr>
          <w:color w:val="000000"/>
          <w:sz w:val="28"/>
          <w:szCs w:val="28"/>
        </w:rPr>
        <w:t>Броварського району</w:t>
      </w:r>
    </w:p>
    <w:p w:rsidR="009A40AA" w:rsidP="00FD6B1A" w14:paraId="6D93536F" w14:textId="24DF82BB">
      <w:pPr>
        <w:pStyle w:val="docdata"/>
        <w:spacing w:before="0" w:beforeAutospacing="0" w:after="0" w:afterAutospacing="0"/>
        <w:ind w:left="5670"/>
        <w:jc w:val="center"/>
        <w:rPr>
          <w:rFonts w:eastAsia="Cambria Math"/>
          <w:lang w:eastAsia="ru-RU"/>
        </w:rPr>
      </w:pPr>
      <w:r w:rsidRPr="00FD6B1A">
        <w:rPr>
          <w:color w:val="000000"/>
          <w:sz w:val="28"/>
          <w:szCs w:val="28"/>
        </w:rPr>
        <w:t>Київської області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80D0F" w:rsidP="00F80D0F" w14:paraId="5DF39366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80D0F" w:rsidP="00F80D0F" w14:paraId="682471BF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80D0F" w:rsidP="00F80D0F" w14:paraId="1FB567C0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80D0F" w:rsidP="00F80D0F" w14:paraId="4C367B02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80D0F" w:rsidP="00F80D0F" w14:paraId="3A33AA0B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80D0F" w:rsidP="00F80D0F" w14:paraId="416C36CA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80D0F" w:rsidP="00F80D0F" w14:paraId="69BB6192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80D0F" w:rsidRPr="00F80D0F" w:rsidP="00F80D0F" w14:paraId="50D6B798" w14:textId="549B0776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80D0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ПОЛОЖЕННЯ</w:t>
      </w:r>
    </w:p>
    <w:p w:rsidR="00F80D0F" w:rsidRPr="00F80D0F" w:rsidP="00F80D0F" w14:paraId="584E2AE4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80D0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про відділ соціальних гарантій та роботи</w:t>
      </w:r>
    </w:p>
    <w:p w:rsidR="00F80D0F" w:rsidRPr="00F80D0F" w:rsidP="00F80D0F" w14:paraId="49D06384" w14:textId="1180AF89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80D0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з внутрішньо переміщеними особами</w:t>
      </w:r>
      <w:r w:rsidRPr="00F80D0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</w:t>
      </w:r>
      <w:r w:rsidRPr="00F80D0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управління соціального захисту населення</w:t>
      </w:r>
    </w:p>
    <w:p w:rsidR="00F80D0F" w:rsidRPr="00F80D0F" w:rsidP="00F80D0F" w14:paraId="5A868E00" w14:textId="77777777">
      <w:pPr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80D0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Броварської міської ради Броварського району Київської області</w:t>
      </w:r>
    </w:p>
    <w:p w:rsidR="00F80D0F" w:rsidRPr="00F80D0F" w:rsidP="00F80D0F" w14:paraId="7702880A" w14:textId="77777777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80D0F" w:rsidRPr="00F80D0F" w:rsidP="00F80D0F" w14:paraId="3729D302" w14:textId="77777777">
      <w:pPr>
        <w:spacing w:after="0" w:line="336" w:lineRule="auto"/>
        <w:ind w:firstLine="85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80D0F" w:rsidRPr="00F80D0F" w:rsidP="00F80D0F" w14:paraId="5A90B271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80D0F" w:rsidRPr="00F80D0F" w:rsidP="00F80D0F" w14:paraId="7C1A7429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80D0F" w:rsidRPr="00F80D0F" w:rsidP="00F80D0F" w14:paraId="1DE7444E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80D0F" w:rsidRPr="00F80D0F" w:rsidP="00F80D0F" w14:paraId="4C341E1B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80D0F" w:rsidRPr="00F80D0F" w:rsidP="00F80D0F" w14:paraId="0673CD60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80D0F" w:rsidRPr="00F80D0F" w:rsidP="00F80D0F" w14:paraId="239A8E01" w14:textId="77777777">
      <w:pPr>
        <w:spacing w:after="0" w:line="336" w:lineRule="auto"/>
        <w:ind w:firstLine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80D0F" w:rsidRPr="00F80D0F" w:rsidP="00F80D0F" w14:paraId="7B4683B1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80D0F" w:rsidRPr="00F80D0F" w:rsidP="00F80D0F" w14:paraId="5B371A81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80D0F" w:rsidRPr="00F80D0F" w:rsidP="00F80D0F" w14:paraId="6C00B4C8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80D0F" w:rsidRPr="00F80D0F" w:rsidP="00F80D0F" w14:paraId="72244867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80D0F" w:rsidRPr="00F80D0F" w:rsidP="00F80D0F" w14:paraId="74FA790C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80D0F" w:rsidRPr="00F80D0F" w:rsidP="00F80D0F" w14:paraId="4802B546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80D0F" w:rsidRPr="00F80D0F" w:rsidP="00F80D0F" w14:paraId="2AF11845" w14:textId="77777777">
      <w:pPr>
        <w:spacing w:after="0" w:line="33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80D0F" w:rsidRPr="00F80D0F" w:rsidP="00F80D0F" w14:paraId="7E3CE0BC" w14:textId="77777777">
      <w:pPr>
        <w:spacing w:after="0" w:line="33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м. Бровари</w:t>
      </w:r>
    </w:p>
    <w:p w:rsidR="00F80D0F" w:rsidRPr="00F80D0F" w:rsidP="00F80D0F" w14:paraId="00868C0E" w14:textId="77777777">
      <w:pPr>
        <w:spacing w:after="0" w:line="33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2026 рік</w:t>
      </w:r>
    </w:p>
    <w:p w:rsidR="00F80D0F" w:rsidRPr="00F80D0F" w:rsidP="00E352F6" w14:paraId="0B650E32" w14:textId="77777777">
      <w:pPr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80D0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1. Загальні положення</w:t>
      </w:r>
    </w:p>
    <w:p w:rsidR="00F80D0F" w:rsidRPr="00F80D0F" w:rsidP="00E352F6" w14:paraId="3EDE3E0D" w14:textId="77777777">
      <w:pPr>
        <w:spacing w:after="0" w:line="240" w:lineRule="auto"/>
        <w:ind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80D0F" w:rsidRPr="00F80D0F" w:rsidP="00E352F6" w14:paraId="6EFF40CD" w14:textId="5178F96B">
      <w:pPr>
        <w:tabs>
          <w:tab w:val="left" w:pos="851"/>
        </w:tabs>
        <w:spacing w:after="0" w:line="240" w:lineRule="auto"/>
        <w:ind w:left="-142" w:right="-18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0"/>
          <w:lang w:eastAsia="ru-RU"/>
        </w:rPr>
        <w:t>1.1. Відділ соціальних гарантій та роботи з внутрішньо переміщеними особами (далі – відділ) є структурним підрозділом управління соціального захисту населення Броварської міської ради Броварського району Київської області (далі – управління).</w:t>
      </w:r>
    </w:p>
    <w:p w:rsidR="00F80D0F" w:rsidRPr="00F80D0F" w:rsidP="00E352F6" w14:paraId="5165EEA2" w14:textId="0717BED5">
      <w:pPr>
        <w:tabs>
          <w:tab w:val="left" w:pos="851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1.2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своїй діяльності відділ керується Конституцією України, законами  України «Про місцеве самоврядування в Україні», «Про службу в органах місцевого самоврядування», «Про запобігання корупції» та іншими законами України, постановами Верховної Ради України, актами Президента України, Кабінету Міністрів України, наказами Міністерства соціальної політики, сім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ї та єдності України, іншими нормативно-правовими актами, рішеннями міської ради та її виконавчого комітету, розпорядженнями міського голови, наказами начальника управління, положенням про управління, а також даним Положенням.</w:t>
      </w:r>
    </w:p>
    <w:p w:rsidR="00F80D0F" w:rsidRPr="00F80D0F" w:rsidP="00E352F6" w14:paraId="4E80A7EC" w14:textId="38572073">
      <w:pPr>
        <w:tabs>
          <w:tab w:val="left" w:pos="851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1.3. </w:t>
      </w:r>
      <w:r w:rsidRPr="00F80D0F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 реорганізації чи ліквідації відділу працівникам, які звільняються, гарантується додержання їхніх прав та інтересів відповідно до трудового законодавства України.</w:t>
      </w:r>
    </w:p>
    <w:p w:rsidR="00F80D0F" w:rsidRPr="00F80D0F" w:rsidP="00E352F6" w14:paraId="38B6F83A" w14:textId="77777777">
      <w:pPr>
        <w:spacing w:after="0" w:line="240" w:lineRule="auto"/>
        <w:ind w:left="-140" w:right="-1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80D0F" w:rsidRPr="00F80D0F" w:rsidP="00E352F6" w14:paraId="5E5DADB3" w14:textId="77777777">
      <w:pPr>
        <w:spacing w:after="0" w:line="240" w:lineRule="auto"/>
        <w:ind w:left="-140" w:right="-1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80D0F" w:rsidRPr="00F80D0F" w:rsidP="00E352F6" w14:paraId="4ADD83B1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80D0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2. Мета діяльності та основні завдання відділу </w:t>
      </w:r>
    </w:p>
    <w:p w:rsidR="00F80D0F" w:rsidRPr="00F80D0F" w:rsidP="00E352F6" w14:paraId="2F120B12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80D0F" w:rsidRPr="00F80D0F" w:rsidP="00E352F6" w14:paraId="623F8F59" w14:textId="446D09F6">
      <w:pPr>
        <w:tabs>
          <w:tab w:val="left" w:pos="567"/>
          <w:tab w:val="left" w:pos="851"/>
        </w:tabs>
        <w:spacing w:after="0" w:line="240" w:lineRule="auto"/>
        <w:ind w:left="-140" w:right="-18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0"/>
          <w:lang w:eastAsia="ru-RU"/>
        </w:rPr>
        <w:t>2.1.</w:t>
      </w:r>
      <w:r w:rsidR="00E352F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0"/>
          <w:lang w:eastAsia="ru-RU"/>
        </w:rPr>
        <w:t>Забезпечення в межах своїх повноважень виконання чинного</w:t>
      </w:r>
      <w:r w:rsidR="00E352F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0"/>
          <w:lang w:eastAsia="ru-RU"/>
        </w:rPr>
        <w:t>законодавства.</w:t>
      </w:r>
    </w:p>
    <w:p w:rsidR="00F80D0F" w:rsidRPr="00F80D0F" w:rsidP="00E352F6" w14:paraId="3B6B330E" w14:textId="1283A381">
      <w:pPr>
        <w:tabs>
          <w:tab w:val="left" w:pos="851"/>
        </w:tabs>
        <w:spacing w:after="0" w:line="240" w:lineRule="auto"/>
        <w:ind w:left="-140" w:right="-18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0"/>
          <w:lang w:eastAsia="ru-RU"/>
        </w:rPr>
        <w:t>2.2.</w:t>
      </w:r>
      <w:r w:rsidR="00E352F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Правильна та своєчасна обробка прийнятих документів для призначення та виплати встановлених законодавством </w:t>
      </w:r>
      <w:r w:rsidR="00E352F6">
        <w:rPr>
          <w:rFonts w:ascii="Times New Roman" w:eastAsia="Times New Roman" w:hAnsi="Times New Roman" w:cs="Times New Roman"/>
          <w:sz w:val="28"/>
          <w:szCs w:val="20"/>
          <w:lang w:eastAsia="ru-RU"/>
        </w:rPr>
        <w:t>України</w:t>
      </w:r>
      <w:r w:rsidRPr="00F80D0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E352F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компенсацій та </w:t>
      </w:r>
      <w:r w:rsidRPr="00F80D0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соціальних </w:t>
      </w:r>
      <w:r w:rsidR="00E352F6">
        <w:rPr>
          <w:rFonts w:ascii="Times New Roman" w:eastAsia="Times New Roman" w:hAnsi="Times New Roman" w:cs="Times New Roman"/>
          <w:sz w:val="28"/>
          <w:szCs w:val="20"/>
          <w:lang w:eastAsia="ru-RU"/>
        </w:rPr>
        <w:t>виплат</w:t>
      </w:r>
      <w:r w:rsidRPr="00F80D0F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F80D0F" w:rsidRPr="00F80D0F" w:rsidP="00E352F6" w14:paraId="1A92853E" w14:textId="6D5FE290">
      <w:pPr>
        <w:tabs>
          <w:tab w:val="left" w:pos="567"/>
          <w:tab w:val="left" w:pos="851"/>
          <w:tab w:val="left" w:pos="993"/>
        </w:tabs>
        <w:spacing w:after="0" w:line="240" w:lineRule="auto"/>
        <w:ind w:left="-140" w:right="-1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0"/>
          <w:lang w:eastAsia="ru-RU"/>
        </w:rPr>
        <w:t>2.3.</w:t>
      </w:r>
      <w:r w:rsidR="00E352F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Забезпечення реалізації державної політики з питань соціального захисту населення, виконання програм і здійснення заходів у цій сфері, соціальної інтеграції осіб з інвалідністю, надання соціальних послуг.</w:t>
      </w:r>
    </w:p>
    <w:p w:rsidR="00F80D0F" w:rsidRPr="00F80D0F" w:rsidP="00E352F6" w14:paraId="020E573F" w14:textId="713A05F0">
      <w:pPr>
        <w:tabs>
          <w:tab w:val="left" w:pos="567"/>
          <w:tab w:val="left" w:pos="851"/>
        </w:tabs>
        <w:spacing w:after="0" w:line="240" w:lineRule="auto"/>
        <w:ind w:left="-140" w:right="-1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Забезпечення реалізації та виконання місцевих програм, спрямованих на соціальний захист мешканців громади.</w:t>
      </w:r>
    </w:p>
    <w:p w:rsidR="00F80D0F" w:rsidRPr="00F80D0F" w:rsidP="00E352F6" w14:paraId="7B35B671" w14:textId="39402889">
      <w:pPr>
        <w:tabs>
          <w:tab w:val="left" w:pos="567"/>
          <w:tab w:val="left" w:pos="851"/>
          <w:tab w:val="left" w:pos="993"/>
        </w:tabs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2.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Проведення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обстежень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матеріально</w:t>
      </w:r>
      <w:r w:rsidR="00E352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</w:t>
      </w:r>
      <w:r w:rsidR="00E352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побутових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умов</w:t>
      </w:r>
      <w:r w:rsidR="00E35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домогосподарства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/ фактичного 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місця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проживання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осіб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звертаються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житловою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субсидією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 w:rsidR="00E352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ільгами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різними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видами 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допомог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компенсацій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F80D0F" w:rsidRPr="00F80D0F" w:rsidP="00E352F6" w14:paraId="56A513D9" w14:textId="2AE8F46C">
      <w:pPr>
        <w:tabs>
          <w:tab w:val="left" w:pos="851"/>
        </w:tabs>
        <w:spacing w:after="0" w:line="240" w:lineRule="auto"/>
        <w:ind w:left="-140" w:right="-18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2.6. </w:t>
      </w: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 звернень та прийом громадян з питань, що відносяться до компетенції відділу</w:t>
      </w:r>
      <w:r w:rsidRPr="00F80D0F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F80D0F" w:rsidRPr="00F80D0F" w:rsidP="00E352F6" w14:paraId="15F753E9" w14:textId="3DAFAD6D">
      <w:pPr>
        <w:tabs>
          <w:tab w:val="left" w:pos="851"/>
        </w:tabs>
        <w:spacing w:after="0" w:line="240" w:lineRule="auto"/>
        <w:ind w:left="-140" w:right="-18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0"/>
          <w:lang w:eastAsia="ru-RU"/>
        </w:rPr>
        <w:t>2.7. Складання і подання в установленому порядку звітності.</w:t>
      </w:r>
    </w:p>
    <w:p w:rsidR="00F80D0F" w:rsidRPr="00F80D0F" w:rsidP="00E352F6" w14:paraId="4C5AD095" w14:textId="49ACD47C">
      <w:pPr>
        <w:tabs>
          <w:tab w:val="left" w:pos="851"/>
        </w:tabs>
        <w:spacing w:after="0" w:line="240" w:lineRule="auto"/>
        <w:ind w:left="-140" w:right="-18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2.8. Вдосконалення методики організації роботи на основі впроваджень сучасної інформаційної технології, використання баз даних програмного забезпечення. </w:t>
      </w:r>
    </w:p>
    <w:p w:rsidR="00F80D0F" w:rsidRPr="00F80D0F" w:rsidP="00E352F6" w14:paraId="5300D425" w14:textId="77777777">
      <w:pPr>
        <w:spacing w:after="0" w:line="240" w:lineRule="auto"/>
        <w:ind w:left="-140" w:right="-1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5113A" w:rsidP="00E352F6" w14:paraId="4EA769E7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55113A" w:rsidP="00E352F6" w14:paraId="079696D7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80D0F" w:rsidRPr="00F80D0F" w:rsidP="00E352F6" w14:paraId="61D77E7C" w14:textId="77777777">
      <w:pPr>
        <w:spacing w:after="0" w:line="240" w:lineRule="auto"/>
        <w:ind w:left="-140" w:right="-1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1" w:name="_GoBack"/>
      <w:bookmarkEnd w:id="1"/>
      <w:r w:rsidRPr="00F80D0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3. Функції відділу </w:t>
      </w:r>
    </w:p>
    <w:p w:rsidR="00F51CE6" w:rsidP="00F51CE6" w14:paraId="61C11216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80D0F" w:rsidRPr="00F80D0F" w:rsidP="00E352F6" w14:paraId="2556DAC3" w14:textId="79843C40">
      <w:pPr>
        <w:spacing w:after="0" w:line="240" w:lineRule="auto"/>
        <w:ind w:right="-18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Своєчасно проводить обробку прийнятих заяв та документів для призначення компенсацій </w:t>
      </w:r>
      <w:r w:rsidR="00E352F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та соціальних виплат </w:t>
      </w:r>
      <w:r w:rsidRPr="00F80D0F">
        <w:rPr>
          <w:rFonts w:ascii="Times New Roman" w:eastAsia="Times New Roman" w:hAnsi="Times New Roman" w:cs="Times New Roman"/>
          <w:sz w:val="28"/>
          <w:szCs w:val="20"/>
          <w:lang w:eastAsia="ru-RU"/>
        </w:rPr>
        <w:t>відповідно до чинного законодавства, а саме:</w:t>
      </w:r>
    </w:p>
    <w:p w:rsidR="00F80D0F" w:rsidRPr="00F80D0F" w:rsidP="00E352F6" w14:paraId="10132510" w14:textId="77777777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щомісячної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компенсації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фізичним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особам,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надають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соціальні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послуги</w:t>
      </w: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догляду на непрофесійній основі;</w:t>
      </w:r>
    </w:p>
    <w:p w:rsidR="00F80D0F" w:rsidRPr="00F80D0F" w:rsidP="00E352F6" w14:paraId="49818F75" w14:textId="77777777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щомісячної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компенсації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фізичним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особам,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надають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соціальні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послуги</w:t>
      </w: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догляду на професійній основі;</w:t>
      </w:r>
    </w:p>
    <w:p w:rsidR="00F80D0F" w:rsidRPr="00F80D0F" w:rsidP="00E352F6" w14:paraId="0A6961A2" w14:textId="77777777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відшкодування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вартості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послуги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догляду за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дитиною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трьох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років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муніципальна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няня»;</w:t>
      </w:r>
    </w:p>
    <w:p w:rsidR="00F80D0F" w:rsidRPr="00F80D0F" w:rsidP="00E352F6" w14:paraId="07D34D6F" w14:textId="77777777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компенсаці</w:t>
      </w: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ї проїзду один раз на рік особам, віднесеним до категорій 1 та 2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постраждалим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внаслідок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Чорнобильської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катастрофи</w:t>
      </w: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80D0F" w:rsidRPr="00F80D0F" w:rsidP="00E352F6" w14:paraId="504E5D09" w14:textId="77777777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одноразової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матеріальної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допомоги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особам,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постраждали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торгі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людьми</w:t>
      </w: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0D0F" w:rsidRPr="00F80D0F" w:rsidP="00E352F6" w14:paraId="69540792" w14:textId="1A582F8C">
      <w:pPr>
        <w:spacing w:after="0" w:line="240" w:lineRule="auto"/>
        <w:ind w:right="-18" w:firstLine="567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3.2. Готує </w:t>
      </w:r>
      <w:r w:rsidRPr="00F80D0F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</w:t>
      </w:r>
      <w:r w:rsidR="00BB37EB">
        <w:rPr>
          <w:rFonts w:ascii="Times New Roman" w:eastAsia="Times New Roman" w:hAnsi="Times New Roman" w:cs="Times New Roman"/>
          <w:sz w:val="28"/>
          <w:szCs w:val="20"/>
          <w:lang w:eastAsia="ru-RU"/>
        </w:rPr>
        <w:t>є</w:t>
      </w:r>
      <w:r w:rsidRPr="00F80D0F">
        <w:rPr>
          <w:rFonts w:ascii="Times New Roman" w:eastAsia="Times New Roman" w:hAnsi="Times New Roman" w:cs="Times New Roman"/>
          <w:sz w:val="28"/>
          <w:szCs w:val="20"/>
          <w:lang w:eastAsia="ru-RU"/>
        </w:rPr>
        <w:t>кти</w:t>
      </w:r>
      <w:r w:rsidRPr="00F80D0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протоколів (рішень, повідомлень) про призначення або відмову в призначенні соціальних </w:t>
      </w:r>
      <w:r w:rsidR="00BB37EB">
        <w:rPr>
          <w:rFonts w:ascii="Times New Roman" w:eastAsia="Times New Roman" w:hAnsi="Times New Roman" w:cs="Times New Roman"/>
          <w:sz w:val="28"/>
          <w:szCs w:val="20"/>
          <w:lang w:eastAsia="ru-RU"/>
        </w:rPr>
        <w:t>виплат</w:t>
      </w:r>
      <w:r w:rsidRPr="00F80D0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та компенсацій.</w:t>
      </w:r>
    </w:p>
    <w:p w:rsidR="00F80D0F" w:rsidRPr="00F80D0F" w:rsidP="00E352F6" w14:paraId="57B35C0E" w14:textId="77777777">
      <w:pPr>
        <w:spacing w:after="0" w:line="240" w:lineRule="auto"/>
        <w:ind w:right="-18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3</w:t>
      </w:r>
      <w:r w:rsidRPr="00F80D0F">
        <w:rPr>
          <w:rFonts w:ascii="Times New Roman" w:eastAsia="Times New Roman" w:hAnsi="Times New Roman" w:cs="Times New Roman"/>
          <w:sz w:val="28"/>
          <w:szCs w:val="20"/>
          <w:lang w:eastAsia="ru-RU"/>
        </w:rPr>
        <w:t>.3. Проводить інвентаризацію особових справ та рахунків одержувачів соціальних допомог та компенсацій в установленому законом порядку.</w:t>
      </w:r>
    </w:p>
    <w:p w:rsidR="00F80D0F" w:rsidRPr="00F80D0F" w:rsidP="00E352F6" w14:paraId="16DF742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Відповідно до поданих заяв здійснює перевірку достовірності інформації, наявність необхідних документів, що підтверджують право заявника на встановлення опіки/піклування, призначення помічника дієздатної фізичної особи.</w:t>
      </w:r>
    </w:p>
    <w:p w:rsidR="00F80D0F" w:rsidRPr="00F80D0F" w:rsidP="00E352F6" w14:paraId="1576F72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 результатами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роботи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Комісії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із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встановлення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факту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здійснення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особою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постійного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догляду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видає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відповідні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акти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 про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встановлення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факту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здійснення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особою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постійного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догляду.</w:t>
      </w:r>
    </w:p>
    <w:p w:rsidR="00F80D0F" w:rsidP="00E352F6" w14:paraId="0FF51D04" w14:textId="77777777">
      <w:pPr>
        <w:tabs>
          <w:tab w:val="left" w:pos="567"/>
          <w:tab w:val="left" w:pos="674"/>
          <w:tab w:val="left" w:pos="83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Забезпечує наповнення/ведення Єдиної інформаційної бази даних про внутрішньо переміщених осіб, інших інформаційних систем та реєстрів, визначених Міністерством соціальної політики, сім’ї та єдності України, підтримує єдине інформаційне і телекомунікаційне середовище у складі інформаційної інфраструктури Міністерства соціальної політики, сім’ї та єдності України та власний сегмент локальної мережі.</w:t>
      </w:r>
    </w:p>
    <w:p w:rsidR="00BB37EB" w:rsidRPr="00F80D0F" w:rsidP="00E352F6" w14:paraId="5C4FA220" w14:textId="366D18E1">
      <w:pPr>
        <w:tabs>
          <w:tab w:val="left" w:pos="567"/>
          <w:tab w:val="left" w:pos="674"/>
          <w:tab w:val="left" w:pos="83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</w:t>
      </w:r>
      <w:r w:rsidRPr="00BB37EB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Здійснює перевірки та складає акти обстеження матеріально-побутових умов  домогосподарства/фактичного місця проживання  сімей, що звертаються за наданням   житлових  субсидій,  окремих  сімей  пільгової  категорії   та  осіб,  що  здійснюють догляд за особою з інвалідністю І чи ІІ групи внаслідок психічного розладу;</w:t>
      </w:r>
    </w:p>
    <w:p w:rsidR="00F80D0F" w:rsidRPr="00F80D0F" w:rsidP="00E352F6" w14:paraId="0BD03E9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перевірки з підтвердження факту надання догляду осіб, які надають соціальні послуги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догляду на професійній та непрофесійній основі;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</w:p>
    <w:p w:rsidR="00F80D0F" w:rsidRPr="00F80D0F" w:rsidP="00E352F6" w14:paraId="4EFED8F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здійснює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комплексне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визначення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ступеня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індивідуальних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потреб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осіб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потребують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соціальних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догляду на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професійній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непрофесійній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основі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F80D0F" w:rsidRPr="00F80D0F" w:rsidP="00E352F6" w14:paraId="21D5491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проводить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обстеження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складає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акти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встановлення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факту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здійснення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догляду за особами з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інвалідністю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ІІ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групи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особами,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потребують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постійного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стороннього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догляду.  </w:t>
      </w:r>
    </w:p>
    <w:p w:rsidR="00F80D0F" w:rsidRPr="00F80D0F" w:rsidP="00BB37EB" w14:paraId="62539B2F" w14:textId="3C165829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3.8.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Здійснює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 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нагляд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  за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додержанням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вимог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законодавства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час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призначення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перерахунку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та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виплати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пенсій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органами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Пенсійного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 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F80D0F" w:rsidRPr="00F80D0F" w:rsidP="00BB37EB" w14:paraId="3C753929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Проводить прийом документів на визначення статусу осіб, які постраждали внаслідок Чорнобильської катастрофи, опрацьовує їх, готує подання та подає документи на розгляд комісії Київської облдержадміністрації, забезпечує оформлення посвідчень та видачу.</w:t>
      </w:r>
    </w:p>
    <w:p w:rsidR="00F80D0F" w:rsidRPr="00F80D0F" w:rsidP="00BB37EB" w14:paraId="781EA0A0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Забезпечує виконання державних та регіональних програм з питань соціального захисту внутрішньо переміщених осіб.</w:t>
      </w:r>
    </w:p>
    <w:p w:rsidR="00F80D0F" w:rsidRPr="00F80D0F" w:rsidP="00BB37EB" w14:paraId="4A0505F2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Здійснює моніторинг, готує в установленому порядку аналітичні матеріали по забезпеченню потреб внутрішньо переміщених осіб.</w:t>
      </w:r>
    </w:p>
    <w:p w:rsidR="00F80D0F" w:rsidRPr="00F80D0F" w:rsidP="00BB37EB" w14:paraId="3DC1FD71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Проводить своєчасне інформування внутрішньо переміщених осіб про їхні права, пільги та соціальний захист.</w:t>
      </w:r>
    </w:p>
    <w:p w:rsidR="00F80D0F" w:rsidRPr="00F80D0F" w:rsidP="00BB37EB" w14:paraId="56249A70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3.13. Здійснює налагодження співпраці з громадськими та благодійними організаціями щодо активного залучення до роботи з внутрішньо переміщеними особами.</w:t>
      </w:r>
    </w:p>
    <w:p w:rsidR="00F80D0F" w:rsidRPr="00F80D0F" w:rsidP="00BB37EB" w14:paraId="554591FA" w14:textId="6C6E04FC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3.14.</w:t>
      </w:r>
      <w:r w:rsidR="00BB3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Аналізує стан реалізації програм надання встановлених законодавством соціальних гарантій внутрішньо переміщених осіб, міських програм у сфері соціального захисту та надає свої пропозиції з цих питань.</w:t>
      </w:r>
    </w:p>
    <w:p w:rsidR="00F80D0F" w:rsidRPr="00F80D0F" w:rsidP="00BB37EB" w14:paraId="68FE151C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3.15. Визначає шляхи і способи вирішення проблемних питань щодо захисту прав та свобод внутрішньо переміщених осіб, які проживають на території Броварської міської територіальної громади.</w:t>
      </w:r>
    </w:p>
    <w:p w:rsidR="00F80D0F" w:rsidRPr="00F80D0F" w:rsidP="00BB37EB" w14:paraId="767CC596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3.16. Відповідає за наповнення/ведення Єдиної інформаційної бази даних про внутрішньо переміщених осіб, інших інформаційних систем та реєстрів, визначених Міністерством соціальної політики, сім’ї та єдності України.</w:t>
      </w:r>
    </w:p>
    <w:p w:rsidR="00F80D0F" w:rsidRPr="00F80D0F" w:rsidP="00BB37EB" w14:paraId="2BB4F358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3.17. Встановлює статус «Ветеран праці» та видає відповідне посвідчення.</w:t>
      </w:r>
    </w:p>
    <w:p w:rsidR="00F80D0F" w:rsidRPr="00F80D0F" w:rsidP="00BB37EB" w14:paraId="57E84784" w14:textId="3C8B4786">
      <w:pPr>
        <w:spacing w:after="0" w:line="240" w:lineRule="auto"/>
        <w:ind w:left="-142" w:right="-18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0"/>
          <w:lang w:eastAsia="ru-RU"/>
        </w:rPr>
        <w:t>3.18. Розглядає пропозиції, заяви і скарги, що входять до компетенції відділу, вживає заходи до усунення причин, які викликають скарги.</w:t>
      </w:r>
    </w:p>
    <w:p w:rsidR="00F80D0F" w:rsidRPr="00F80D0F" w:rsidP="00BB37EB" w14:paraId="050C76E9" w14:textId="3FECCF77">
      <w:pPr>
        <w:spacing w:after="0" w:line="240" w:lineRule="auto"/>
        <w:ind w:left="-142" w:right="-1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3.19. Проводить </w:t>
      </w: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консультаційну та роз</w:t>
      </w:r>
      <w:r w:rsidRPr="00F80D0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яснювальну</w:t>
      </w: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роботу серед населення в межах компетенції відділу.</w:t>
      </w:r>
    </w:p>
    <w:p w:rsidR="00F80D0F" w:rsidRPr="00F80D0F" w:rsidP="00BB37EB" w14:paraId="4A3A87F5" w14:textId="4EBCC461">
      <w:pPr>
        <w:spacing w:after="0" w:line="240" w:lineRule="auto"/>
        <w:ind w:left="-142" w:right="-18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3.20. Забезпечує захист персональних даних.</w:t>
      </w:r>
    </w:p>
    <w:p w:rsidR="00F80D0F" w:rsidRPr="00F80D0F" w:rsidP="00BB37EB" w14:paraId="427EAE80" w14:textId="44E72D78">
      <w:pPr>
        <w:spacing w:after="0" w:line="240" w:lineRule="auto"/>
        <w:ind w:left="-142" w:right="-1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3.21. Готує та подає в установленому порядку аналітичні матеріали і статистичну звітність з питань, що належить до компетенції відділу.</w:t>
      </w:r>
    </w:p>
    <w:p w:rsidR="00F80D0F" w:rsidRPr="00F80D0F" w:rsidP="00BB37EB" w14:paraId="10F93EF1" w14:textId="6E637382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3.22.</w:t>
      </w:r>
      <w:r w:rsidR="00BB3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Готує проекти рішень Броварської міської ради, виконавчого комітету, розпоряджень міського голови.</w:t>
      </w:r>
    </w:p>
    <w:p w:rsidR="00F80D0F" w:rsidRPr="00F80D0F" w:rsidP="00BB37EB" w14:paraId="44F0603E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3.23. Забезпечує проведення заходів щодо запобігання корупції.</w:t>
      </w:r>
    </w:p>
    <w:p w:rsidR="00F80D0F" w:rsidRPr="00F80D0F" w:rsidP="00BB37EB" w14:paraId="54A9094F" w14:textId="7777777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3.24. Бере участь у роботі комісій, що відносяться до компетенції відділу.</w:t>
      </w:r>
    </w:p>
    <w:p w:rsidR="00F80D0F" w:rsidRPr="00F80D0F" w:rsidP="00BB37EB" w14:paraId="73D6ECEB" w14:textId="60541962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3.25.</w:t>
      </w:r>
      <w:r w:rsidR="00BB3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Виконує інші доручення начальника управління, які входять до повноважень відділу.</w:t>
      </w:r>
    </w:p>
    <w:p w:rsidR="00F80D0F" w:rsidRPr="00F80D0F" w:rsidP="00BB37EB" w14:paraId="174BEFAE" w14:textId="77777777">
      <w:pPr>
        <w:spacing w:after="0" w:line="240" w:lineRule="auto"/>
        <w:ind w:left="-142" w:right="-18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80D0F" w:rsidRPr="00F80D0F" w:rsidP="00BB37EB" w14:paraId="5736A6DF" w14:textId="77777777">
      <w:pPr>
        <w:spacing w:after="0" w:line="240" w:lineRule="auto"/>
        <w:ind w:left="-142" w:right="-18" w:firstLine="70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80D0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4. Права та обов’язки відділу</w:t>
      </w:r>
    </w:p>
    <w:p w:rsidR="00F80D0F" w:rsidRPr="00F80D0F" w:rsidP="00BB37EB" w14:paraId="66ACAFD9" w14:textId="77777777">
      <w:pPr>
        <w:spacing w:after="0" w:line="240" w:lineRule="auto"/>
        <w:ind w:left="-142" w:right="-18" w:firstLine="70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80D0F" w:rsidRPr="00F80D0F" w:rsidP="00BB37EB" w14:paraId="39D4250C" w14:textId="29FDAC2E">
      <w:pPr>
        <w:tabs>
          <w:tab w:val="left" w:pos="7545"/>
        </w:tabs>
        <w:spacing w:after="0" w:line="240" w:lineRule="auto"/>
        <w:ind w:firstLine="567"/>
        <w:jc w:val="both"/>
        <w:rPr>
          <w:rFonts w:ascii="Times New Roman" w:eastAsia="Cambria Math" w:hAnsi="Times New Roman" w:cs="Times New Roman"/>
          <w:b/>
          <w:sz w:val="28"/>
          <w:szCs w:val="28"/>
          <w:lang w:val="ru-RU"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4.1. Одержувати в установленому законодавством порядку від інших органів місцевого самоврядування, підприємств, установ та організацій усіх</w:t>
      </w:r>
      <w:r w:rsidR="00BB37EB">
        <w:rPr>
          <w:rFonts w:ascii="Times New Roman" w:eastAsia="Cambria Math" w:hAnsi="Times New Roman" w:cs="Times New Roman"/>
          <w:b/>
          <w:sz w:val="28"/>
          <w:szCs w:val="28"/>
          <w:lang w:val="ru-RU"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 власності інформацію, документи та інші матеріали, необхідні для виконання покладених на нього завдань.</w:t>
      </w:r>
    </w:p>
    <w:p w:rsidR="00F80D0F" w:rsidRPr="00F80D0F" w:rsidP="00BB37EB" w14:paraId="1A9E0D4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Залучати до виконання окремих робіт, участі у проведенні спільних перевірок окремих спеціалістів, фахівців виконавчих органів міської ради, установ, організацій (за погодженням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r w:rsidRPr="00F80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їх керівниками).</w:t>
      </w:r>
    </w:p>
    <w:p w:rsidR="00F80D0F" w:rsidRPr="00F80D0F" w:rsidP="00BB37EB" w14:paraId="3C716245" w14:textId="1CC025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Співпрацювати з спеціалістами органів місцевого самоврядування у розгляді питань, що належать до компетенції відділу.</w:t>
      </w:r>
    </w:p>
    <w:p w:rsidR="00F80D0F" w:rsidRPr="00F80D0F" w:rsidP="00BB37EB" w14:paraId="64D3D159" w14:textId="0D472B8B">
      <w:pPr>
        <w:tabs>
          <w:tab w:val="left" w:pos="567"/>
        </w:tabs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F80D0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4.4. Вносити пропозиції щодо вдосконалення роботи відділу.</w:t>
      </w:r>
    </w:p>
    <w:p w:rsidR="00F80D0F" w:rsidRPr="00F80D0F" w:rsidP="00BB37EB" w14:paraId="2D132CD5" w14:textId="5B2AB1C2">
      <w:pPr>
        <w:spacing w:after="0" w:line="240" w:lineRule="auto"/>
        <w:ind w:right="-18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4.5. Вивчати і розглядати пропозиції, заяви і скарги громадян стосовно питань, віднесених до компетенції відділу.</w:t>
      </w:r>
    </w:p>
    <w:p w:rsidR="00F80D0F" w:rsidRPr="00F80D0F" w:rsidP="00BB37EB" w14:paraId="53ABB7A0" w14:textId="7FE99000">
      <w:pPr>
        <w:spacing w:after="0" w:line="240" w:lineRule="auto"/>
        <w:ind w:right="-1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4.6. Користуватись в установленому порядку інформаційними базами органів виконавчої влади, системами зв’язку і комунікацій, мережами спеціального зв’язку та іншими технічними засобами.</w:t>
      </w:r>
    </w:p>
    <w:p w:rsidR="00F80D0F" w:rsidRPr="00F80D0F" w:rsidP="00BB37EB" w14:paraId="7DB06391" w14:textId="132E980C">
      <w:pPr>
        <w:spacing w:after="0" w:line="240" w:lineRule="auto"/>
        <w:ind w:right="-18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4.7. Скликати в установленому порядку наради з питань компетенції відділу.</w:t>
      </w:r>
    </w:p>
    <w:p w:rsidR="00F80D0F" w:rsidRPr="00F80D0F" w:rsidP="00BB37EB" w14:paraId="72E8A7D6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0D0F" w:rsidRPr="00F80D0F" w:rsidP="00BB37EB" w14:paraId="627BA7D0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Структура та керівництво відділу</w:t>
      </w:r>
    </w:p>
    <w:p w:rsidR="00F80D0F" w:rsidRPr="00F80D0F" w:rsidP="00BB37EB" w14:paraId="3CE1C62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0D0F" w:rsidRPr="00F80D0F" w:rsidP="00BB37EB" w14:paraId="3C7ACB96" w14:textId="13DA32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Відділ очолює начальник, який призначається на посаду і звільняється з посади міським головою у порядку, визначеному законодавством України.</w:t>
      </w:r>
    </w:p>
    <w:p w:rsidR="00F80D0F" w:rsidRPr="00F80D0F" w:rsidP="00BB37EB" w14:paraId="4DE10D0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Начальник відділу: </w:t>
      </w:r>
    </w:p>
    <w:p w:rsidR="00F80D0F" w:rsidRPr="00F80D0F" w:rsidP="00BB37EB" w14:paraId="4DBE006A" w14:textId="3325C2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B37E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рганізовує роботу відділу з виконання покладених на нього завдань, забезпечує виконання функцій відділу, виконання плану роботи управління з питань, що стосуються відділу.</w:t>
      </w:r>
    </w:p>
    <w:p w:rsidR="00F80D0F" w:rsidRPr="00F80D0F" w:rsidP="00BB37EB" w14:paraId="0D22BCCD" w14:textId="245E05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</w:t>
      </w:r>
      <w:r w:rsidR="00BB3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езпосередньо, своєчасно та точно виконує покладені на нього обов’язки, рішення органів місцевого самоврядування та виконавчих органів, розпорядження та вказівки керівника, вдосконалює свою роботу, підвищує кваліфікацію.</w:t>
      </w:r>
    </w:p>
    <w:p w:rsidR="00F80D0F" w:rsidRPr="00F80D0F" w:rsidP="00BB37EB" w14:paraId="08B1B33B" w14:textId="6D59AD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B37E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озподіляє службові обов’язки між працівниками відділу та координує їх роботу. </w:t>
      </w:r>
    </w:p>
    <w:p w:rsidR="00F80D0F" w:rsidRPr="00F80D0F" w:rsidP="00BB37EB" w14:paraId="24359F19" w14:textId="62FDB1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- </w:t>
      </w:r>
      <w:r w:rsidR="00BB37E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п</w:t>
      </w:r>
      <w:r w:rsidRPr="00F80D0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ідписує та перевіряє рішення про призначення (перерахунок), або відмову в призначенні (перерахунку) компенсацій</w:t>
      </w:r>
      <w:r w:rsidR="001A287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та соціальних виплат</w:t>
      </w:r>
      <w:r w:rsidRPr="00F80D0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. </w:t>
      </w:r>
    </w:p>
    <w:p w:rsidR="00F80D0F" w:rsidRPr="00F80D0F" w:rsidP="00BB37EB" w14:paraId="3825528E" w14:textId="3E6832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- </w:t>
      </w:r>
      <w:r w:rsidR="00BB37E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>о</w:t>
      </w:r>
      <w:r w:rsidRPr="00F80D0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рганізовує, регулює та контролює своєчасний та якісний розгляд працівниками звернень від громадян, підприємств, установ і організацій </w:t>
      </w:r>
      <w:r w:rsidRPr="00F80D0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з питань, що належать </w:t>
      </w:r>
      <w:r w:rsidRPr="00F80D0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до компетенції відділу, та вживає відповідних заходів. </w:t>
      </w:r>
    </w:p>
    <w:p w:rsidR="00F80D0F" w:rsidRPr="00F80D0F" w:rsidP="00BB37EB" w14:paraId="0ADCEE93" w14:textId="23688A6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- </w:t>
      </w:r>
      <w:r w:rsidR="00BB37EB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 участь у підготовці проектів рішень міської ради, виконавчого комітету</w:t>
      </w:r>
      <w:r w:rsidRPr="00F80D0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.</w:t>
      </w:r>
    </w:p>
    <w:p w:rsidR="00F80D0F" w:rsidRPr="00F80D0F" w:rsidP="00BB37EB" w14:paraId="58B940D6" w14:textId="320E2A6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B37E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 особистий прийом громадян, розглядає пропозиції, заяви і скарги, вживає заходи щодо усунення причин, які викликають скарги.</w:t>
      </w:r>
    </w:p>
    <w:p w:rsidR="00F80D0F" w:rsidP="00BB37EB" w14:paraId="55F93DDD" w14:textId="5DA55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 w:rsidR="00BB37E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дійснює контроль за трудовою та виконавчою дисципліною та етикою поведінки працівників відділу.</w:t>
      </w:r>
    </w:p>
    <w:p w:rsidR="00F80D0F" w:rsidRPr="00F80D0F" w:rsidP="00BB37EB" w14:paraId="06EE290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D0F" w:rsidRPr="00F80D0F" w:rsidP="00BB37EB" w14:paraId="27C6DA64" w14:textId="1405C4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</w:t>
      </w: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Працівники відділу призначаються на посаду та звільняються з посади згідно чинного законодавства в установленому законом порядку. </w:t>
      </w:r>
    </w:p>
    <w:p w:rsidR="00F80D0F" w:rsidRPr="00F80D0F" w:rsidP="00BB37EB" w14:paraId="12B5008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Працівники відділу несуть відповідальність за:</w:t>
      </w:r>
    </w:p>
    <w:p w:rsidR="00F80D0F" w:rsidRPr="00F80D0F" w:rsidP="00BB37EB" w14:paraId="44E1F87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недотримання вимог Конституції України, чинного законодавства;</w:t>
      </w:r>
    </w:p>
    <w:p w:rsidR="00F80D0F" w:rsidRPr="00F80D0F" w:rsidP="00BB37EB" w14:paraId="2C0684C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недостовірність даних, які надаються керівництву та іншим установам і організаціям, з якими співпрацює відділ;</w:t>
      </w:r>
    </w:p>
    <w:p w:rsidR="00F80D0F" w:rsidRPr="00F80D0F" w:rsidP="00BB37EB" w14:paraId="112107C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належне збереження довіреної інформації з обмеженим доступом;</w:t>
      </w:r>
    </w:p>
    <w:p w:rsidR="00F80D0F" w:rsidRPr="00F80D0F" w:rsidP="00BB37EB" w14:paraId="3B33772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вияв неповаги до честі і гідності людини;</w:t>
      </w:r>
    </w:p>
    <w:p w:rsidR="00F80D0F" w:rsidRPr="00F80D0F" w:rsidP="00BB37EB" w14:paraId="406F705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відповідальність за повноту, якість та своєчасність виконання покладених цим положенням на відділ завдань та функцій несе начальник відділу;</w:t>
      </w:r>
    </w:p>
    <w:p w:rsidR="00F80D0F" w:rsidRPr="00F80D0F" w:rsidP="00BB37EB" w14:paraId="0E3634B2" w14:textId="6F42F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A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ступінь відповідальності працівників відділу встановлюється у відповідних посадових інструкціях. </w:t>
      </w:r>
    </w:p>
    <w:p w:rsidR="00F80D0F" w:rsidRPr="00F80D0F" w:rsidP="00BB37EB" w14:paraId="509037C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D0F" w:rsidRPr="00F80D0F" w:rsidP="00BB37EB" w14:paraId="47B8A017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Взаємовідносини відділу з іншими підрозділами</w:t>
      </w:r>
    </w:p>
    <w:p w:rsidR="00F80D0F" w:rsidRPr="00F80D0F" w:rsidP="00BB37EB" w14:paraId="10E2612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0D0F" w:rsidRPr="00F80D0F" w:rsidP="00BB37EB" w14:paraId="57B6FED8" w14:textId="03BD09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 в установленому законодавством порядку та у межах повноважень взаємодіє з іншими відділами управління, відділами інших органів місцевого самоврядування, а також з підприємствами, установами, 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F80D0F" w:rsidRPr="00F80D0F" w:rsidP="00BB37EB" w14:paraId="225B9C3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D0F" w:rsidRPr="00F80D0F" w:rsidP="00BB37EB" w14:paraId="2F845AC5" w14:textId="23C0462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0D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Заключна частина</w:t>
      </w:r>
    </w:p>
    <w:p w:rsidR="00F80D0F" w:rsidRPr="00F80D0F" w:rsidP="00BB37EB" w14:paraId="039B164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D0F" w:rsidRPr="00F80D0F" w:rsidP="00BB37EB" w14:paraId="6FB26C0B" w14:textId="3BFE32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Зміни в положення про </w:t>
      </w:r>
      <w:r w:rsidR="001A287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</w:t>
      </w: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затверджуються міською радою.</w:t>
      </w:r>
    </w:p>
    <w:p w:rsidR="00F80D0F" w:rsidRPr="00F80D0F" w:rsidP="00BB37EB" w14:paraId="2AE7E26D" w14:textId="187A8D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Реорганізація та ліквідація </w:t>
      </w:r>
      <w:r w:rsidR="001A287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відділу</w:t>
      </w:r>
      <w:r w:rsidRPr="00F80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проводиться за рішенням міської ради.</w:t>
      </w:r>
    </w:p>
    <w:p w:rsidR="00F51CE6" w:rsidP="00F51CE6" w14:paraId="10FB9270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1E2D9514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1D01D60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</w:t>
      </w:r>
      <w:r w:rsidR="00F80D0F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80D0F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5113A" w:rsidR="0055113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35A49A4"/>
    <w:multiLevelType w:val="hybridMultilevel"/>
    <w:tmpl w:val="C77EE06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54CF"/>
    <w:rsid w:val="00087AD7"/>
    <w:rsid w:val="000E0637"/>
    <w:rsid w:val="000F45B3"/>
    <w:rsid w:val="00187BB7"/>
    <w:rsid w:val="0019083E"/>
    <w:rsid w:val="001A287B"/>
    <w:rsid w:val="001C08FC"/>
    <w:rsid w:val="001E657C"/>
    <w:rsid w:val="002940F4"/>
    <w:rsid w:val="002D195A"/>
    <w:rsid w:val="003060D2"/>
    <w:rsid w:val="00355647"/>
    <w:rsid w:val="003735BC"/>
    <w:rsid w:val="003B2A39"/>
    <w:rsid w:val="004208DA"/>
    <w:rsid w:val="00424AD7"/>
    <w:rsid w:val="004F7CAD"/>
    <w:rsid w:val="00520285"/>
    <w:rsid w:val="00523B2E"/>
    <w:rsid w:val="00524AF7"/>
    <w:rsid w:val="005400F8"/>
    <w:rsid w:val="00545B76"/>
    <w:rsid w:val="0055113A"/>
    <w:rsid w:val="00635D96"/>
    <w:rsid w:val="00697513"/>
    <w:rsid w:val="006F65B7"/>
    <w:rsid w:val="007C2CAF"/>
    <w:rsid w:val="007C582E"/>
    <w:rsid w:val="00853C00"/>
    <w:rsid w:val="008B5032"/>
    <w:rsid w:val="00925597"/>
    <w:rsid w:val="009A40AA"/>
    <w:rsid w:val="00A84A56"/>
    <w:rsid w:val="00B20C04"/>
    <w:rsid w:val="00BB37EB"/>
    <w:rsid w:val="00CB633A"/>
    <w:rsid w:val="00D82467"/>
    <w:rsid w:val="00E2245A"/>
    <w:rsid w:val="00E352F6"/>
    <w:rsid w:val="00F022A9"/>
    <w:rsid w:val="00F13D2F"/>
    <w:rsid w:val="00F51CE6"/>
    <w:rsid w:val="00F53A3E"/>
    <w:rsid w:val="00F80D0F"/>
    <w:rsid w:val="00FD6B1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551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511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87AD7"/>
    <w:rsid w:val="000A3FFB"/>
    <w:rsid w:val="0019083E"/>
    <w:rsid w:val="00272C44"/>
    <w:rsid w:val="00325429"/>
    <w:rsid w:val="00384212"/>
    <w:rsid w:val="004B06BA"/>
    <w:rsid w:val="00614D88"/>
    <w:rsid w:val="006E5641"/>
    <w:rsid w:val="00905785"/>
    <w:rsid w:val="00990450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1694</Words>
  <Characters>9661</Characters>
  <Application>Microsoft Office Word</Application>
  <DocSecurity>8</DocSecurity>
  <Lines>80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HP</cp:lastModifiedBy>
  <cp:revision>13</cp:revision>
  <dcterms:created xsi:type="dcterms:W3CDTF">2023-03-27T06:24:00Z</dcterms:created>
  <dcterms:modified xsi:type="dcterms:W3CDTF">2026-03-05T13:20:00Z</dcterms:modified>
</cp:coreProperties>
</file>