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305D27" w:rsidP="00305D27" w14:paraId="08D553C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5D27" w:rsidRPr="00305D27" w:rsidP="00305D27" w14:paraId="07EC7D25" w14:textId="77777777">
      <w:pPr>
        <w:pStyle w:val="NoSpacing"/>
        <w:ind w:left="5812"/>
        <w:rPr>
          <w:rFonts w:ascii="Times New Roman" w:hAnsi="Times New Roman" w:cs="Times New Roman"/>
          <w:sz w:val="24"/>
          <w:szCs w:val="24"/>
        </w:rPr>
      </w:pPr>
      <w:r w:rsidRPr="00305D27">
        <w:rPr>
          <w:rFonts w:ascii="Times New Roman" w:hAnsi="Times New Roman" w:cs="Times New Roman"/>
          <w:sz w:val="24"/>
          <w:szCs w:val="24"/>
        </w:rPr>
        <w:t xml:space="preserve">від __________ № </w:t>
      </w:r>
      <w:bookmarkStart w:id="1" w:name="n3699"/>
      <w:bookmarkEnd w:id="1"/>
      <w:r w:rsidRPr="00305D27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305D27" w:rsidRPr="00305D27" w:rsidP="00305D27" w14:paraId="168998EF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D27">
        <w:rPr>
          <w:rFonts w:ascii="Times New Roman" w:hAnsi="Times New Roman" w:cs="Times New Roman"/>
          <w:sz w:val="24"/>
          <w:szCs w:val="24"/>
        </w:rPr>
        <w:tab/>
      </w:r>
    </w:p>
    <w:p w:rsidR="00305D27" w:rsidRPr="00305D27" w:rsidP="00305D27" w14:paraId="37BCCDE9" w14:textId="31C743B6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305D27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305D27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 xml:space="preserve">зовнішніх інженерних мереж, які перебувають у власності та на балансі  </w:t>
      </w:r>
      <w:bookmarkStart w:id="2" w:name="_Hlk175038717"/>
      <w:r w:rsidRPr="00305D27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товариства з обмеженою відповідальністю «КАГАН І КО»,</w:t>
      </w:r>
      <w:bookmarkEnd w:id="2"/>
    </w:p>
    <w:p w:rsidR="00305D27" w:rsidRPr="00305D27" w:rsidP="00305D27" w14:paraId="61342940" w14:textId="4B8D54F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D27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 xml:space="preserve">безоплатно приймаються в комунальну власність Броварської міської територіальної громади та передаються на баланс </w:t>
      </w:r>
      <w:r w:rsidRPr="00305D27"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</w:t>
      </w:r>
    </w:p>
    <w:p w:rsidR="00305D27" w:rsidRPr="00305D27" w:rsidP="00305D27" w14:paraId="291F72A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D27">
        <w:rPr>
          <w:rFonts w:ascii="Times New Roman" w:hAnsi="Times New Roman" w:cs="Times New Roman"/>
          <w:b/>
          <w:bCs/>
          <w:sz w:val="28"/>
          <w:szCs w:val="28"/>
        </w:rPr>
        <w:t>Київської області «</w:t>
      </w:r>
      <w:r w:rsidRPr="00305D27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305D27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305D27" w:rsidRPr="00305D27" w:rsidP="00305D27" w14:paraId="367DB0C1" w14:textId="77777777">
      <w:pPr>
        <w:pStyle w:val="NoSpacing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305D27" w:rsidRPr="00305D27" w:rsidP="00305D27" w14:paraId="0EF2B847" w14:textId="77777777">
      <w:pPr>
        <w:pStyle w:val="NoSpacing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05D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Побутова каналізація (К1)</w:t>
      </w:r>
    </w:p>
    <w:p w:rsidR="00305D27" w:rsidRPr="00305D27" w:rsidP="00305D27" w14:paraId="10943F4E" w14:textId="7777777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9355" w:type="dxa"/>
        <w:tblInd w:w="279" w:type="dxa"/>
        <w:tblLook w:val="04A0"/>
      </w:tblPr>
      <w:tblGrid>
        <w:gridCol w:w="566"/>
        <w:gridCol w:w="2802"/>
        <w:gridCol w:w="1273"/>
        <w:gridCol w:w="1037"/>
        <w:gridCol w:w="1977"/>
        <w:gridCol w:w="1700"/>
      </w:tblGrid>
      <w:tr w14:paraId="38C6CB7C" w14:textId="77777777" w:rsidTr="00305D27">
        <w:tblPrEx>
          <w:tblW w:w="9355" w:type="dxa"/>
          <w:tblInd w:w="279" w:type="dxa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305D27" w14:paraId="224D6011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5D27" w:rsidRPr="00305D27" w:rsidP="00305D27" w14:paraId="0D6B1FA8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61AA1B57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  <w:p w:rsidR="00305D27" w:rsidRPr="00305D27" w:rsidP="00305D27" w14:paraId="55E7B1FE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мережі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34A451DD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Довжина</w:t>
            </w:r>
          </w:p>
          <w:p w:rsidR="00305D27" w:rsidRPr="00305D27" w:rsidP="00305D27" w14:paraId="1EE5570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мережі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п.м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5F48E69C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Діаметр</w:t>
            </w:r>
          </w:p>
          <w:p w:rsidR="00305D27" w:rsidRPr="00305D27" w:rsidP="00305D27" w14:paraId="0AC3CF8F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труб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мм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14FE4F1C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Кількість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колодязів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та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інше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шт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7B2D9473" w14:textId="34D42B1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Балансова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305D27" w:rsidRPr="00305D27" w:rsidP="00305D27" w14:paraId="1EA4F139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ПДВ,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грн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14:paraId="1E74CC1A" w14:textId="77777777" w:rsidTr="00305D27">
        <w:tblPrEx>
          <w:tblW w:w="9355" w:type="dxa"/>
          <w:tblInd w:w="279" w:type="dxa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3D791B3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6A166F56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79BA2C53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Каналізаційна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мережа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від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ТОЦ №5 (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Петлюри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Симона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, 28/2),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ділянці</w:t>
            </w:r>
          </w:p>
          <w:p w:rsidR="00305D27" w:rsidRPr="00305D27" w:rsidP="00305D27" w14:paraId="7643768B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від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К1-21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К1-19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15279F38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6,80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2C13F066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D 180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13FA56B8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Колодязь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2,  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випуск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05DD8646" w14:textId="77777777">
            <w:pPr>
              <w:pStyle w:val="NoSpacing"/>
              <w:ind w:right="17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134 276,90</w:t>
            </w:r>
          </w:p>
        </w:tc>
      </w:tr>
      <w:tr w14:paraId="05A1ACE9" w14:textId="77777777" w:rsidTr="00305D27">
        <w:tblPrEx>
          <w:tblW w:w="9355" w:type="dxa"/>
          <w:tblInd w:w="279" w:type="dxa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01C6BC6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40370679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1A00333E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Каналізаційна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мережа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від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ж/б №3 (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Петлюри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Симона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, 28-А)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ділянці</w:t>
            </w:r>
          </w:p>
          <w:p w:rsidR="00305D27" w:rsidRPr="00305D27" w:rsidP="00305D27" w14:paraId="14BA8F7E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від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К1-17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К1-12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41F9091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79,95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9F9E291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D 180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6275B0FC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Колодязь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5,  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випуск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– 5,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жировловлювач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–1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5813AB5B" w14:textId="77777777">
            <w:pPr>
              <w:pStyle w:val="NoSpacing"/>
              <w:ind w:right="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555 794,47</w:t>
            </w:r>
          </w:p>
        </w:tc>
      </w:tr>
      <w:tr w14:paraId="3E45E49C" w14:textId="77777777" w:rsidTr="00305D27">
        <w:tblPrEx>
          <w:tblW w:w="9355" w:type="dxa"/>
          <w:tblInd w:w="279" w:type="dxa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26731ADF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28DAA7A4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675E151E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Каналізаційна мережа на ділянці</w:t>
            </w:r>
          </w:p>
          <w:p w:rsidR="00305D27" w:rsidRPr="00305D27" w:rsidP="00305D27" w14:paraId="1F5D183C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від К1-12 до К1-1</w:t>
            </w:r>
          </w:p>
          <w:p w:rsidR="00305D27" w:rsidRPr="00305D27" w:rsidP="00305D27" w14:paraId="517784B2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12A84C4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90,65      106,75     199,85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073446D2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D 225     D 250     D 280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B8DA440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Колодязь –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03E333C6" w14:textId="77777777">
            <w:pPr>
              <w:pStyle w:val="NoSpacing"/>
              <w:ind w:right="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1 501 507,08</w:t>
            </w:r>
          </w:p>
        </w:tc>
      </w:tr>
    </w:tbl>
    <w:p w:rsidR="00305D27" w:rsidRPr="00305D27" w:rsidP="00305D27" w14:paraId="1A5FF88F" w14:textId="7777777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5D27" w:rsidRPr="00305D27" w:rsidP="00305D27" w14:paraId="6ECF4F27" w14:textId="77777777">
      <w:pPr>
        <w:pStyle w:val="NoSpacing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05D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Водопровід (В1)</w:t>
      </w:r>
    </w:p>
    <w:p w:rsidR="00305D27" w:rsidRPr="00305D27" w:rsidP="00305D27" w14:paraId="221C76C4" w14:textId="7777777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9355" w:type="dxa"/>
        <w:tblInd w:w="279" w:type="dxa"/>
        <w:tblLook w:val="04A0"/>
      </w:tblPr>
      <w:tblGrid>
        <w:gridCol w:w="566"/>
        <w:gridCol w:w="2812"/>
        <w:gridCol w:w="1274"/>
        <w:gridCol w:w="1037"/>
        <w:gridCol w:w="1965"/>
        <w:gridCol w:w="1701"/>
      </w:tblGrid>
      <w:tr w14:paraId="134B6C06" w14:textId="77777777" w:rsidTr="00414C47">
        <w:tblPrEx>
          <w:tblW w:w="9355" w:type="dxa"/>
          <w:tblInd w:w="279" w:type="dxa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390510C0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12605D89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5D27" w:rsidRPr="00305D27" w:rsidP="00414C47" w14:paraId="15F104B3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305D27" w:rsidRPr="00305D27" w:rsidP="00414C47" w14:paraId="5A4DF5C8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BDAE0AE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  <w:p w:rsidR="00305D27" w:rsidRPr="00305D27" w:rsidP="00414C47" w14:paraId="16EA6A0D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мережі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9F32B7F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Довжина</w:t>
            </w:r>
          </w:p>
          <w:p w:rsidR="00305D27" w:rsidRPr="00305D27" w:rsidP="00414C47" w14:paraId="40D87882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 xml:space="preserve">мережі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п.м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B93F71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Діаметр</w:t>
            </w:r>
          </w:p>
          <w:p w:rsidR="00305D27" w:rsidRPr="00305D27" w:rsidP="00414C47" w14:paraId="067BA586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труб, мм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089A992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Кількість камер, колодязів, засувок, ПГ та інше,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C3B201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Балансова вартість без ПДВ, грн.</w:t>
            </w:r>
          </w:p>
        </w:tc>
      </w:tr>
      <w:tr w14:paraId="30C45A08" w14:textId="77777777" w:rsidTr="00414C47">
        <w:tblPrEx>
          <w:tblW w:w="9355" w:type="dxa"/>
          <w:tblInd w:w="279" w:type="dxa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4F7BEF35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6094939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3EEF627F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00A27D07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 xml:space="preserve">Водопровід </w:t>
            </w:r>
          </w:p>
          <w:p w:rsidR="00305D27" w:rsidRPr="00305D27" w:rsidP="00305D27" w14:paraId="74A335AE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на ділянці</w:t>
            </w:r>
          </w:p>
          <w:p w:rsidR="00305D27" w:rsidRPr="00305D27" w:rsidP="00305D27" w14:paraId="344F40A2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від В1-4 до В1-8/ПГ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F6F65EF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335,65        9,60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FA66EEB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D 280     D 315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EFA1931" w14:textId="770E514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 xml:space="preserve">Камера–3, колодязь–3, засувка–8, ПГ–1,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вантуз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–1, МК–1,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випуск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–1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1BA55541" w14:textId="7777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2 950 225,60</w:t>
            </w:r>
          </w:p>
        </w:tc>
      </w:tr>
      <w:tr w14:paraId="67241326" w14:textId="77777777" w:rsidTr="00414C47">
        <w:tblPrEx>
          <w:tblW w:w="9355" w:type="dxa"/>
          <w:tblInd w:w="279" w:type="dxa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77BEC051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6BE4D457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44B3039E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Водопровід</w:t>
            </w:r>
          </w:p>
          <w:p w:rsidR="00305D27" w:rsidRPr="00305D27" w:rsidP="00305D27" w14:paraId="229EA189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на ділянці</w:t>
            </w:r>
          </w:p>
          <w:p w:rsidR="00305D27" w:rsidRPr="00305D27" w:rsidP="00305D27" w14:paraId="3AA7D624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 xml:space="preserve">від В1-8/ПГ до ж/б №3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(вул. Петлюри Симона, 28-А)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3CF06F5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84AC3B7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2D 110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7430DBB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Засувка–4, ПГ–1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6272BF5C" w14:textId="7777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239 666,00</w:t>
            </w:r>
          </w:p>
        </w:tc>
      </w:tr>
    </w:tbl>
    <w:p w:rsidR="00305D27" w:rsidRPr="00305D27" w:rsidP="00305D27" w14:paraId="6DFF73C4" w14:textId="7777777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5D27" w:rsidRPr="00414C47" w:rsidP="00414C47" w14:paraId="7935F3CF" w14:textId="77777777">
      <w:pPr>
        <w:pStyle w:val="NoSpacing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14C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Обладнання (реконструкція ВОС)</w:t>
      </w:r>
    </w:p>
    <w:p w:rsidR="00305D27" w:rsidRPr="00305D27" w:rsidP="00305D27" w14:paraId="25D732B5" w14:textId="77777777">
      <w:pPr>
        <w:pStyle w:val="NoSpacing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Style w:val="1"/>
        <w:tblW w:w="9355" w:type="dxa"/>
        <w:tblInd w:w="279" w:type="dxa"/>
        <w:tblLayout w:type="fixed"/>
        <w:tblLook w:val="04A0"/>
      </w:tblPr>
      <w:tblGrid>
        <w:gridCol w:w="567"/>
        <w:gridCol w:w="3969"/>
        <w:gridCol w:w="1417"/>
        <w:gridCol w:w="1701"/>
        <w:gridCol w:w="1701"/>
      </w:tblGrid>
      <w:tr w14:paraId="5C452767" w14:textId="77777777" w:rsidTr="00414C47">
        <w:tblPrEx>
          <w:tblW w:w="9355" w:type="dxa"/>
          <w:tblInd w:w="279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4BC10087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5D27" w:rsidRPr="00305D27" w:rsidP="00414C47" w14:paraId="463E0C6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56F2263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Найменування майна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23870EAD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  <w:p w:rsidR="00305D27" w:rsidRPr="00305D27" w:rsidP="00414C47" w14:paraId="0F4ACD1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3AB3882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1AA3B9CE" w14:textId="27BAB5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Балансова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305D27" w:rsidRPr="00305D27" w:rsidP="00414C47" w14:paraId="161BE0DD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без ПДВ</w:t>
            </w:r>
          </w:p>
          <w:p w:rsidR="00305D27" w:rsidRPr="00305D27" w:rsidP="00414C47" w14:paraId="468E4DA2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</w:tr>
      <w:tr w14:paraId="3AD8D1D7" w14:textId="77777777" w:rsidTr="00414C47">
        <w:tblPrEx>
          <w:tblW w:w="9355" w:type="dxa"/>
          <w:tblInd w:w="279" w:type="dxa"/>
          <w:tblLayout w:type="fixed"/>
          <w:tblLook w:val="04A0"/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6405754E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407217D7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05D27" w:rsidRPr="00305D27" w:rsidP="00414C47" w14:paraId="74095929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25AE73B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309A8DE6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 xml:space="preserve">Станція дозування розчину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натрію SK.DOS.DDA.200.4/ комплектна поставка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442768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4CA58A2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11B72A27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sz w:val="24"/>
                <w:szCs w:val="24"/>
              </w:rPr>
              <w:t>1 195 378,80</w:t>
            </w:r>
          </w:p>
        </w:tc>
      </w:tr>
      <w:tr w14:paraId="401CCAA3" w14:textId="77777777" w:rsidTr="00414C47">
        <w:tblPrEx>
          <w:tblW w:w="9355" w:type="dxa"/>
          <w:tblInd w:w="279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2AF6FD5F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6062FE4D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50C2B32D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 xml:space="preserve">ШУ-1станція дозування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гіпохлориту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, первинне та вторинне хлорування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860B211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109C2586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51583602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sz w:val="24"/>
                <w:szCs w:val="24"/>
              </w:rPr>
              <w:t>311 770,00</w:t>
            </w:r>
          </w:p>
        </w:tc>
      </w:tr>
      <w:tr w14:paraId="1169F9DC" w14:textId="77777777" w:rsidTr="00414C47">
        <w:tblPrEx>
          <w:tblW w:w="9355" w:type="dxa"/>
          <w:tblInd w:w="279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2B9695E0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414C47" w14:paraId="4B0070DD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6AF6BADB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 xml:space="preserve">Станція дозування 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>коагулянта</w:t>
            </w:r>
            <w:r w:rsidRPr="00305D27">
              <w:rPr>
                <w:rFonts w:ascii="Times New Roman" w:hAnsi="Times New Roman"/>
                <w:sz w:val="24"/>
                <w:szCs w:val="24"/>
              </w:rPr>
              <w:t xml:space="preserve"> SK.DOS.DDA.200-4/ комплектна поставка</w:t>
            </w:r>
          </w:p>
          <w:p w:rsidR="00305D27" w:rsidRPr="00305D27" w:rsidP="00305D27" w14:paraId="166B44F8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05D27" w:rsidRPr="00305D27" w:rsidP="00305D27" w14:paraId="2C4196AB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6B3DD6E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E6AC312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305D27" w14:paraId="20CA7151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D27">
              <w:rPr>
                <w:rFonts w:ascii="Times New Roman" w:hAnsi="Times New Roman"/>
                <w:bCs/>
                <w:sz w:val="24"/>
                <w:szCs w:val="24"/>
              </w:rPr>
              <w:t>1 195 378,80</w:t>
            </w:r>
          </w:p>
        </w:tc>
      </w:tr>
    </w:tbl>
    <w:p w:rsidR="00305D27" w:rsidRPr="00305D27" w:rsidP="00305D27" w14:paraId="29A320B3" w14:textId="7777777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5D27" w:rsidRPr="00414C47" w:rsidP="00414C47" w14:paraId="722A3A35" w14:textId="77777777">
      <w:pPr>
        <w:pStyle w:val="NoSpacing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14C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Тепломережа (ТМ)</w:t>
      </w:r>
    </w:p>
    <w:p w:rsidR="00305D27" w:rsidRPr="00305D27" w:rsidP="00305D27" w14:paraId="5907F285" w14:textId="77777777">
      <w:pPr>
        <w:pStyle w:val="NoSpacing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Style w:val="11"/>
        <w:tblpPr w:leftFromText="180" w:rightFromText="180" w:vertAnchor="text" w:horzAnchor="margin" w:tblpX="264" w:tblpY="79"/>
        <w:tblW w:w="9356" w:type="dxa"/>
        <w:tblInd w:w="0" w:type="dxa"/>
        <w:tblLook w:val="04A0"/>
      </w:tblPr>
      <w:tblGrid>
        <w:gridCol w:w="562"/>
        <w:gridCol w:w="2518"/>
        <w:gridCol w:w="1637"/>
        <w:gridCol w:w="1374"/>
        <w:gridCol w:w="1417"/>
        <w:gridCol w:w="1848"/>
      </w:tblGrid>
      <w:tr w14:paraId="002E9D10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20EFCE7B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№</w:t>
            </w:r>
          </w:p>
          <w:p w:rsidR="00305D27" w:rsidRPr="00305D27" w:rsidP="00414C47" w14:paraId="2AD10952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п/п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05F50F4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Назва</w:t>
            </w:r>
          </w:p>
          <w:p w:rsidR="00305D27" w:rsidRPr="00305D27" w:rsidP="00414C47" w14:paraId="53B16307" w14:textId="77777777">
            <w:pPr>
              <w:pStyle w:val="NoSpacing"/>
              <w:jc w:val="center"/>
              <w:rPr>
                <w:b/>
                <w:szCs w:val="24"/>
              </w:rPr>
            </w:pPr>
            <w:r w:rsidRPr="00305D27">
              <w:rPr>
                <w:szCs w:val="24"/>
              </w:rPr>
              <w:t>мережі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730DAD5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Довжина</w:t>
            </w:r>
          </w:p>
          <w:p w:rsidR="00414C47" w:rsidP="00414C47" w14:paraId="20FC2414" w14:textId="2D1195FB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М</w:t>
            </w:r>
            <w:r w:rsidRPr="00305D27" w:rsidR="00305D27">
              <w:rPr>
                <w:szCs w:val="24"/>
              </w:rPr>
              <w:t>ережі</w:t>
            </w:r>
          </w:p>
          <w:p w:rsidR="00305D27" w:rsidRPr="00305D27" w:rsidP="00414C47" w14:paraId="08480EAD" w14:textId="16B38DC3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п.м</w:t>
            </w:r>
            <w:r w:rsidRPr="00305D27">
              <w:rPr>
                <w:szCs w:val="24"/>
              </w:rPr>
              <w:t>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F67A889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Діаметр</w:t>
            </w:r>
          </w:p>
          <w:p w:rsidR="00305D27" w:rsidRPr="00305D27" w:rsidP="00414C47" w14:paraId="56B9779E" w14:textId="77777777">
            <w:pPr>
              <w:pStyle w:val="NoSpacing"/>
              <w:jc w:val="center"/>
              <w:rPr>
                <w:b/>
                <w:szCs w:val="24"/>
              </w:rPr>
            </w:pPr>
            <w:r w:rsidRPr="00305D27">
              <w:rPr>
                <w:szCs w:val="24"/>
              </w:rPr>
              <w:t>труб,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242EDF29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Кількість</w:t>
            </w:r>
          </w:p>
          <w:p w:rsidR="00305D27" w:rsidRPr="00305D27" w:rsidP="00414C47" w14:paraId="3533FDEA" w14:textId="77777777">
            <w:pPr>
              <w:pStyle w:val="NoSpacing"/>
              <w:jc w:val="center"/>
              <w:rPr>
                <w:b/>
                <w:szCs w:val="24"/>
              </w:rPr>
            </w:pPr>
            <w:r w:rsidRPr="00305D27">
              <w:rPr>
                <w:szCs w:val="24"/>
              </w:rPr>
              <w:t>камер, шт.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26A0C191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Балансова вартість без ПДВ, грн.</w:t>
            </w:r>
          </w:p>
        </w:tc>
      </w:tr>
      <w:tr w14:paraId="2EAE5137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174C29EF" w14:textId="77777777">
            <w:pPr>
              <w:pStyle w:val="NoSpacing"/>
              <w:jc w:val="center"/>
              <w:rPr>
                <w:szCs w:val="24"/>
              </w:rPr>
            </w:pPr>
          </w:p>
          <w:p w:rsidR="00305D27" w:rsidRPr="00305D27" w:rsidP="00414C47" w14:paraId="5FF1755D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D305A31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 xml:space="preserve">Тепломережа на ділянці </w:t>
            </w:r>
          </w:p>
          <w:p w:rsidR="00305D27" w:rsidRPr="00305D27" w:rsidP="00414C47" w14:paraId="5300DAF3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від ВТ-3(</w:t>
            </w:r>
            <w:r w:rsidRPr="00305D27">
              <w:rPr>
                <w:szCs w:val="24"/>
              </w:rPr>
              <w:t>р.з</w:t>
            </w:r>
            <w:r w:rsidRPr="00305D27">
              <w:rPr>
                <w:szCs w:val="24"/>
              </w:rPr>
              <w:t xml:space="preserve">.) </w:t>
            </w:r>
          </w:p>
          <w:p w:rsidR="00305D27" w:rsidRPr="00305D27" w:rsidP="00414C47" w14:paraId="62DC6B40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до ВТ-5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D0B6153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Т</w:t>
            </w:r>
            <w:r w:rsidRPr="00305D27">
              <w:rPr>
                <w:szCs w:val="24"/>
              </w:rPr>
              <w:t>1,Т</w:t>
            </w:r>
            <w:r w:rsidRPr="00305D27">
              <w:rPr>
                <w:szCs w:val="24"/>
              </w:rPr>
              <w:t xml:space="preserve">2 </w:t>
            </w:r>
            <w:r w:rsidRPr="00305D27">
              <w:rPr>
                <w:szCs w:val="24"/>
                <w:lang w:val="en-US"/>
              </w:rPr>
              <w:t>L</w:t>
            </w:r>
            <w:r w:rsidRPr="00305D27">
              <w:rPr>
                <w:szCs w:val="24"/>
                <w:vertAlign w:val="subscript"/>
              </w:rPr>
              <w:t>мережі</w:t>
            </w:r>
            <w:r w:rsidRPr="00305D27">
              <w:rPr>
                <w:szCs w:val="24"/>
              </w:rPr>
              <w:t>=120,55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8A17647" w14:textId="77777777">
            <w:pPr>
              <w:pStyle w:val="NoSpacing"/>
              <w:rPr>
                <w:b/>
                <w:szCs w:val="24"/>
              </w:rPr>
            </w:pPr>
            <w:r w:rsidRPr="00305D27">
              <w:rPr>
                <w:szCs w:val="24"/>
              </w:rPr>
              <w:t>2D 273/400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65438CC8" w14:textId="77777777">
            <w:pPr>
              <w:pStyle w:val="NoSpacing"/>
              <w:rPr>
                <w:b/>
                <w:szCs w:val="24"/>
              </w:rPr>
            </w:pPr>
            <w:r w:rsidRPr="00305D27">
              <w:rPr>
                <w:szCs w:val="24"/>
              </w:rPr>
              <w:t>Камера – 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6B7CD2C2" w14:textId="77777777">
            <w:pPr>
              <w:pStyle w:val="NoSpacing"/>
              <w:ind w:right="325"/>
              <w:jc w:val="right"/>
              <w:rPr>
                <w:bCs/>
                <w:szCs w:val="24"/>
              </w:rPr>
            </w:pPr>
            <w:r w:rsidRPr="00305D27">
              <w:rPr>
                <w:bCs/>
                <w:color w:val="000000"/>
                <w:szCs w:val="24"/>
                <w:lang w:val="en-US"/>
              </w:rPr>
              <w:t>1 379 758,32</w:t>
            </w:r>
          </w:p>
        </w:tc>
      </w:tr>
      <w:tr w14:paraId="49CA6672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706E84D1" w14:textId="77777777">
            <w:pPr>
              <w:pStyle w:val="NoSpacing"/>
              <w:jc w:val="center"/>
              <w:rPr>
                <w:szCs w:val="24"/>
              </w:rPr>
            </w:pPr>
          </w:p>
          <w:p w:rsidR="00305D27" w:rsidRPr="00305D27" w:rsidP="00414C47" w14:paraId="5AEA3DF6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6757DFE8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Тепломережа на ділянці від ВТ-5 до ВТ-6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135A372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Т</w:t>
            </w:r>
            <w:r w:rsidRPr="00305D27">
              <w:rPr>
                <w:szCs w:val="24"/>
              </w:rPr>
              <w:t>1,Т</w:t>
            </w:r>
            <w:r w:rsidRPr="00305D27">
              <w:rPr>
                <w:szCs w:val="24"/>
              </w:rPr>
              <w:t xml:space="preserve">2 </w:t>
            </w:r>
            <w:r w:rsidRPr="00305D27">
              <w:rPr>
                <w:szCs w:val="24"/>
                <w:lang w:val="en-US"/>
              </w:rPr>
              <w:t>L</w:t>
            </w:r>
            <w:r w:rsidRPr="00305D27">
              <w:rPr>
                <w:szCs w:val="24"/>
                <w:vertAlign w:val="subscript"/>
              </w:rPr>
              <w:t>мережі</w:t>
            </w:r>
            <w:r w:rsidRPr="00305D27">
              <w:rPr>
                <w:szCs w:val="24"/>
              </w:rPr>
              <w:t>=45,40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1CC0FEC" w14:textId="77777777">
            <w:pPr>
              <w:pStyle w:val="NoSpacing"/>
              <w:rPr>
                <w:b/>
                <w:szCs w:val="24"/>
              </w:rPr>
            </w:pPr>
            <w:r w:rsidRPr="00305D27">
              <w:rPr>
                <w:szCs w:val="24"/>
              </w:rPr>
              <w:t>2D 219/315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C8BC3D3" w14:textId="77777777">
            <w:pPr>
              <w:pStyle w:val="NoSpacing"/>
              <w:rPr>
                <w:b/>
                <w:szCs w:val="24"/>
              </w:rPr>
            </w:pPr>
            <w:r w:rsidRPr="00305D27">
              <w:rPr>
                <w:szCs w:val="24"/>
              </w:rPr>
              <w:t>Камера – 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8E44F7D" w14:textId="77777777">
            <w:pPr>
              <w:pStyle w:val="NoSpacing"/>
              <w:ind w:right="325"/>
              <w:jc w:val="right"/>
              <w:rPr>
                <w:bCs/>
                <w:szCs w:val="24"/>
              </w:rPr>
            </w:pPr>
            <w:r w:rsidRPr="00305D27">
              <w:rPr>
                <w:bCs/>
                <w:color w:val="000000"/>
                <w:szCs w:val="24"/>
                <w:lang w:val="en-US"/>
              </w:rPr>
              <w:t>1 529 286,37</w:t>
            </w:r>
          </w:p>
        </w:tc>
      </w:tr>
      <w:tr w14:paraId="3BB5F533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74C8FCCD" w14:textId="77777777">
            <w:pPr>
              <w:pStyle w:val="NoSpacing"/>
              <w:jc w:val="center"/>
              <w:rPr>
                <w:szCs w:val="24"/>
              </w:rPr>
            </w:pPr>
          </w:p>
          <w:p w:rsidR="00305D27" w:rsidRPr="00305D27" w:rsidP="00414C47" w14:paraId="5D97390F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0D74E692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Тепломережа на ділянці від ВТ-6(</w:t>
            </w:r>
            <w:r w:rsidRPr="00305D27">
              <w:rPr>
                <w:szCs w:val="24"/>
              </w:rPr>
              <w:t>р.з</w:t>
            </w:r>
            <w:r w:rsidRPr="00305D27">
              <w:rPr>
                <w:szCs w:val="24"/>
              </w:rPr>
              <w:t>.) до ж/б №3 (вул. Петлюри Симона, 28-А)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8BE14A7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Т</w:t>
            </w:r>
            <w:r w:rsidRPr="00305D27">
              <w:rPr>
                <w:szCs w:val="24"/>
              </w:rPr>
              <w:t>1,Т</w:t>
            </w:r>
            <w:r w:rsidRPr="00305D27">
              <w:rPr>
                <w:szCs w:val="24"/>
              </w:rPr>
              <w:t xml:space="preserve">2 </w:t>
            </w:r>
            <w:r w:rsidRPr="00305D27">
              <w:rPr>
                <w:szCs w:val="24"/>
                <w:lang w:val="en-US"/>
              </w:rPr>
              <w:t>L</w:t>
            </w:r>
            <w:r w:rsidRPr="00305D27">
              <w:rPr>
                <w:szCs w:val="24"/>
                <w:vertAlign w:val="subscript"/>
              </w:rPr>
              <w:t>мережі</w:t>
            </w:r>
            <w:r w:rsidRPr="00305D27">
              <w:rPr>
                <w:szCs w:val="24"/>
              </w:rPr>
              <w:t>=53,70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0F2B2B8E" w14:textId="77777777">
            <w:pPr>
              <w:pStyle w:val="NoSpacing"/>
              <w:rPr>
                <w:b/>
                <w:szCs w:val="24"/>
              </w:rPr>
            </w:pPr>
            <w:r w:rsidRPr="00305D27">
              <w:rPr>
                <w:szCs w:val="24"/>
              </w:rPr>
              <w:t>2D 159/250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063294BF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D8112AA" w14:textId="77777777">
            <w:pPr>
              <w:pStyle w:val="NoSpacing"/>
              <w:ind w:right="325"/>
              <w:jc w:val="right"/>
              <w:rPr>
                <w:bCs/>
                <w:szCs w:val="24"/>
              </w:rPr>
            </w:pPr>
            <w:r w:rsidRPr="00305D27">
              <w:rPr>
                <w:bCs/>
                <w:color w:val="000000"/>
                <w:szCs w:val="24"/>
                <w:lang w:val="en-US"/>
              </w:rPr>
              <w:t>604 156,41</w:t>
            </w:r>
          </w:p>
        </w:tc>
      </w:tr>
      <w:tr w14:paraId="094D146B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4E8C7F84" w14:textId="77777777">
            <w:pPr>
              <w:pStyle w:val="NoSpacing"/>
              <w:jc w:val="center"/>
              <w:rPr>
                <w:szCs w:val="24"/>
              </w:rPr>
            </w:pPr>
          </w:p>
          <w:p w:rsidR="00305D27" w:rsidRPr="00305D27" w:rsidP="00414C47" w14:paraId="7F04CA8F" w14:textId="77777777">
            <w:pPr>
              <w:pStyle w:val="NoSpacing"/>
              <w:jc w:val="center"/>
              <w:rPr>
                <w:szCs w:val="24"/>
              </w:rPr>
            </w:pPr>
            <w:r w:rsidRPr="00305D27">
              <w:rPr>
                <w:szCs w:val="24"/>
              </w:rPr>
              <w:t>12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5DBC775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Тепломережа на ділянці від ВТ-6(</w:t>
            </w:r>
            <w:r w:rsidRPr="00305D27">
              <w:rPr>
                <w:szCs w:val="24"/>
              </w:rPr>
              <w:t>р.з</w:t>
            </w:r>
            <w:r w:rsidRPr="00305D27">
              <w:rPr>
                <w:szCs w:val="24"/>
              </w:rPr>
              <w:t xml:space="preserve">.) до ж/б №4 </w:t>
            </w:r>
          </w:p>
          <w:p w:rsidR="00305D27" w:rsidRPr="00305D27" w:rsidP="00414C47" w14:paraId="0B7FC8EC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(вул. Петлюри Симона, 28-Б)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04BAB20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Т</w:t>
            </w:r>
            <w:r w:rsidRPr="00305D27">
              <w:rPr>
                <w:szCs w:val="24"/>
              </w:rPr>
              <w:t>1,Т</w:t>
            </w:r>
            <w:r w:rsidRPr="00305D27">
              <w:rPr>
                <w:szCs w:val="24"/>
              </w:rPr>
              <w:t xml:space="preserve">2 </w:t>
            </w:r>
            <w:r w:rsidRPr="00305D27">
              <w:rPr>
                <w:szCs w:val="24"/>
                <w:lang w:val="en-US"/>
              </w:rPr>
              <w:t>L</w:t>
            </w:r>
            <w:r w:rsidRPr="00305D27">
              <w:rPr>
                <w:szCs w:val="24"/>
                <w:vertAlign w:val="subscript"/>
              </w:rPr>
              <w:t>мережі</w:t>
            </w:r>
            <w:r w:rsidRPr="00305D27">
              <w:rPr>
                <w:szCs w:val="24"/>
              </w:rPr>
              <w:t>=15,60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1F0B69A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2D 159/250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7A9A12D3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03D1238A" w14:textId="77777777">
            <w:pPr>
              <w:pStyle w:val="NoSpacing"/>
              <w:ind w:right="325"/>
              <w:jc w:val="right"/>
              <w:rPr>
                <w:bCs/>
                <w:szCs w:val="24"/>
              </w:rPr>
            </w:pPr>
            <w:r w:rsidRPr="00305D27">
              <w:rPr>
                <w:bCs/>
                <w:color w:val="000000"/>
                <w:szCs w:val="24"/>
                <w:lang w:val="en-US"/>
              </w:rPr>
              <w:t>183 117,12</w:t>
            </w:r>
          </w:p>
        </w:tc>
      </w:tr>
      <w:tr w14:paraId="4B7FED44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6D14F195" w14:textId="77777777">
            <w:pPr>
              <w:pStyle w:val="NoSpacing"/>
              <w:rPr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5784E17B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Вартість без ПДВ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1FCB0B5F" w14:textId="77777777">
            <w:pPr>
              <w:pStyle w:val="NoSpacing"/>
              <w:ind w:right="184"/>
              <w:jc w:val="right"/>
              <w:rPr>
                <w:bCs/>
                <w:color w:val="000000"/>
                <w:szCs w:val="24"/>
              </w:rPr>
            </w:pPr>
            <w:r w:rsidRPr="00305D27">
              <w:rPr>
                <w:bCs/>
                <w:color w:val="000000"/>
                <w:szCs w:val="24"/>
                <w:lang w:val="en-US"/>
              </w:rPr>
              <w:t>11 780 315,87</w:t>
            </w:r>
          </w:p>
        </w:tc>
      </w:tr>
      <w:tr w14:paraId="3A9ADCC3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05BE148F" w14:textId="77777777">
            <w:pPr>
              <w:pStyle w:val="NoSpacing"/>
              <w:rPr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68277708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ПДВ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D0E59E1" w14:textId="77777777">
            <w:pPr>
              <w:pStyle w:val="NoSpacing"/>
              <w:ind w:right="184"/>
              <w:jc w:val="right"/>
              <w:rPr>
                <w:bCs/>
                <w:color w:val="000000"/>
                <w:szCs w:val="24"/>
              </w:rPr>
            </w:pPr>
            <w:r w:rsidRPr="00305D27">
              <w:rPr>
                <w:bCs/>
                <w:color w:val="000000"/>
                <w:szCs w:val="24"/>
                <w:lang w:val="en-US"/>
              </w:rPr>
              <w:t>2 356 063,17</w:t>
            </w:r>
          </w:p>
        </w:tc>
      </w:tr>
      <w:tr w14:paraId="63C1E430" w14:textId="77777777" w:rsidTr="00414C47">
        <w:tblPrEx>
          <w:tblW w:w="9356" w:type="dxa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27" w:rsidRPr="00305D27" w:rsidP="00414C47" w14:paraId="6213FE61" w14:textId="77777777">
            <w:pPr>
              <w:pStyle w:val="NoSpacing"/>
              <w:rPr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3412AB67" w14:textId="77777777">
            <w:pPr>
              <w:pStyle w:val="NoSpacing"/>
              <w:rPr>
                <w:szCs w:val="24"/>
              </w:rPr>
            </w:pPr>
            <w:r w:rsidRPr="00305D27">
              <w:rPr>
                <w:szCs w:val="24"/>
              </w:rPr>
              <w:t>Всього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27" w:rsidRPr="00305D27" w:rsidP="00414C47" w14:paraId="4B4651EE" w14:textId="77777777">
            <w:pPr>
              <w:pStyle w:val="NoSpacing"/>
              <w:ind w:right="184"/>
              <w:jc w:val="right"/>
              <w:rPr>
                <w:bCs/>
                <w:color w:val="000000"/>
                <w:szCs w:val="24"/>
              </w:rPr>
            </w:pPr>
            <w:r w:rsidRPr="00305D27">
              <w:rPr>
                <w:bCs/>
                <w:color w:val="000000"/>
                <w:szCs w:val="24"/>
                <w:lang w:val="en-US"/>
              </w:rPr>
              <w:t>14 136 379,04</w:t>
            </w:r>
          </w:p>
        </w:tc>
      </w:tr>
    </w:tbl>
    <w:p w:rsidR="00305D27" w:rsidRPr="00305D27" w:rsidP="00305D27" w14:paraId="205BDF47" w14:textId="77777777">
      <w:pPr>
        <w:pStyle w:val="NoSpacing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305D27" w:rsidRPr="00305D27" w:rsidP="00305D27" w14:paraId="368E088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CAD" w:rsidP="00414C47" w14:paraId="5FF0D8BD" w14:textId="66B6D130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14C4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ermEnd w:id="0"/>
    <w:p w:rsidR="00414C47" w:rsidRPr="00EE06C3" w:rsidP="004F7CAD" w14:paraId="7172B50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05D27"/>
    <w:rsid w:val="003530E1"/>
    <w:rsid w:val="003735BC"/>
    <w:rsid w:val="003A4315"/>
    <w:rsid w:val="003B2A39"/>
    <w:rsid w:val="00414C47"/>
    <w:rsid w:val="004208DA"/>
    <w:rsid w:val="00424AD7"/>
    <w:rsid w:val="00424B54"/>
    <w:rsid w:val="004C6C25"/>
    <w:rsid w:val="004D762B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1">
    <w:name w:val="Сітка таблиці1"/>
    <w:basedOn w:val="TableNormal"/>
    <w:next w:val="TableGrid"/>
    <w:uiPriority w:val="39"/>
    <w:rsid w:val="00305D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TableNormal"/>
    <w:uiPriority w:val="39"/>
    <w:rsid w:val="00305D2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0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0F21CB"/>
    <w:rsid w:val="001043C3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1723</Words>
  <Characters>983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2026-03-06T11:44:00Z</dcterms:modified>
</cp:coreProperties>
</file>