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3CAA" w14:textId="77777777" w:rsidR="00E900DD" w:rsidRPr="00C739F6" w:rsidRDefault="00E900DD" w:rsidP="00E900DD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C739F6">
        <w:rPr>
          <w:rFonts w:ascii="Times New Roman" w:hAnsi="Times New Roman"/>
          <w:b/>
          <w:sz w:val="26"/>
          <w:szCs w:val="26"/>
        </w:rPr>
        <w:t xml:space="preserve">Пояснювальна записка </w:t>
      </w:r>
    </w:p>
    <w:p w14:paraId="478644FC" w14:textId="6CEA2CE2" w:rsidR="00E900DD" w:rsidRPr="00C739F6" w:rsidRDefault="00E900DD" w:rsidP="00E900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C739F6">
        <w:rPr>
          <w:rFonts w:ascii="Times New Roman" w:hAnsi="Times New Roman"/>
          <w:sz w:val="26"/>
          <w:szCs w:val="26"/>
        </w:rPr>
        <w:t>до про</w:t>
      </w:r>
      <w:r w:rsidR="00136C62">
        <w:rPr>
          <w:rFonts w:ascii="Times New Roman" w:hAnsi="Times New Roman"/>
          <w:sz w:val="26"/>
          <w:szCs w:val="26"/>
          <w:lang w:val="uk-UA"/>
        </w:rPr>
        <w:t>є</w:t>
      </w:r>
      <w:r w:rsidRPr="00C739F6">
        <w:rPr>
          <w:rFonts w:ascii="Times New Roman" w:hAnsi="Times New Roman"/>
          <w:sz w:val="26"/>
          <w:szCs w:val="26"/>
        </w:rPr>
        <w:t>кту рішення</w:t>
      </w:r>
      <w:r w:rsidRPr="00C739F6">
        <w:rPr>
          <w:rFonts w:ascii="Times New Roman" w:hAnsi="Times New Roman"/>
          <w:b/>
          <w:sz w:val="26"/>
          <w:szCs w:val="26"/>
        </w:rPr>
        <w:t xml:space="preserve"> </w:t>
      </w:r>
      <w:r w:rsidRPr="00C739F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 xml:space="preserve">«Про внесення змін до </w:t>
      </w:r>
      <w:r w:rsidRPr="00C739F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Програми підтримки</w:t>
      </w:r>
    </w:p>
    <w:p w14:paraId="051161E0" w14:textId="77777777" w:rsidR="00E900DD" w:rsidRPr="00C739F6" w:rsidRDefault="00E900DD" w:rsidP="00E900DD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C739F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Захисників і Захисниць України, членів сімей</w:t>
      </w:r>
    </w:p>
    <w:p w14:paraId="06E47830" w14:textId="77777777" w:rsidR="00E900DD" w:rsidRPr="00C739F6" w:rsidRDefault="00E900DD" w:rsidP="00E900DD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C739F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загиблих на 2024- 2026 роки»</w:t>
      </w:r>
    </w:p>
    <w:p w14:paraId="05E38A8E" w14:textId="77777777" w:rsidR="00E900DD" w:rsidRDefault="00E900DD" w:rsidP="00136C6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D1E6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05471725" w14:textId="77777777" w:rsidR="00E900DD" w:rsidRPr="009D1E6C" w:rsidRDefault="00E900DD" w:rsidP="00E900DD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134FAAB4" w14:textId="26B216B1" w:rsidR="00E900DD" w:rsidRPr="009D1E6C" w:rsidRDefault="00E900DD" w:rsidP="00E900DD">
      <w:pPr>
        <w:tabs>
          <w:tab w:val="left" w:pos="851"/>
          <w:tab w:val="left" w:pos="9356"/>
        </w:tabs>
        <w:spacing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1. Обґрунтування необхідності прийняття рішення</w:t>
      </w:r>
    </w:p>
    <w:p w14:paraId="72548112" w14:textId="77777777" w:rsidR="00E900DD" w:rsidRDefault="00E900DD" w:rsidP="00E900DD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З метою матеріального та соціального забезпечення військовослужбовців, їх сімей, родин загиблих Героїв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 родин зниклих безвісти і перебуваючих в полоні Захисників та Захисниць України,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підтримки у вирішенні ряду питань соціально – побутового та матеріального характеру є необхідність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 внесенні змін до Програми, зокрема: </w:t>
      </w:r>
    </w:p>
    <w:p w14:paraId="2EE88CE5" w14:textId="7FC187B2" w:rsidR="00E900DD" w:rsidRPr="00A60283" w:rsidRDefault="00253CB0" w:rsidP="00253CB0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  <w:r w:rsidR="00E900DD" w:rsidRPr="00A602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збільшення фінансування заходу Програми шляхом виділення додаткових коштів з місцевого бюджету у розмірі </w:t>
      </w:r>
      <w:r w:rsidR="00E900DD" w:rsidRPr="00A6028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600,0 тис. грн</w:t>
      </w:r>
      <w:r w:rsidR="00E900DD" w:rsidRPr="00A602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для </w:t>
      </w:r>
      <w:r w:rsidR="00E900DD" w:rsidRPr="00A60283">
        <w:rPr>
          <w:rFonts w:ascii="Times New Roman" w:eastAsia="Times New Roman" w:hAnsi="Times New Roman" w:cs="Times New Roman"/>
          <w:color w:val="000000"/>
          <w:sz w:val="26"/>
          <w:szCs w:val="26"/>
        </w:rPr>
        <w:t>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 згідно положення, що затверджується в установленому порядку</w:t>
      </w:r>
      <w:r w:rsidR="00E900DD" w:rsidRPr="00A60283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A7202B0" w14:textId="77777777" w:rsidR="00E900DD" w:rsidRPr="008D087A" w:rsidRDefault="00E900DD" w:rsidP="00253CB0">
      <w:pPr>
        <w:pStyle w:val="a6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запровадження транспортної послуги «Соціальне таксі для ветеранів війни», які проживають на території Броварської міської територіальної громади, згідно положення що затверджується в установленому порядку;</w:t>
      </w:r>
    </w:p>
    <w:p w14:paraId="72DDD714" w14:textId="77777777" w:rsidR="00E900DD" w:rsidRPr="00A60283" w:rsidRDefault="00E900DD" w:rsidP="00253CB0">
      <w:pPr>
        <w:pStyle w:val="a6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викладення в новій редакції пункту 6.19 розділу 6 Програми, а саме: «Забезпечення санаторно-курортним лікуванням членів сімей загиблих (померлих), зниклих безвісти, перебуваючих в полоні Захисників та Захисниць України, які приймали участь у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лікування, згідно положення що затверджується в установленому порядку. </w:t>
      </w:r>
    </w:p>
    <w:p w14:paraId="4390FC7F" w14:textId="77777777" w:rsidR="00E900DD" w:rsidRPr="00E900DD" w:rsidRDefault="00E900DD" w:rsidP="00A150A9">
      <w:pPr>
        <w:tabs>
          <w:tab w:val="left" w:pos="-142"/>
          <w:tab w:val="left" w:pos="567"/>
        </w:tabs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337313" w14:textId="0C940C8C" w:rsidR="00E900DD" w:rsidRPr="009D1E6C" w:rsidRDefault="00E900DD" w:rsidP="00E900DD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2. Мета і шляхи її досягнення</w:t>
      </w:r>
    </w:p>
    <w:p w14:paraId="4CD258B3" w14:textId="77777777" w:rsidR="00E900DD" w:rsidRDefault="00E900DD" w:rsidP="00E900DD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x-none"/>
        </w:rPr>
      </w:pP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x-none" w:eastAsia="x-none"/>
        </w:rPr>
        <w:t xml:space="preserve">Метою здійснення заходів Програми </w:t>
      </w:r>
      <w:r w:rsidRPr="009D1E6C">
        <w:rPr>
          <w:rFonts w:ascii="Times New Roman" w:eastAsia="Calibri" w:hAnsi="Times New Roman" w:cs="Times New Roman"/>
          <w:sz w:val="26"/>
          <w:szCs w:val="26"/>
          <w:lang w:eastAsia="x-none"/>
        </w:rPr>
        <w:t>є фінансова підтримка мобілізованих військовослужбовці</w:t>
      </w:r>
      <w:r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в, </w:t>
      </w:r>
      <w:r>
        <w:rPr>
          <w:rFonts w:ascii="Times New Roman" w:eastAsia="Times New Roman" w:hAnsi="Times New Roman" w:cs="Times New Roman"/>
          <w:sz w:val="26"/>
          <w:szCs w:val="26"/>
        </w:rPr>
        <w:t>забезпечення санаторно-курортним лікуванням членів сімей загиблих (померлих), зниклих безвісти, перебуваючих в полоні Захисників та Захисниць України,</w:t>
      </w:r>
      <w:r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забезпечення доступного перевезення ветеранів війни до медичних, соціальних та інших закладів, сприяння їхній мобільності і соціальній адаптації.</w:t>
      </w:r>
    </w:p>
    <w:p w14:paraId="3CA198BA" w14:textId="77777777" w:rsidR="00E900DD" w:rsidRPr="0032593D" w:rsidRDefault="00E900DD" w:rsidP="00E900DD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E6CFF46" w14:textId="0CCC16D1" w:rsidR="00E900DD" w:rsidRPr="009D1E6C" w:rsidRDefault="00E900DD" w:rsidP="00E900DD">
      <w:pPr>
        <w:tabs>
          <w:tab w:val="left" w:pos="426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D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Правові аспекти</w:t>
      </w:r>
    </w:p>
    <w:p w14:paraId="5689E2E4" w14:textId="77777777" w:rsidR="00E900DD" w:rsidRPr="009D1E6C" w:rsidRDefault="00E900DD" w:rsidP="00E900D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Пункт 22 статті 26 Закону України «Про місцеве самоврядування в Україні», рішення Броварської міської ради Броварського району Київської області від 27.02.2025 р.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№ 2002-88-08 «Про затвердження Програми підтримки Захисників і Захисниць України, членів сімей загиблих на 2024-2026 роки в новій редакції». </w:t>
      </w:r>
    </w:p>
    <w:p w14:paraId="02D22318" w14:textId="77777777" w:rsidR="00E900DD" w:rsidRPr="009D1E6C" w:rsidRDefault="00E900DD" w:rsidP="00E900D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298F029" w14:textId="0059B6F2" w:rsidR="00E900DD" w:rsidRPr="009D1E6C" w:rsidRDefault="00E900DD" w:rsidP="00E900D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4. Фінансово-економічне обґрунтування</w:t>
      </w:r>
    </w:p>
    <w:p w14:paraId="504247B0" w14:textId="77777777" w:rsidR="00E900DD" w:rsidRPr="00025B2A" w:rsidRDefault="00E900DD" w:rsidP="00E900D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ab/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Відповідно до п.6.2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8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заходу Програми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A60283">
        <w:rPr>
          <w:rFonts w:ascii="Times New Roman" w:eastAsia="Times New Roman" w:hAnsi="Times New Roman" w:cs="Times New Roman"/>
          <w:color w:val="000000"/>
          <w:sz w:val="26"/>
          <w:szCs w:val="26"/>
        </w:rPr>
        <w:t>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кошторис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витрат на 2026 рік складає 1860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,0 тис. грн.</w:t>
      </w:r>
    </w:p>
    <w:p w14:paraId="19C4FFE9" w14:textId="6644801A" w:rsidR="00E900DD" w:rsidRPr="00310455" w:rsidRDefault="00E900DD" w:rsidP="00E900D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ab/>
        <w:t>Станом на 02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03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6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 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за 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одноразов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ою матеріальною </w:t>
      </w:r>
      <w:r w:rsidRPr="00025B2A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допом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огою звернулись 252 особи, що вже створює брак коштів по даному заходу, тому пропонується збільшити обсяг фінансування заходу Програми на 600,0 тис. грн (залишок коштів 0 грн)</w:t>
      </w:r>
      <w:r w:rsidR="00310455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>.</w:t>
      </w:r>
    </w:p>
    <w:p w14:paraId="79A45539" w14:textId="6CF361E6" w:rsidR="00E900DD" w:rsidRDefault="00E900DD" w:rsidP="00E900D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lastRenderedPageBreak/>
        <w:t xml:space="preserve">Крім того, у зв’язку із постійним збільшенням кількості звернень даної категорії громадян Броварської міської територіальної громади за отриманням вищевказаних послуг не має можливості покрити фінансування даного заходу Програми в подальшому, враховуючи тенденцію попередніх місяців: </w:t>
      </w:r>
    </w:p>
    <w:p w14:paraId="30666E4F" w14:textId="0300DD72" w:rsidR="00E900DD" w:rsidRDefault="00424D45" w:rsidP="00E900DD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 xml:space="preserve">- </w:t>
      </w:r>
      <w:r w:rsidR="00E900D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Січень – 118 звернень – 118,0 тис. грн;</w:t>
      </w:r>
    </w:p>
    <w:p w14:paraId="4C916830" w14:textId="533C1CD4" w:rsidR="00E900DD" w:rsidRPr="00DD3D48" w:rsidRDefault="00424D45" w:rsidP="00E900D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 xml:space="preserve">- </w:t>
      </w:r>
      <w:r w:rsidR="00E900D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Лютий – 134 звернення – 134,0 тис. грн.</w:t>
      </w:r>
      <w:r w:rsidR="00E900D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ab/>
      </w:r>
    </w:p>
    <w:p w14:paraId="0156CF89" w14:textId="77777777" w:rsidR="00E900DD" w:rsidRPr="009D1E6C" w:rsidRDefault="00E900DD" w:rsidP="00E900D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Загальний обсяг фінансування Програми на 202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рік становитиме</w:t>
      </w:r>
      <w:r w:rsidRPr="009D1E6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–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13660,0 </w:t>
      </w:r>
      <w:r w:rsidRPr="009D1E6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тис. грн. </w:t>
      </w:r>
    </w:p>
    <w:p w14:paraId="7A6462EE" w14:textId="77777777" w:rsidR="00E900DD" w:rsidRPr="009D1E6C" w:rsidRDefault="00E900DD" w:rsidP="00E900DD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14:paraId="78342C16" w14:textId="24418360" w:rsidR="00E900DD" w:rsidRPr="009D1E6C" w:rsidRDefault="00E900DD" w:rsidP="00E900DD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5. Прогноз результатів</w:t>
      </w:r>
    </w:p>
    <w:p w14:paraId="048C3577" w14:textId="77777777" w:rsidR="00E900DD" w:rsidRPr="009D1E6C" w:rsidRDefault="00E900DD" w:rsidP="00E900DD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Виділення додаткових коштів на заходи Програми забезпечить підтримку Захисників і Захисниць України, їх сімей,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які проживають на території 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Броварської міської територіальної громади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 вирішенні ряду питань соціально – побутового та матеріального характеру.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14:paraId="11EBD83F" w14:textId="77777777" w:rsidR="00E900DD" w:rsidRPr="009D1E6C" w:rsidRDefault="00E900DD" w:rsidP="00E900DD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en-US"/>
        </w:rPr>
      </w:pPr>
    </w:p>
    <w:p w14:paraId="1FD39D57" w14:textId="6C1CB465" w:rsidR="00E900DD" w:rsidRPr="009D1E6C" w:rsidRDefault="00E900DD" w:rsidP="00E900D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D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6. Суб’єкт подання про</w:t>
      </w:r>
      <w:r w:rsidR="003754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є</w:t>
      </w:r>
      <w:r w:rsidRPr="009D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кту рішення</w:t>
      </w:r>
    </w:p>
    <w:p w14:paraId="1447CBC7" w14:textId="490BE2B7" w:rsidR="00E900DD" w:rsidRPr="009D1E6C" w:rsidRDefault="00E900DD" w:rsidP="00E900DD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Суб’єкт подання про</w:t>
      </w:r>
      <w:r w:rsidR="0037543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є</w:t>
      </w:r>
      <w:r w:rsidRPr="009D1E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кту рішення: управління з питань ветеранської політики Броварської міської ради Броварського району Київської області.</w:t>
      </w:r>
    </w:p>
    <w:p w14:paraId="21615B79" w14:textId="13A17A1E" w:rsidR="00E900DD" w:rsidRDefault="00E900DD" w:rsidP="00E900DD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9D1E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Доповідач: начальник управління – </w:t>
      </w:r>
      <w:r w:rsidR="00CF4EB4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Марина КІСЛІЦИНА</w:t>
      </w:r>
      <w:r w:rsidRPr="009D1E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 (контактний телефон 045-94-44-604).</w:t>
      </w:r>
    </w:p>
    <w:p w14:paraId="2EFF040E" w14:textId="791B6D6F" w:rsidR="00E900DD" w:rsidRDefault="00E900DD" w:rsidP="00E900DD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О</w:t>
      </w:r>
      <w:r w:rsidRPr="009D1E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соба, відповідальна за підготовку про</w:t>
      </w:r>
      <w:r w:rsidR="0037543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є</w:t>
      </w:r>
      <w:r w:rsidRPr="009D1E6C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кту рішення</w:t>
      </w: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: виконуюча обов’язки начальника управління – заступник начальника – </w:t>
      </w:r>
      <w:r w:rsidR="00CF4EB4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Наталія ШАТИЛО</w:t>
      </w: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.</w:t>
      </w:r>
    </w:p>
    <w:p w14:paraId="2C4222CD" w14:textId="77777777" w:rsidR="00026C37" w:rsidRPr="00C739F6" w:rsidRDefault="00026C37" w:rsidP="00E900DD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</w:p>
    <w:p w14:paraId="084B516D" w14:textId="77777777" w:rsidR="00E900DD" w:rsidRPr="00C739F6" w:rsidRDefault="00E900DD" w:rsidP="00E900DD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</w:t>
      </w:r>
      <w:r w:rsidRPr="00C739F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7. Порівняльна таблиця</w:t>
      </w:r>
    </w:p>
    <w:tbl>
      <w:tblPr>
        <w:tblStyle w:val="a5"/>
        <w:tblW w:w="9189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3975"/>
        <w:gridCol w:w="1552"/>
        <w:gridCol w:w="1417"/>
        <w:gridCol w:w="1689"/>
      </w:tblGrid>
      <w:tr w:rsidR="00E900DD" w:rsidRPr="00F20A01" w14:paraId="62314844" w14:textId="77777777" w:rsidTr="00D112CF">
        <w:trPr>
          <w:jc w:val="center"/>
        </w:trPr>
        <w:tc>
          <w:tcPr>
            <w:tcW w:w="556" w:type="dxa"/>
            <w:vMerge w:val="restart"/>
            <w:vAlign w:val="center"/>
            <w:hideMark/>
          </w:tcPr>
          <w:p w14:paraId="4C7F68E3" w14:textId="77777777" w:rsidR="00E900DD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EE79F56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Merge w:val="restart"/>
            <w:vAlign w:val="center"/>
            <w:hideMark/>
          </w:tcPr>
          <w:p w14:paraId="26D87C09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658" w:type="dxa"/>
            <w:gridSpan w:val="3"/>
            <w:vAlign w:val="center"/>
            <w:hideMark/>
          </w:tcPr>
          <w:p w14:paraId="5A1B3E48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E900DD" w:rsidRPr="00F20A01" w14:paraId="76FC706B" w14:textId="77777777" w:rsidTr="00D112CF">
        <w:trPr>
          <w:jc w:val="center"/>
        </w:trPr>
        <w:tc>
          <w:tcPr>
            <w:tcW w:w="556" w:type="dxa"/>
            <w:vMerge/>
          </w:tcPr>
          <w:p w14:paraId="17AE3910" w14:textId="77777777" w:rsidR="00E900DD" w:rsidRPr="00F20A01" w:rsidRDefault="00E900DD" w:rsidP="00D112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Merge/>
          </w:tcPr>
          <w:p w14:paraId="11CFE4EB" w14:textId="77777777" w:rsidR="00E900DD" w:rsidRPr="00F20A01" w:rsidRDefault="00E900DD" w:rsidP="00D112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  <w:hideMark/>
          </w:tcPr>
          <w:p w14:paraId="1A13E700" w14:textId="0891A3F3" w:rsidR="00026C37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Було </w:t>
            </w:r>
          </w:p>
          <w:p w14:paraId="6F8DD77F" w14:textId="3014692E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417" w:type="dxa"/>
            <w:vAlign w:val="center"/>
            <w:hideMark/>
          </w:tcPr>
          <w:p w14:paraId="2F9111F5" w14:textId="6C2A01C2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Зміни +/- тис.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689" w:type="dxa"/>
            <w:vAlign w:val="center"/>
            <w:hideMark/>
          </w:tcPr>
          <w:p w14:paraId="0C2582CA" w14:textId="77777777" w:rsidR="00026C37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</w:p>
          <w:p w14:paraId="6B6AB05A" w14:textId="1617303D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 xml:space="preserve"> тис.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E900DD" w:rsidRPr="00F20A01" w14:paraId="6EAF2F25" w14:textId="77777777" w:rsidTr="00D112CF">
        <w:trPr>
          <w:trHeight w:val="1772"/>
          <w:jc w:val="center"/>
        </w:trPr>
        <w:tc>
          <w:tcPr>
            <w:tcW w:w="556" w:type="dxa"/>
          </w:tcPr>
          <w:p w14:paraId="4D719F4C" w14:textId="77777777" w:rsidR="00E900DD" w:rsidRPr="00F20A01" w:rsidRDefault="00E900DD" w:rsidP="00D112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5" w:type="dxa"/>
          </w:tcPr>
          <w:p w14:paraId="1AF90C24" w14:textId="03C2CBE3" w:rsidR="00E900DD" w:rsidRPr="00F20A01" w:rsidRDefault="00E900DD" w:rsidP="00D112CF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r w:rsidR="00AC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положення, що затверджується в установленому порядку»</w:t>
            </w:r>
          </w:p>
        </w:tc>
        <w:tc>
          <w:tcPr>
            <w:tcW w:w="1552" w:type="dxa"/>
            <w:vAlign w:val="center"/>
          </w:tcPr>
          <w:p w14:paraId="5F537946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  <w:r w:rsidRPr="009666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14:paraId="2060551D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F20A0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9" w:type="dxa"/>
            <w:vAlign w:val="center"/>
          </w:tcPr>
          <w:p w14:paraId="2AADF57B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2460,0</w:t>
            </w:r>
          </w:p>
        </w:tc>
      </w:tr>
      <w:tr w:rsidR="00E900DD" w:rsidRPr="00F20A01" w14:paraId="7D137860" w14:textId="77777777" w:rsidTr="00D112CF">
        <w:trPr>
          <w:trHeight w:val="265"/>
          <w:jc w:val="center"/>
        </w:trPr>
        <w:tc>
          <w:tcPr>
            <w:tcW w:w="556" w:type="dxa"/>
          </w:tcPr>
          <w:p w14:paraId="20D8F0B0" w14:textId="77777777" w:rsidR="00E900DD" w:rsidRPr="00F20A01" w:rsidRDefault="00E900DD" w:rsidP="00D112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14:paraId="3D9647E9" w14:textId="77777777" w:rsidR="00E900DD" w:rsidRPr="00F20A01" w:rsidRDefault="00E900DD" w:rsidP="00D112CF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A0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552" w:type="dxa"/>
          </w:tcPr>
          <w:p w14:paraId="4951836B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13060,0</w:t>
            </w:r>
          </w:p>
        </w:tc>
        <w:tc>
          <w:tcPr>
            <w:tcW w:w="1417" w:type="dxa"/>
          </w:tcPr>
          <w:p w14:paraId="572B8E8A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+600,0</w:t>
            </w:r>
          </w:p>
        </w:tc>
        <w:tc>
          <w:tcPr>
            <w:tcW w:w="1689" w:type="dxa"/>
          </w:tcPr>
          <w:p w14:paraId="3D0828D6" w14:textId="77777777" w:rsidR="00E900DD" w:rsidRPr="00F20A01" w:rsidRDefault="00E900DD" w:rsidP="00D112C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13660,0</w:t>
            </w:r>
          </w:p>
        </w:tc>
      </w:tr>
    </w:tbl>
    <w:p w14:paraId="6EFDE485" w14:textId="77777777" w:rsidR="00E900DD" w:rsidRDefault="00E900DD" w:rsidP="00E900DD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34C704" w14:textId="77777777" w:rsidR="00E900DD" w:rsidRPr="00C739F6" w:rsidRDefault="00E900DD" w:rsidP="00E900D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739F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Виконуюча обов’язки начальника управління – </w:t>
      </w:r>
    </w:p>
    <w:p w14:paraId="0CC3B24F" w14:textId="77777777" w:rsidR="00E900DD" w:rsidRPr="00C739F6" w:rsidRDefault="00E900DD" w:rsidP="00E900D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739F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заступник начальника </w:t>
      </w:r>
      <w:r w:rsidRPr="00C739F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C739F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C739F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C739F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C739F6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Наталія ШАТИЛО </w:t>
      </w:r>
    </w:p>
    <w:p w14:paraId="7EB064A7" w14:textId="129EF283" w:rsidR="009B7D79" w:rsidRPr="00E900DD" w:rsidRDefault="009B7D79" w:rsidP="00E900DD"/>
    <w:sectPr w:rsidR="009B7D79" w:rsidRPr="00E900D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6F2F0D"/>
    <w:multiLevelType w:val="hybridMultilevel"/>
    <w:tmpl w:val="6B70009E"/>
    <w:lvl w:ilvl="0" w:tplc="6A164F0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26C37"/>
    <w:rsid w:val="00126B69"/>
    <w:rsid w:val="00136C62"/>
    <w:rsid w:val="001A3FF0"/>
    <w:rsid w:val="00244FF9"/>
    <w:rsid w:val="00253CB0"/>
    <w:rsid w:val="00310455"/>
    <w:rsid w:val="003613A9"/>
    <w:rsid w:val="00361CD8"/>
    <w:rsid w:val="0037543C"/>
    <w:rsid w:val="00424D4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150A9"/>
    <w:rsid w:val="00A218AE"/>
    <w:rsid w:val="00AA6D1E"/>
    <w:rsid w:val="00AB12EB"/>
    <w:rsid w:val="00AC4495"/>
    <w:rsid w:val="00B35D4C"/>
    <w:rsid w:val="00B46089"/>
    <w:rsid w:val="00B80167"/>
    <w:rsid w:val="00BF6942"/>
    <w:rsid w:val="00C026C3"/>
    <w:rsid w:val="00CF4EB4"/>
    <w:rsid w:val="00D5049E"/>
    <w:rsid w:val="00D92C45"/>
    <w:rsid w:val="00DD5EB4"/>
    <w:rsid w:val="00DD7BFD"/>
    <w:rsid w:val="00E900D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C016"/>
  <w15:docId w15:val="{DD9B811B-AA1B-4A4C-978B-97433B32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E900DD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0DD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2026-03-09T08:02:00Z</cp:lastPrinted>
  <dcterms:created xsi:type="dcterms:W3CDTF">2021-03-03T14:03:00Z</dcterms:created>
  <dcterms:modified xsi:type="dcterms:W3CDTF">2026-03-09T08:04:00Z</dcterms:modified>
</cp:coreProperties>
</file>