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E0687" w:rsidRPr="000E0687" w:rsidP="000E0687" w14:paraId="7A2AAE8F" w14:textId="77777777">
      <w:pPr>
        <w:ind w:left="4820" w:right="140"/>
        <w:jc w:val="center"/>
        <w:rPr>
          <w:rFonts w:ascii="Times New Roman" w:hAnsi="Times New Roman" w:cs="Times New Roman"/>
        </w:rPr>
      </w:pPr>
      <w:r w:rsidRPr="000E0687">
        <w:rPr>
          <w:rFonts w:ascii="Times New Roman" w:hAnsi="Times New Roman" w:cs="Times New Roman"/>
          <w:sz w:val="28"/>
          <w:szCs w:val="28"/>
        </w:rPr>
        <w:t xml:space="preserve">від _____________ № </w:t>
      </w:r>
      <w:bookmarkStart w:id="1" w:name="n3699"/>
      <w:bookmarkEnd w:id="1"/>
      <w:r w:rsidRPr="000E0687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0E0687" w:rsidP="000E0687" w14:paraId="07CC7BF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0687" w:rsidRPr="000E0687" w:rsidP="000E0687" w14:paraId="17A794A7" w14:textId="2329707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687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0E0687" w:rsidRPr="000E0687" w:rsidP="000E0687" w14:paraId="12FE7FDF" w14:textId="3CE01821">
      <w:pPr>
        <w:pStyle w:val="NoSpacing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068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майна, як </w:t>
      </w:r>
      <w:r w:rsidRPr="000E0687">
        <w:rPr>
          <w:rFonts w:ascii="Times New Roman" w:hAnsi="Times New Roman" w:cs="Times New Roman"/>
          <w:b/>
          <w:bCs/>
          <w:noProof/>
          <w:sz w:val="28"/>
          <w:szCs w:val="28"/>
        </w:rPr>
        <w:t>гуманітарної допомоги, яке</w:t>
      </w:r>
      <w:r w:rsidRPr="000E068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безоплатно приймається</w:t>
      </w:r>
    </w:p>
    <w:p w:rsidR="000E0687" w:rsidRPr="000E0687" w:rsidP="000E0687" w14:paraId="487C4023" w14:textId="7C0A86E5">
      <w:pPr>
        <w:pStyle w:val="NoSpacing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0687">
        <w:rPr>
          <w:rFonts w:ascii="Times New Roman" w:eastAsia="Calibri" w:hAnsi="Times New Roman" w:cs="Times New Roman"/>
          <w:b/>
          <w:bCs/>
          <w:sz w:val="28"/>
          <w:szCs w:val="28"/>
        </w:rPr>
        <w:t>в комунальну власність Броварської міської територіальної громади</w:t>
      </w:r>
    </w:p>
    <w:p w:rsidR="000E0687" w:rsidRPr="000E0687" w:rsidP="000E0687" w14:paraId="61B56C68" w14:textId="3AE60863">
      <w:pPr>
        <w:pStyle w:val="NoSpacing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068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неурядової організації </w:t>
      </w:r>
      <w:r w:rsidRPr="000E0687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Team</w:t>
      </w:r>
      <w:r w:rsidRPr="000E068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E6151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0E068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E0687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Ukraine</w:t>
      </w:r>
      <w:r w:rsidRPr="003E615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E068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Чеської Республіки та передається на баланс </w:t>
      </w:r>
      <w:r w:rsidRPr="000E0687"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 Броварської міської ради Броварського району Київської області «</w:t>
      </w:r>
      <w:r w:rsidRPr="000E0687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0E068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E0687" w:rsidRPr="000E0687" w:rsidP="000E0687" w14:paraId="6E6D8764" w14:textId="77777777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"/>
        <w:tblW w:w="8789" w:type="dxa"/>
        <w:tblInd w:w="704" w:type="dxa"/>
        <w:tblLook w:val="04A0"/>
      </w:tblPr>
      <w:tblGrid>
        <w:gridCol w:w="1067"/>
        <w:gridCol w:w="4745"/>
        <w:gridCol w:w="1467"/>
        <w:gridCol w:w="1510"/>
      </w:tblGrid>
      <w:tr w14:paraId="5466A66B" w14:textId="77777777" w:rsidTr="000E0687">
        <w:tblPrEx>
          <w:tblW w:w="8789" w:type="dxa"/>
          <w:tblInd w:w="704" w:type="dxa"/>
          <w:tblLook w:val="04A0"/>
        </w:tblPrEx>
        <w:tc>
          <w:tcPr>
            <w:tcW w:w="1067" w:type="dxa"/>
          </w:tcPr>
          <w:p w:rsidR="000E0687" w:rsidRPr="000E0687" w:rsidP="000E0687" w14:paraId="7AEFEC1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0E0687" w:rsidRPr="000E0687" w:rsidP="000E0687" w14:paraId="6141AD7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745" w:type="dxa"/>
          </w:tcPr>
          <w:p w:rsidR="000E0687" w:rsidRPr="000E0687" w:rsidP="000E0687" w14:paraId="2FA95A9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67" w:type="dxa"/>
          </w:tcPr>
          <w:p w:rsidR="000E0687" w:rsidRPr="000E0687" w:rsidP="000E0687" w14:paraId="0F0640C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Одиниці</w:t>
            </w:r>
          </w:p>
          <w:p w:rsidR="000E0687" w:rsidRPr="000E0687" w:rsidP="000E0687" w14:paraId="7DF0FDC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виміру</w:t>
            </w:r>
          </w:p>
        </w:tc>
        <w:tc>
          <w:tcPr>
            <w:tcW w:w="1510" w:type="dxa"/>
          </w:tcPr>
          <w:p w:rsidR="000E0687" w:rsidRPr="000E0687" w:rsidP="000E0687" w14:paraId="21444DB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</w:tr>
      <w:tr w14:paraId="19A1A755" w14:textId="77777777" w:rsidTr="000E0687">
        <w:tblPrEx>
          <w:tblW w:w="8789" w:type="dxa"/>
          <w:tblInd w:w="704" w:type="dxa"/>
          <w:tblLook w:val="04A0"/>
        </w:tblPrEx>
        <w:tc>
          <w:tcPr>
            <w:tcW w:w="1067" w:type="dxa"/>
          </w:tcPr>
          <w:p w:rsidR="000E0687" w:rsidRPr="000E0687" w:rsidP="000E0687" w14:paraId="010B4C8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068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45" w:type="dxa"/>
          </w:tcPr>
          <w:p w:rsidR="000E0687" w:rsidRPr="000E0687" w:rsidP="000E0687" w14:paraId="2982F7D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068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7" w:type="dxa"/>
          </w:tcPr>
          <w:p w:rsidR="000E0687" w:rsidRPr="000E0687" w:rsidP="000E0687" w14:paraId="20699F3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068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0" w:type="dxa"/>
          </w:tcPr>
          <w:p w:rsidR="000E0687" w:rsidRPr="000E0687" w:rsidP="000E0687" w14:paraId="0F0DA5E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068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14:paraId="092A84B0" w14:textId="77777777" w:rsidTr="000E0687">
        <w:tblPrEx>
          <w:tblW w:w="8789" w:type="dxa"/>
          <w:tblInd w:w="704" w:type="dxa"/>
          <w:tblLook w:val="04A0"/>
        </w:tblPrEx>
        <w:tc>
          <w:tcPr>
            <w:tcW w:w="1067" w:type="dxa"/>
          </w:tcPr>
          <w:p w:rsidR="000E0687" w:rsidRPr="000E0687" w:rsidP="000E0687" w14:paraId="699D2A0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5" w:type="dxa"/>
          </w:tcPr>
          <w:p w:rsidR="000E0687" w:rsidRPr="000E0687" w:rsidP="000E0687" w14:paraId="4D613A72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Генератор електроенергії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Diezel generator Hahn and Sohn HDE 15000 SA3 11 kW</w:t>
            </w:r>
          </w:p>
        </w:tc>
        <w:tc>
          <w:tcPr>
            <w:tcW w:w="1467" w:type="dxa"/>
          </w:tcPr>
          <w:p w:rsidR="000E0687" w:rsidRPr="000E0687" w:rsidP="000E0687" w14:paraId="260C13E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</w:tcPr>
          <w:p w:rsidR="000E0687" w:rsidRPr="000E0687" w:rsidP="000E0687" w14:paraId="3864AC1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14:paraId="390E8897" w14:textId="77777777" w:rsidTr="000E0687">
        <w:tblPrEx>
          <w:tblW w:w="8789" w:type="dxa"/>
          <w:tblInd w:w="704" w:type="dxa"/>
          <w:tblLook w:val="04A0"/>
        </w:tblPrEx>
        <w:tc>
          <w:tcPr>
            <w:tcW w:w="1067" w:type="dxa"/>
          </w:tcPr>
          <w:p w:rsidR="000E0687" w:rsidRPr="000E0687" w:rsidP="000E0687" w14:paraId="3F310C5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5" w:type="dxa"/>
          </w:tcPr>
          <w:p w:rsidR="000E0687" w:rsidRPr="000E0687" w:rsidP="000E0687" w14:paraId="57B3F6A5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Генератор електроенергії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Diezel generator Hahn and Sohn HDE 15000 SA3 11 kW</w:t>
            </w:r>
          </w:p>
        </w:tc>
        <w:tc>
          <w:tcPr>
            <w:tcW w:w="1467" w:type="dxa"/>
          </w:tcPr>
          <w:p w:rsidR="000E0687" w:rsidRPr="000E0687" w:rsidP="000E0687" w14:paraId="2E09EDE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</w:tcPr>
          <w:p w:rsidR="000E0687" w:rsidRPr="000E0687" w:rsidP="000E0687" w14:paraId="4DF7DE0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4D7504B3" w14:textId="77777777" w:rsidTr="000E0687">
        <w:tblPrEx>
          <w:tblW w:w="8789" w:type="dxa"/>
          <w:tblInd w:w="704" w:type="dxa"/>
          <w:tblLook w:val="04A0"/>
        </w:tblPrEx>
        <w:tc>
          <w:tcPr>
            <w:tcW w:w="1067" w:type="dxa"/>
          </w:tcPr>
          <w:p w:rsidR="000E0687" w:rsidRPr="000E0687" w:rsidP="000E0687" w14:paraId="7D9AE9F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5" w:type="dxa"/>
          </w:tcPr>
          <w:p w:rsidR="000E0687" w:rsidRPr="000E0687" w:rsidP="000E0687" w14:paraId="3B0E6BCB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Генератор електроенергії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Emergency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generator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HPO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SIASR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KW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/38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KVA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230/400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50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Hz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7" w:type="dxa"/>
          </w:tcPr>
          <w:p w:rsidR="000E0687" w:rsidRPr="000E0687" w:rsidP="000E0687" w14:paraId="334A141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</w:tcPr>
          <w:p w:rsidR="000E0687" w:rsidRPr="000E0687" w:rsidP="000E0687" w14:paraId="3BF1FC9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3FD6DCA1" w14:textId="77777777" w:rsidTr="000E0687">
        <w:tblPrEx>
          <w:tblW w:w="8789" w:type="dxa"/>
          <w:tblInd w:w="704" w:type="dxa"/>
          <w:tblLook w:val="04A0"/>
        </w:tblPrEx>
        <w:tc>
          <w:tcPr>
            <w:tcW w:w="1067" w:type="dxa"/>
          </w:tcPr>
          <w:p w:rsidR="000E0687" w:rsidRPr="000E0687" w:rsidP="000E0687" w14:paraId="1D4235E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45" w:type="dxa"/>
          </w:tcPr>
          <w:p w:rsidR="000E0687" w:rsidRPr="000E0687" w:rsidP="000E0687" w14:paraId="101B71FC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Генератор електроенергії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Generator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Euro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HPYU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>040030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ASR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KW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/38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KVA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>230/400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50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Hz</w:t>
            </w:r>
          </w:p>
        </w:tc>
        <w:tc>
          <w:tcPr>
            <w:tcW w:w="1467" w:type="dxa"/>
          </w:tcPr>
          <w:p w:rsidR="000E0687" w:rsidRPr="000E0687" w:rsidP="000E0687" w14:paraId="07F07C7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</w:tcPr>
          <w:p w:rsidR="000E0687" w:rsidRPr="000E0687" w:rsidP="000E0687" w14:paraId="2FE358E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1539A2AB" w14:textId="77777777" w:rsidTr="000E0687">
        <w:tblPrEx>
          <w:tblW w:w="8789" w:type="dxa"/>
          <w:tblInd w:w="704" w:type="dxa"/>
          <w:tblLook w:val="04A0"/>
        </w:tblPrEx>
        <w:tc>
          <w:tcPr>
            <w:tcW w:w="1067" w:type="dxa"/>
          </w:tcPr>
          <w:p w:rsidR="000E0687" w:rsidRPr="000E0687" w:rsidP="000E0687" w14:paraId="30DADB3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45" w:type="dxa"/>
          </w:tcPr>
          <w:p w:rsidR="000E0687" w:rsidRPr="000E0687" w:rsidP="000E0687" w14:paraId="57198954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Генератор електроенергії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Generator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Euro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HPYU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>040034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ASR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KW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/43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KVA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230/400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E6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50 </w:t>
            </w: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Hz</w:t>
            </w:r>
          </w:p>
        </w:tc>
        <w:tc>
          <w:tcPr>
            <w:tcW w:w="1467" w:type="dxa"/>
          </w:tcPr>
          <w:p w:rsidR="000E0687" w:rsidRPr="000E0687" w:rsidP="000E0687" w14:paraId="09B6310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</w:tcPr>
          <w:p w:rsidR="000E0687" w:rsidRPr="000E0687" w:rsidP="000E0687" w14:paraId="2D82FD3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5A83AE1A" w14:textId="77777777" w:rsidTr="000E0687">
        <w:tblPrEx>
          <w:tblW w:w="8789" w:type="dxa"/>
          <w:tblInd w:w="704" w:type="dxa"/>
          <w:tblLook w:val="04A0"/>
        </w:tblPrEx>
        <w:tc>
          <w:tcPr>
            <w:tcW w:w="1067" w:type="dxa"/>
          </w:tcPr>
          <w:p w:rsidR="000E0687" w:rsidRPr="000E0687" w:rsidP="000E0687" w14:paraId="5F22329E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0E0687" w:rsidRPr="000E0687" w:rsidP="000E0687" w14:paraId="3DFCAF97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0687" w:rsidRPr="000E0687" w:rsidP="000E0687" w14:paraId="21E905AE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Разом</w:t>
            </w:r>
          </w:p>
          <w:p w:rsidR="000E0687" w:rsidRPr="000E0687" w:rsidP="000E0687" w14:paraId="038BA52E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0E0687" w:rsidRPr="000E0687" w:rsidP="000E0687" w14:paraId="1F4C755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0687" w:rsidRPr="000E0687" w:rsidP="000E0687" w14:paraId="533E0A6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10" w:type="dxa"/>
          </w:tcPr>
          <w:p w:rsidR="000E0687" w:rsidRPr="000E0687" w:rsidP="000E0687" w14:paraId="0E21168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0E0687" w:rsidRPr="000E0687" w:rsidP="000E0687" w14:paraId="266A63C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E06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</w:tbl>
    <w:p w:rsidR="000E0687" w:rsidRPr="000E0687" w:rsidP="000E0687" w14:paraId="08BAF43D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0687" w:rsidRPr="000E0687" w:rsidP="000E0687" w14:paraId="07388501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0687" w:rsidRPr="000E0687" w:rsidP="000E0687" w14:paraId="1E533DB9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P="003E6151" w14:paraId="5FF0D8BD" w14:textId="21E0FE7B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E0687" w:rsidR="000E0687">
        <w:rPr>
          <w:rFonts w:ascii="Times New Roman" w:hAnsi="Times New Roman" w:cs="Times New Roman"/>
          <w:sz w:val="28"/>
          <w:szCs w:val="28"/>
        </w:rPr>
        <w:t xml:space="preserve">Міський голова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E0687" w:rsidR="000E06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Ігор САПОЖКО</w:t>
      </w:r>
    </w:p>
    <w:permEnd w:id="0"/>
    <w:p w:rsidR="000E0687" w:rsidRPr="00EE06C3" w:rsidP="004F7CAD" w14:paraId="21A94282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0687"/>
    <w:rsid w:val="000E7ADA"/>
    <w:rsid w:val="0019083E"/>
    <w:rsid w:val="002D71B2"/>
    <w:rsid w:val="003044F0"/>
    <w:rsid w:val="003530E1"/>
    <w:rsid w:val="003735BC"/>
    <w:rsid w:val="003A4315"/>
    <w:rsid w:val="003B2A39"/>
    <w:rsid w:val="003E6151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55514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CE4DA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0E06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06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36900"/>
    <w:rsid w:val="004D1168"/>
    <w:rsid w:val="00934C4A"/>
    <w:rsid w:val="00A51DB1"/>
    <w:rsid w:val="00D6466E"/>
    <w:rsid w:val="00E504A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931</Characters>
  <Application>Microsoft Office Word</Application>
  <DocSecurity>8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12</cp:revision>
  <dcterms:created xsi:type="dcterms:W3CDTF">2023-03-27T06:26:00Z</dcterms:created>
  <dcterms:modified xsi:type="dcterms:W3CDTF">2026-03-09T09:32:00Z</dcterms:modified>
</cp:coreProperties>
</file>