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1BCBA4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2566-112-08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EE" w:rsidRPr="00BF0BEE" w:rsidP="00BF0BEE" w14:paraId="37F035AA" w14:textId="6CA5BE8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BF0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рік.</w:t>
      </w:r>
    </w:p>
    <w:p w:rsidR="00BF0BEE" w:rsidRPr="00BF0BEE" w:rsidP="00BF0BEE" w14:paraId="15478384" w14:textId="7777777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Броварського району Київської області від 20.12.2024 року № 1919-84-08 була прийнята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BF0BE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2025 рік (далі Програма)</w:t>
      </w:r>
      <w:r w:rsidRPr="00BF0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загальна сума передбачених коштів на 2025 рік становить 21 855,444 тис. грн.</w:t>
      </w:r>
    </w:p>
    <w:p w:rsidR="00BF0BEE" w:rsidRPr="00BF0BEE" w:rsidP="00BF0BEE" w14:paraId="738D20BD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BF0BEE" w:rsidRPr="00BF0BEE" w:rsidP="00BF0BEE" w14:paraId="082DDE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виконання програми:</w:t>
      </w:r>
    </w:p>
    <w:p w:rsidR="00BF0BEE" w:rsidRPr="00BF0BEE" w:rsidP="00BF0BEE" w14:paraId="62CE3C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0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дванадцять місяців 2025 року Броварським РУП зареєстровано </w:t>
      </w:r>
      <w:r w:rsidRPr="00BF0B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32222 </w:t>
      </w:r>
      <w:r w:rsidRPr="00BF0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повідомлень про кримінальні правопорушення та інші події.</w:t>
      </w:r>
    </w:p>
    <w:p w:rsidR="00BF0BEE" w:rsidRPr="00BF0BEE" w:rsidP="00BF0BEE" w14:paraId="1CF13E5A" w14:textId="77777777">
      <w:p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Внесено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ЄРДР - </w:t>
      </w:r>
      <w:r w:rsidRPr="00BF0BEE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2087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, за основними видами злочинів:</w:t>
      </w:r>
    </w:p>
    <w:p w:rsidR="00BF0BEE" w:rsidRPr="00BF0BEE" w:rsidP="00BF0BEE" w14:paraId="6DF1B5DE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зберігання наркотиків-220, з яких розкрито-</w:t>
      </w:r>
      <w:r w:rsidRPr="00BF0B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213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F0BEE" w:rsidRPr="00BF0BEE" w:rsidP="00BF0BEE" w14:paraId="6CDB082C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інші тілесні ушкодження-31, з яких розкрито-4;</w:t>
      </w:r>
    </w:p>
    <w:p w:rsidR="00BF0BEE" w:rsidRPr="00BF0BEE" w:rsidP="00BF0BEE" w14:paraId="29D56A02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крадіжка-253, з яких розкрито-61;</w:t>
      </w:r>
    </w:p>
    <w:p w:rsidR="00BF0BEE" w:rsidRPr="00BF0BEE" w:rsidP="00BF0BEE" w14:paraId="7B50A976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порушення правил адміннагляду-3, з яких розкрито-2;</w:t>
      </w:r>
    </w:p>
    <w:p w:rsidR="00BF0BEE" w:rsidRPr="00BF0BEE" w:rsidP="00BF0BEE" w14:paraId="608212CB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шахрайство-279, з яких розкрито-89;</w:t>
      </w:r>
    </w:p>
    <w:p w:rsidR="00BF0BEE" w:rsidRPr="00BF0BEE" w:rsidP="00BF0BEE" w14:paraId="7917EA8E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незаконне поводження з вогнепальною зброєю, бойовими припасами і вибуховими речовинами-15, з яких розкрито-5;</w:t>
      </w:r>
    </w:p>
    <w:p w:rsidR="00BF0BEE" w:rsidRPr="00BF0BEE" w:rsidP="00BF0BEE" w14:paraId="258E509C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незаконне поводження з холодною зброєю-11, з яких розкрито-7;</w:t>
      </w:r>
    </w:p>
    <w:p w:rsidR="00BF0BEE" w:rsidRPr="00BF0BEE" w:rsidP="00BF0BEE" w14:paraId="5FB7306F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підроблення документів, печаток, штампів та бланків (їх збут і використання)-44, з яких розкрито-10;</w:t>
      </w:r>
    </w:p>
    <w:p w:rsidR="00BF0BEE" w:rsidRPr="00BF0BEE" w:rsidP="00BF0BEE" w14:paraId="11CA0245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злочини проти безпеки виробництва-5, з яких розкрито-0;</w:t>
      </w:r>
    </w:p>
    <w:p w:rsidR="00BF0BEE" w:rsidRPr="00BF0BEE" w:rsidP="00BF0BEE" w14:paraId="0DC5D2C8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інші 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наркозлочини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інші злочини проти здоров’я-15, з яких розкрито-13;</w:t>
      </w:r>
    </w:p>
    <w:p w:rsidR="00BF0BEE" w:rsidRPr="00BF0BEE" w:rsidP="00BF0BEE" w14:paraId="79340198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інші злочини проти правосуддя-24, з яких розкрито-5;</w:t>
      </w:r>
    </w:p>
    <w:p w:rsidR="00BF0BEE" w:rsidRPr="00BF0BEE" w:rsidP="00BF0BEE" w14:paraId="5B2E143C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ДТП з травмованими -33, з яких розкрито-14;</w:t>
      </w:r>
    </w:p>
    <w:p w:rsidR="00BF0BEE" w:rsidRPr="00BF0BEE" w:rsidP="00BF0BEE" w14:paraId="11CB30EB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прийняття або надання пропозиції, обіцянки або одержання неправомірної вигоди-9, з яких розкрито-9;</w:t>
      </w:r>
    </w:p>
    <w:p w:rsidR="00BF0BEE" w:rsidRPr="00BF0BEE" w:rsidP="00BF0BEE" w14:paraId="3B20692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вбивство</w:t>
      </w:r>
      <w:r w:rsidRPr="00BF0B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-2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, з яких розкрито-2;</w:t>
      </w:r>
    </w:p>
    <w:p w:rsidR="00BF0BEE" w:rsidRPr="00BF0BEE" w:rsidP="00BF0BEE" w14:paraId="656F0FCD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грабіж-3, з яких розкрито-3;</w:t>
      </w:r>
    </w:p>
    <w:p w:rsidR="00BF0BEE" w:rsidRPr="00BF0BEE" w:rsidP="00BF0BEE" w14:paraId="70BE175E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заволодіння транспортним засобом-2, з яких розкрито-2;</w:t>
      </w:r>
    </w:p>
    <w:p w:rsidR="00BF0BEE" w:rsidRPr="00BF0BEE" w:rsidP="00BF0BEE" w14:paraId="47936091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бут наркотиків-57, з яких розкрито-30;</w:t>
      </w:r>
    </w:p>
    <w:p w:rsidR="00BF0BEE" w:rsidRPr="00BF0BEE" w:rsidP="00BF0BEE" w14:paraId="7BEC7868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згвалтування-1, з яких розкрито-1;</w:t>
      </w:r>
    </w:p>
    <w:p w:rsidR="00BF0BEE" w:rsidRPr="00BF0BEE" w:rsidP="00BF0BEE" w14:paraId="39D436E7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виявлення боєприпасів, зброї, вибухівки-4, з яких розкрито-4;</w:t>
      </w:r>
    </w:p>
    <w:p w:rsidR="00BF0BEE" w:rsidRPr="00BF0BEE" w:rsidP="00BF0BEE" w14:paraId="1D4AFEFB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домашнє насильство (СТ. 126-1 КК України)-9, з яких розкрито-9;</w:t>
      </w:r>
    </w:p>
    <w:p w:rsidR="00BF0BEE" w:rsidRPr="00BF0BEE" w:rsidP="00BF0BEE" w14:paraId="6124AC76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умисне невиконання обов’язків по догляду за дитиною-1, з яких розкрито-1;</w:t>
      </w:r>
    </w:p>
    <w:p w:rsidR="00BF0BEE" w:rsidRPr="00BF0BEE" w:rsidP="00BF0BEE" w14:paraId="56F91D6E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інші кримінальні правопорушення проти авторитету органів державної влади, органів місцевого самоврядування-4, з яких розкрито-0;</w:t>
      </w:r>
    </w:p>
    <w:p w:rsidR="00BF0BEE" w:rsidRPr="00BF0BEE" w:rsidP="00BF0BEE" w14:paraId="2DEAFAC0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кримінальне правопорушення проти довкілля-3, з яких розкрито-0;</w:t>
      </w:r>
    </w:p>
    <w:p w:rsidR="00BF0BEE" w:rsidRPr="00BF0BEE" w:rsidP="00BF0BEE" w14:paraId="2AA25FE8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торгівля людьми-1, з яких розкрито-1;</w:t>
      </w:r>
    </w:p>
    <w:p w:rsidR="00BF0BEE" w:rsidRPr="00BF0BEE" w:rsidP="00BF0BEE" w14:paraId="32461E0D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незаконне переправлення осіб (товарів) через державний кордон України-2, з яких розкрито-1;</w:t>
      </w:r>
    </w:p>
    <w:p w:rsidR="00BF0BEE" w:rsidRPr="00BF0BEE" w:rsidP="00BF0BEE" w14:paraId="46FB993C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 інші кримінальні правопорушення у сфері професійної (службової) діяльності-11,</w:t>
      </w:r>
    </w:p>
    <w:p w:rsidR="00BF0BEE" w:rsidRPr="00BF0BEE" w:rsidP="00BF0BEE" w14:paraId="3D327BB2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з яких розкрито-2;</w:t>
      </w:r>
    </w:p>
    <w:p w:rsidR="00BF0BEE" w:rsidRPr="00BF0BEE" w:rsidP="00BF0BEE" w14:paraId="54C040E4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незаконне позбавлення волі або викрадення людини-1, з яких розкрито-0;</w:t>
      </w:r>
    </w:p>
    <w:p w:rsidR="00BF0BEE" w:rsidRPr="00BF0BEE" w:rsidP="00BF0BEE" w14:paraId="6E8653E0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опір представникові влади, працівникові правоохоронного органу-3, з яких розкрито-3;</w:t>
      </w:r>
    </w:p>
    <w:p w:rsidR="00BF0BEE" w:rsidRPr="00BF0BEE" w:rsidP="00BF0BEE" w14:paraId="324CAB8A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розбій-1, з яких розкрито-1;</w:t>
      </w:r>
    </w:p>
    <w:p w:rsidR="00BF0BEE" w:rsidRPr="00BF0BEE" w:rsidP="00BF0BEE" w14:paraId="425DAE04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дезертирство-1, з яких розкрито-1;</w:t>
      </w:r>
    </w:p>
    <w:p w:rsidR="00BF0BEE" w:rsidRPr="00BF0BEE" w:rsidP="00BF0BEE" w14:paraId="1EE9A3F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тяжкі тілесні ушкодження-3, з яких розкрито-3;</w:t>
      </w:r>
    </w:p>
    <w:p w:rsidR="00BF0BEE" w:rsidRPr="00BF0BEE" w:rsidP="00BF0BEE" w14:paraId="04445D1B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бійка-15, з яких розкрито-0;</w:t>
      </w:r>
    </w:p>
    <w:p w:rsidR="00BF0BEE" w:rsidRPr="00BF0BEE" w:rsidP="00BF0BEE" w14:paraId="4DB47986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- злісне невиконання обов’язків за дитиною (особою з опікою чи піклуванням)-1, з яких розкрито-1</w:t>
      </w:r>
    </w:p>
    <w:p w:rsidR="00BF0BEE" w:rsidRPr="00BF0BEE" w:rsidP="00BF0BEE" w14:paraId="1FA6E3AC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території Броварської міської об’єднаної територіальної громади упродовж 12 місяців 2025 року всього складено </w:t>
      </w:r>
      <w:r w:rsidRPr="00BF0B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5290 </w:t>
      </w:r>
      <w:r w:rsidRPr="00BF0BEE">
        <w:rPr>
          <w:rFonts w:ascii="Times New Roman" w:eastAsia="Calibri" w:hAnsi="Times New Roman" w:cs="Times New Roman"/>
          <w:sz w:val="28"/>
          <w:szCs w:val="28"/>
          <w:lang w:eastAsia="en-US"/>
        </w:rPr>
        <w:t>адміністративних протоколів, з них:</w:t>
      </w:r>
    </w:p>
    <w:p w:rsidR="00BF0BEE" w:rsidRPr="00BF0BEE" w:rsidP="00BF0BEE" w14:paraId="6078F6BA" w14:textId="7777777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лінії </w:t>
      </w:r>
      <w:r w:rsidRPr="00BF0BEE">
        <w:rPr>
          <w:rFonts w:ascii="Times New Roman" w:eastAsia="Calibri" w:hAnsi="Times New Roman" w:cs="Times New Roman"/>
          <w:sz w:val="28"/>
          <w:szCs w:val="28"/>
          <w:lang w:eastAsia="ru-RU"/>
        </w:rPr>
        <w:t>адмінправопорушень</w:t>
      </w:r>
      <w:r w:rsidRPr="00BF0B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що посягають на громадський порядок і громадську безпеку – </w:t>
      </w:r>
      <w:r w:rsidRPr="00BF0B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3301</w:t>
      </w:r>
    </w:p>
    <w:p w:rsidR="00BF0BEE" w:rsidRPr="00BF0BEE" w:rsidP="00BF0BEE" w14:paraId="1B9E3515" w14:textId="7777777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BF0B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лінії адміністративні правопорушення на транспорті – </w:t>
      </w:r>
      <w:r w:rsidRPr="00BF0B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1989</w:t>
      </w:r>
      <w:r w:rsidRPr="00BF0B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 яких за ст.130 КУпАП – </w:t>
      </w:r>
      <w:r w:rsidRPr="00BF0B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263</w:t>
      </w:r>
      <w:r w:rsidRPr="00BF0B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F0BEE" w:rsidRPr="00BF0BEE" w:rsidP="00BF0BEE" w14:paraId="1F67359B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859" w:type="dxa"/>
        <w:tblLayout w:type="fixed"/>
        <w:tblLook w:val="0000"/>
      </w:tblPr>
      <w:tblGrid>
        <w:gridCol w:w="425"/>
        <w:gridCol w:w="4537"/>
        <w:gridCol w:w="850"/>
        <w:gridCol w:w="1134"/>
        <w:gridCol w:w="1276"/>
        <w:gridCol w:w="1417"/>
        <w:gridCol w:w="851"/>
      </w:tblGrid>
      <w:tr w14:paraId="2FEA63A5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cantSplit/>
          <w:trHeight w:val="148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BF0BEE" w:rsidRPr="00BF0BEE" w:rsidP="00BF0BEE" w14:paraId="55804004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№ з\п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24C8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Назва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товапру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роботи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BF0BEE" w:rsidRPr="00BF0BEE" w:rsidP="00BF0BEE" w14:paraId="023DD08C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BF0BEE" w:rsidRPr="00BF0BEE" w:rsidP="00BF0BEE" w14:paraId="18763C2A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Од.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Виміру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BF0BEE" w:rsidRPr="00BF0BEE" w:rsidP="00BF0BEE" w14:paraId="0AEEDEAC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од. З ПДВ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extDirection w:val="btLr"/>
            <w:vAlign w:val="center"/>
          </w:tcPr>
          <w:p w:rsidR="00BF0BEE" w:rsidRPr="00BF0BEE" w:rsidP="00BF0BEE" w14:paraId="08E11493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Сума з ПДВ,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BF0BEE" w:rsidRPr="00BF0BEE" w:rsidP="00BF0BEE" w14:paraId="3DDF05B2" w14:textId="77777777">
            <w:pPr>
              <w:spacing w:after="160" w:line="259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невикористаних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коштів</w:t>
            </w:r>
          </w:p>
        </w:tc>
      </w:tr>
      <w:tr w14:paraId="0E3B8073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45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0BEE" w:rsidRPr="00BF0BEE" w:rsidP="00BF0BEE" w14:paraId="4DFD6C9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Броварська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міська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рада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Програма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профілактики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злочинності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забезпечення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громадського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порядку та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громадської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безпеки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охорони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прав і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свободи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громадян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території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Броварської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міської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територіальної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громади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2025 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рік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14:paraId="0242EFC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45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0BEE" w:rsidRPr="00BF0BEE" w:rsidP="00BF0BEE" w14:paraId="1BBB79F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Головне Управління НП в Київській області</w:t>
            </w:r>
          </w:p>
        </w:tc>
      </w:tr>
      <w:tr w14:paraId="4D17B01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7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CF60A4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5F4FCD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з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покриття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підлоги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стін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приміщень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адміністративної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будівлі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. Ярослава Мудрого, 24,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295AE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355881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353081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6B39F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0BEE" w:rsidRPr="00BF0BEE" w:rsidP="00BF0BEE" w14:paraId="239CAF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1CBC896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8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CBF50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B847CC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в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приміщенні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санітарного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вузла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адміністративної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будівлі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. Ярослава Мудрого, 24,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B42A6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ECB5C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AB404D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72A29A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F0BEE" w:rsidRPr="00BF0BEE" w:rsidP="00BF0BEE" w14:paraId="378C05E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CC9987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5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1DAEF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72390A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структурованих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кабельних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систем на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об'єкті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Броварського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РВ за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 Ярослава Мудрого, 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A71B15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ABFE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F52A6F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134 087,04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0DD4AB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268 174,07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87622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1FF523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3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C2AAE7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C736CE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Поточний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ремонт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електромережі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адміністративної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будівлі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адресою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. Ярослава Мудрого, 24,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32504B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E33194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95CA99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2E374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B01E01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066FD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B02AD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BD47D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879E9E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80F4B3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DC53FF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333CF6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379 790,00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5A8991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0EB3F0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1FE169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BB5D6F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A0433A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E3E151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EBBC62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4ADCC3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585 620,00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A80321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0E52F8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619C34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5651A0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2A4D8A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189B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2070A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78DE0A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303 622,00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F02C6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84F10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35E52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48617D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74EAFC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15910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0BB845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D01BC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EC5660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669 811,00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5E8C2C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F372A6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02023B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C05F7F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C06C78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B2239A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B097A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45,75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BEB5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93 252,60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49185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E56840A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261996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46561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66266A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08355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DF3E27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043B31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94 350,00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03B4F1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4CBA93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8146D8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2BB355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2FA9EF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6050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3B0C7A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FE79F9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3E33D5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244 238,50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FB56E1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0CD7C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09E73E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9D1C20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F0D879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516BDA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75E8A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6A879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19 975,00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3DF6AB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A637D1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0BFA29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2CD9A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4A28A5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AA1512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9B3AF3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46,45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D56C87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355 342,50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549E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EED7F9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5C3A6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D3108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Бензин А-95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52E392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5452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2E5735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785B82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228 026,40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FF58B5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1A32C7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AE0701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F389C9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9DC00D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19AD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C2D35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D6DAA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164 827,00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3314B1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72B219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91AE7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308A0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Дизельне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паливо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талони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92BBE3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E2CA94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267FC0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A3DCCC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415 650,00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FE5B58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82D32E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1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2734A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41D01F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Технічне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7E1BCF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A1A63B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16F0D4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550 528,92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C5C914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550 528,92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63DB3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BECD3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1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905A96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940DDC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Папір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офісний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89C98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9061C6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пачки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A7BC69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216,83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97EC41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100 177,19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F36288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4830C14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1D48E7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269C43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Автомобіль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спеціалізований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VD FR03GS на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базі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Ford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Ranger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E9873A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9999E3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5787F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2 785 200,00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A06C18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2 785 200,00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3A37F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84C775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273180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46DD0A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Спеціалізований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автомобіль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СКС- RDS-02РП на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базі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RENAULT DUSTER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3EAB08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81CE7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7DA1B9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1 045 244,00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5608B4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1 045 244,00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3CCEBF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24E91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BE4A8D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E2E626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Спеціалізований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легковий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автомобіль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СКС- RDS-02РП на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базі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RENAULT DUSTER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481CD8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2B6923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114A14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999 000,00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F7BCAF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1 998 000,00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B26BCC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2D2743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1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B0FAB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3448A7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Наповнювальний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клапан,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спускна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арматура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78063A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37CAE0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12D15A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408,64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9A3F8E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19 614,82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290F5A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A8BD1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548317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9FAE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Послуги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виготовлення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та поклейки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автомобіля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1EBBFC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C295E4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послугa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A11D4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10551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29DED6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A0D584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76BECA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263C5A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Пневмокаркасний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намет ПНМ6-4 у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комплекті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з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обладнанням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A337F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A7E35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компл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BC85E5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363 030,00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D6EC4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726 120,00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32D84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E76815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A2C172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ГУ НП в Київській області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81D43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7B81F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D9E18B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52717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11 652 564,00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7C8B57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3880</w:t>
            </w: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 w:eastAsia="ru-RU"/>
              </w:rPr>
              <w:t>,00</w:t>
            </w:r>
          </w:p>
        </w:tc>
      </w:tr>
      <w:tr w14:paraId="365AF71A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D90C8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Регіональний Сервісний Центр ГСЦ МВС в Київський та Чернігівській областях (Філія ГСЦ МВС) (РСЦ ГСЦ МВС в Київській та Чернігівській областях)</w:t>
            </w:r>
          </w:p>
        </w:tc>
      </w:tr>
      <w:tr w14:paraId="6630D778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AC67B2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B7092A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Газовий котел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8B66BE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95569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CBB9BB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51E97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5764B3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92572F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AC709E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0D3F80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Ремонтні роботи з відновлення підлогового покриття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EDEEA0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C3EA7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F061F8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F58C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F16965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3D42D2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2755C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5138E5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Виготовлення проектно-кошторисної документації на капітальний ремонт внутрішньої системи газопостачання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A4947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837793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332155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36A573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41 500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1A0CF4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FCE3B1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6392C3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A61D6C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Роботи з технічного нагляду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67885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8B4462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6F3277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1160(без ПДВ)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3E0B5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1160 (без ПДВ)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C47211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11DB2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5BCB35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3A263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Капітальний ремонт внутрішньої системи газопостачання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8D8082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2BEB98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9DF802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98463,60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E4510E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98463,60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AA6E7A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9BE472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811D0D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(РСЦ ГСЦ МВС в Київській та Чернігівській областях)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E86C31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2F73F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24C960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F2453A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594123,60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FAAD21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5876,</w:t>
            </w:r>
          </w:p>
          <w:p w:rsidR="00BF0BEE" w:rsidRPr="00BF0BEE" w:rsidP="00BF0BEE" w14:paraId="074B7A3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14:paraId="73D96786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897D52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НПУ Департамент Стратегічних Розслідувань Управління стратегічних розслідувань в Київській області</w:t>
            </w:r>
          </w:p>
        </w:tc>
      </w:tr>
      <w:tr w14:paraId="332AA4B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665739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D10680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автомобіля спеціального призначення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974D93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2BD338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F6E65C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1 195 000,00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9439C2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1 195 000,00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1CA264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4EAEF9F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5FCF7A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4B5F4A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автомобіля спеціального призначення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78420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788D9D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819A66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1 295 000,00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B12B2F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1 295 000,00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767671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EA8EF2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3F7497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Управління стратегічних розслідувань в Київській області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0C9C4C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78FC84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202796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3F71E4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2 490 000,00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A528CA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15000,00</w:t>
            </w:r>
          </w:p>
        </w:tc>
      </w:tr>
      <w:tr w14:paraId="36110B92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7AE78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МВС України Київський Науково-Дослідний Експертно-Криміналістичний Центр</w:t>
            </w:r>
          </w:p>
        </w:tc>
      </w:tr>
      <w:tr w14:paraId="3DE016F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F5BEA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CA0B62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Науково-дослідний комплекс газової хроматографії на базі газового хроматографа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TRACE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1610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Thermo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Fisher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Scientific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C7814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5B8B1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906E0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4 010 000,04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4D9005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4 010 000,04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EE091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24791F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8DCF5F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FD5CDF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ГемоФАН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4B5B8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E02A82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набір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6FA9C4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74AA9D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13482,00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662403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D582C03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EB8A6B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CDFEA4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Засіб дезінфікуючий «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Маноцид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5000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52CA5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CC4C11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330290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A3E3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F5CFCB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9BB600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9D2AA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A7A586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Серветки для дезінфекції та очищення медичних виробів «АХД  2000 експрес»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29D69E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BF5065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200B9E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0E9AB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1459,20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F57491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662BC77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A1CBC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C1390D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Засіб дезінфікуючий «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Маноцид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250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A7BEF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F564BD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CA975B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266,43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C14CC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5328,60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4F4977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D304C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4E5091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19A3B2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Засіб дезінфікуючий для дезінфекції та очищення медичних виробів «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Бланідас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300» (таблетки). 1кг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DD114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FED9CA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99F78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307,09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5EA2AE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21496,30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37D0FC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52C0FF9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D6A5A8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207F0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Папир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обгортковий 90/840-65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B71FE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54F459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2CC06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8DE7C3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4F744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1EAE81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6D90E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45DF39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0,5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ПЛР поліпропіленова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357E9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EA8FCA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F07DD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3393,00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C1944F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16965,00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0770AE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A39098F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BD754F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EE4271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1,5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1BC1AE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602A2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C3E73D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707,40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2EEA5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14148,00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85A45E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658DED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9308DF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6C3F0F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0,2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поліпропіленова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600D7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960CEC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1E9FB8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2461,80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862D28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49236,00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232EA7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1D4B39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A68FC1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89C4BE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Мікропробірка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1,5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поліпропіленова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F18002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6CADD5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F993DA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9,9296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4DEDF3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4964,80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5275AD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8347FB2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7FB48C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E23E3B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Пробірка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50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 з полем для записів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1E3D32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C273ED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8A21A7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353,528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DD293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7070.56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882AD0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B50D0E8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113923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6DC93C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Пробірка Конічна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15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 з полем для записів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71D3C2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799E40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5CEF44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3884.636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F7D558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19423,18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46F5C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91CC78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66B0B6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A248C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Пробірка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центрифужна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обємом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15 мл вільна від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ДНКаз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градуйована з полем для записів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D022D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2D54C5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BDDEB2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5344.476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B936A0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21377,90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15731C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EF978DC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20518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2E471B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СВАБ Ворсистий нейлоновий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COPAN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вілний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від ДНК людини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стерільний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довжиною 150 мм та точкою зламу 20 мм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0EAA8C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59E8C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545131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5FADEB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43E8ED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B4A6EC5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39E6BB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F96EC2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Промивка 500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BEE4F2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05EC9C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F6EDB5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AE247F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3678,75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5F0A08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4330C8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18869B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94C456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Флакони з губки скляної прозорі для лікарських засобів 10 мл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E0F7BE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31119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1FAA9D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51833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A23384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D4B9554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5757AB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F214E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Рукавички нітрилові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MEDIKOM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(100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0199C6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1918F6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838466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130,005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1F1B64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30291,17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EADDC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C36B88F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7AC968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31778D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Рукавички нітрилові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MEDIKOM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(100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68266C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3ADC85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CECBA7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130,005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B9DB1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41471,60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516F16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BD8502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A5300C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D514F9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Вата нестерильна медична Білосніжна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6765B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0B6F6A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6221DB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17,9974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5DAF1A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3599,48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B74D3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E1AFA4A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488D52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065BD9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Ватні косметичні палички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Блосніжка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(200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A2718D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8F0681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9D611E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47877D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3135,00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C9A7F8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AC622F7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C00D52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6FE252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Фольга алюм.28см/50см без етикетки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EE3A62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E6AECE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710457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150,996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45F2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47D6CD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B4B9D40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E383EE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ED2610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Фольга алюм.28см/50см без етикетки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7E181C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13D155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F67DD3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E9DFBB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DCF786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5B3F1C9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EDC8E2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E46F37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Маска одноразова 3 шар.(50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2F61E8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FCF64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181039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67,998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D72C29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6867.85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6A010D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52BC816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34F7D6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B8A493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Рушники паперові білі ТМ 2 шар(2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32754F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F351F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F9D0AA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65,004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6AFC91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16381,00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0C3735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4E8FB49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BA7CFC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FDAF2B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Бинт нестерильний Білосніжка (7м/4см)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D9D2B4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191CE0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199EC5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12,027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90C7A8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EC489D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B1118F6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FCF4D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ВСЬОГО за Київський НДЕКЦ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B4A97D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7B070A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6DF2E3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AFD6CA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4 010 000,04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73EB0C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489 999,96</w:t>
            </w:r>
          </w:p>
        </w:tc>
      </w:tr>
      <w:tr w14:paraId="06BF5B6B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9F77E9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НПУ Департамент поліції особливого призначення «Об’єднана штурмова бригада НПУ «Лють» </w:t>
            </w:r>
          </w:p>
        </w:tc>
      </w:tr>
      <w:tr w14:paraId="016CD9AA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622CA1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FAF093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Підставка для МУР-Л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900E2A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20548C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FC53D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CE7713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5EE48D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A92E818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7E710C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67B306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Лопасті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до БПЛА «ВАМПІР»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EFBE43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06FBA5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94BC48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BFB96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8000,901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8395587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ABDCCA1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0DEC89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DC1597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Картридж для системи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каракут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D90F3B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CE22E4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C17787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B748EE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19ACD2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B2817C8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E60067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4E4019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Страйкбольні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гранати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A1E682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B8EA01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99FAEB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DFDF2E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169 000,600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25C54A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631B02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C25255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Об’єднана штурмова бригада НПУ «Лють»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15E0E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61F29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AA410D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327430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4442AF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D7D717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B40BC1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НПУ Управління поліції охорони в Київській області Броварській районний відділ</w:t>
            </w:r>
          </w:p>
        </w:tc>
      </w:tr>
      <w:tr w14:paraId="55F41C8E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7790C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5FA810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Централізована охорона майна на об’єкті з реагуванням наряду поліції охорони. Надання послуг по охороні порядку та безпеки мобільною групою.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635D0A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993477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229E9D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CFD954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753D3E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987DC4F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0F847C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Броварській районний відділ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FE789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0A4CAA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CFF678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D33470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99 000,00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33814F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6353225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C1B811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Головне Управління НП в Київській області Полк поліції особливого призначення</w:t>
            </w:r>
          </w:p>
        </w:tc>
      </w:tr>
      <w:tr w14:paraId="4B25D1DD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1D16B8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A176C8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Рекунструкція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прибудови «А1» адміністративної будівлі «А»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комплуксу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адміністратину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будівлю за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адресою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Ярослава Мудрого, 53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FAAE68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3A5BD74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05EF57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1 329 905,57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5FBD04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1 329 905,57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8727CA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DD0A514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4F0DD0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75C5C4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Рекунструкція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прибудови «А1» адміністративної будівлі «А»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комплуксу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під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адміністратину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будівлю за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адресою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вул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Ярослава Мудрого, 53 </w:t>
            </w: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м.Бровари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D4C66C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710DF5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D5461F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670 094,43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93F59B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670 094,43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7E6257D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1928B5A5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59BF50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за Полк поліції особливого призначення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60D521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58139AD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32728E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05A069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8BC417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B7F5AF" w14:textId="77777777" w:rsidTr="00CA5973">
        <w:tblPrEx>
          <w:tblW w:w="10490" w:type="dxa"/>
          <w:tblInd w:w="-859" w:type="dxa"/>
          <w:tblLayout w:type="fixed"/>
          <w:tblLook w:val="0000"/>
        </w:tblPrEx>
        <w:trPr>
          <w:trHeight w:val="2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49CD49F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ВСЬОГО по Програмі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639C60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14035A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1757065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0099D8D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21 835 687,60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F0BEE" w:rsidRPr="00BF0BEE" w:rsidP="00BF0BEE" w14:paraId="2920BB2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0B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514 756,36</w:t>
            </w:r>
          </w:p>
        </w:tc>
      </w:tr>
    </w:tbl>
    <w:p w:rsidR="00BF0BEE" w:rsidRPr="00BF0BEE" w:rsidP="00BF0BEE" w14:paraId="17591E9B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BEE" w:rsidRPr="00BF0BEE" w:rsidP="00BF0BEE" w14:paraId="50F7E6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F0BEE" w:rsidRPr="00BF0BEE" w:rsidP="00BF0BEE" w14:paraId="5156173B" w14:textId="6ADE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BF0BE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 Ігор САПОЖКО</w:t>
      </w:r>
    </w:p>
    <w:permEnd w:id="1"/>
    <w:p w:rsidR="004F7CAD" w:rsidRPr="00EE06C3" w:rsidP="004F7CAD" w14:paraId="5FF0D8BD" w14:textId="6EC60D3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644E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0BEE"/>
    <w:rsid w:val="00BF532A"/>
    <w:rsid w:val="00C72BF6"/>
    <w:rsid w:val="00CA5973"/>
    <w:rsid w:val="00CB633A"/>
    <w:rsid w:val="00CB7665"/>
    <w:rsid w:val="00E75D37"/>
    <w:rsid w:val="00EB18E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BF0BEE"/>
  </w:style>
  <w:style w:type="table" w:styleId="TableGrid">
    <w:name w:val="Table Grid"/>
    <w:basedOn w:val="TableNormal"/>
    <w:uiPriority w:val="39"/>
    <w:rsid w:val="00BF0B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BE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BF0BEE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BF0BEE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F0BEE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F0BEE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BF0B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0B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10C88"/>
    <w:rsid w:val="007660A4"/>
    <w:rsid w:val="00767368"/>
    <w:rsid w:val="00934C4A"/>
    <w:rsid w:val="00A51DB1"/>
    <w:rsid w:val="00AE1036"/>
    <w:rsid w:val="00BF0DB3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6889</Words>
  <Characters>3928</Characters>
  <Application>Microsoft Office Word</Application>
  <DocSecurity>8</DocSecurity>
  <Lines>32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2023-03-27T06:26:00Z</dcterms:created>
  <dcterms:modified xsi:type="dcterms:W3CDTF">2026-02-16T09:31:00Z</dcterms:modified>
</cp:coreProperties>
</file>