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90560E" w:rsidP="0090560E" w14:paraId="0B49295D" w14:textId="77777777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1</w:t>
      </w:r>
    </w:p>
    <w:p w:rsidR="0090560E" w:rsidP="0090560E" w14:paraId="10C49839" w14:textId="5833AABB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Положення про </w:t>
      </w:r>
      <w:r w:rsidR="00825CD5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лужбу у справах дітей</w:t>
      </w:r>
      <w:r>
        <w:rPr>
          <w:rFonts w:ascii="Times New Roman" w:hAnsi="Times New Roman"/>
          <w:sz w:val="28"/>
          <w:szCs w:val="28"/>
        </w:rPr>
        <w:t xml:space="preserve"> Броварської міської ради Броварського району</w:t>
      </w:r>
    </w:p>
    <w:p w:rsidR="0090560E" w:rsidP="0090560E" w14:paraId="61108877" w14:textId="77777777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26.02.2026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2560-112-08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90560E" w:rsidP="0090560E" w14:paraId="19AA1457" w14:textId="6EF7063C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hAnsi="Times New Roman"/>
          <w:color w:val="000000"/>
          <w:sz w:val="28"/>
          <w:szCs w:val="28"/>
        </w:rPr>
      </w:pPr>
      <w:permStart w:id="1" w:edGrp="everyone"/>
    </w:p>
    <w:p w:rsidR="0090560E" w:rsidP="0090560E" w14:paraId="15B71F30" w14:textId="77D843DF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90560E" w:rsidRPr="003C30E7" w:rsidP="0090560E" w14:paraId="3EB0B45A" w14:textId="77777777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hAnsi="Times New Roman"/>
          <w:sz w:val="28"/>
          <w:szCs w:val="28"/>
        </w:rPr>
      </w:pPr>
    </w:p>
    <w:p w:rsidR="0090560E" w:rsidRPr="003C30E7" w:rsidP="0090560E" w14:paraId="2CDB06A1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90560E" w:rsidRPr="003C30E7" w:rsidP="0090560E" w14:paraId="699A0ABA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90560E" w:rsidRPr="003C30E7" w:rsidP="0090560E" w14:paraId="559A8345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90560E" w:rsidRPr="003C30E7" w:rsidP="0090560E" w14:paraId="23AAD804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90560E" w:rsidRPr="003C30E7" w:rsidP="0090560E" w14:paraId="6C2DE525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90560E" w:rsidP="0090560E" w14:paraId="37BCB886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90560E" w:rsidRPr="003C30E7" w:rsidP="0090560E" w14:paraId="5DFFBEBA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90560E" w:rsidRPr="003C30E7" w:rsidP="0090560E" w14:paraId="3744BB70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90560E" w:rsidRPr="003C30E7" w:rsidP="0090560E" w14:paraId="62D797AB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3C30E7">
        <w:rPr>
          <w:rFonts w:ascii="Times New Roman" w:hAnsi="Times New Roman"/>
          <w:b/>
          <w:bCs/>
          <w:sz w:val="32"/>
          <w:szCs w:val="32"/>
        </w:rPr>
        <w:t>ПОЛОЖЕННЯ</w:t>
      </w:r>
    </w:p>
    <w:p w:rsidR="0090560E" w:rsidRPr="003C30E7" w:rsidP="0090560E" w14:paraId="03E26F1D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32"/>
          <w:szCs w:val="32"/>
        </w:rPr>
      </w:pPr>
    </w:p>
    <w:p w:rsidR="0090560E" w:rsidP="0090560E" w14:paraId="20CD65E8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3C30E7">
        <w:rPr>
          <w:rFonts w:ascii="Times New Roman" w:hAnsi="Times New Roman"/>
          <w:b/>
          <w:bCs/>
          <w:sz w:val="32"/>
          <w:szCs w:val="32"/>
        </w:rPr>
        <w:t xml:space="preserve">про </w:t>
      </w:r>
      <w:r>
        <w:rPr>
          <w:rFonts w:ascii="Times New Roman" w:hAnsi="Times New Roman"/>
          <w:b/>
          <w:bCs/>
          <w:sz w:val="32"/>
          <w:szCs w:val="32"/>
        </w:rPr>
        <w:t xml:space="preserve">відділ опіки (піклування) та сімейних форм виховання </w:t>
      </w:r>
    </w:p>
    <w:p w:rsidR="0090560E" w:rsidP="0090560E" w14:paraId="02CB3BDE" w14:textId="4CBE329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</w:t>
      </w:r>
      <w:r w:rsidRPr="003C30E7">
        <w:rPr>
          <w:rFonts w:ascii="Times New Roman" w:hAnsi="Times New Roman"/>
          <w:b/>
          <w:bCs/>
          <w:sz w:val="32"/>
          <w:szCs w:val="32"/>
        </w:rPr>
        <w:t>лужб</w:t>
      </w:r>
      <w:r>
        <w:rPr>
          <w:rFonts w:ascii="Times New Roman" w:hAnsi="Times New Roman"/>
          <w:b/>
          <w:bCs/>
          <w:sz w:val="32"/>
          <w:szCs w:val="32"/>
        </w:rPr>
        <w:t>и</w:t>
      </w:r>
      <w:r w:rsidRPr="003C30E7">
        <w:rPr>
          <w:rFonts w:ascii="Times New Roman" w:hAnsi="Times New Roman"/>
          <w:b/>
          <w:bCs/>
          <w:sz w:val="32"/>
          <w:szCs w:val="32"/>
        </w:rPr>
        <w:t xml:space="preserve"> у справах дітей Броварської міської ради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90560E" w:rsidRPr="003C30E7" w:rsidP="0090560E" w14:paraId="49C46B2C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Броварського району Київської області</w:t>
      </w:r>
    </w:p>
    <w:p w:rsidR="0090560E" w:rsidRPr="003C30E7" w:rsidP="0090560E" w14:paraId="0F504152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0560E" w:rsidRPr="003C30E7" w:rsidP="0090560E" w14:paraId="14E6921A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</w:p>
    <w:p w:rsidR="0090560E" w:rsidRPr="003C30E7" w:rsidP="0090560E" w14:paraId="6C7FA278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0560E" w:rsidRPr="003C30E7" w:rsidP="0090560E" w14:paraId="7788CA2E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0560E" w:rsidRPr="003C30E7" w:rsidP="0090560E" w14:paraId="55C138D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0560E" w:rsidRPr="003C30E7" w:rsidP="0090560E" w14:paraId="70ADE911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0560E" w:rsidRPr="003C30E7" w:rsidP="0090560E" w14:paraId="5AD31906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0560E" w:rsidRPr="003C30E7" w:rsidP="0090560E" w14:paraId="6F73F217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0560E" w:rsidRPr="003C30E7" w:rsidP="0090560E" w14:paraId="4E1B404F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0560E" w:rsidRPr="003C30E7" w:rsidP="0090560E" w14:paraId="067EFC88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0560E" w:rsidRPr="003C30E7" w:rsidP="0090560E" w14:paraId="50AA9B1D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0560E" w:rsidRPr="003C30E7" w:rsidP="0090560E" w14:paraId="3C0D79BB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0560E" w:rsidRPr="003C30E7" w:rsidP="0090560E" w14:paraId="6C03DEBC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0560E" w:rsidRPr="003C30E7" w:rsidP="0090560E" w14:paraId="6B84D066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0560E" w:rsidRPr="003C30E7" w:rsidP="0090560E" w14:paraId="613BCDDE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0560E" w:rsidRPr="003C30E7" w:rsidP="0090560E" w14:paraId="4E559E61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0560E" w:rsidRPr="003C30E7" w:rsidP="0090560E" w14:paraId="45A9DC2F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0560E" w:rsidP="0090560E" w14:paraId="2070D4F6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0560E" w:rsidRPr="003C30E7" w:rsidP="0090560E" w14:paraId="23A6ABB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0560E" w:rsidP="0090560E" w14:paraId="4C15ACB2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0560E" w:rsidRPr="003C30E7" w:rsidP="0090560E" w14:paraId="768F0B1E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0560E" w:rsidRPr="00E3047D" w:rsidP="0090560E" w14:paraId="68AA71A9" w14:textId="77777777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426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Загальні положення.</w:t>
      </w:r>
    </w:p>
    <w:p w:rsidR="0090560E" w:rsidRPr="00AA4DD4" w:rsidP="0090560E" w14:paraId="6DD752A8" w14:textId="7777777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16"/>
          <w:szCs w:val="16"/>
        </w:rPr>
      </w:pPr>
    </w:p>
    <w:p w:rsidR="0090560E" w:rsidP="0090560E" w14:paraId="788AF74E" w14:textId="27ED18C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30E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</w:t>
      </w:r>
      <w:r w:rsidRPr="003C30E7">
        <w:rPr>
          <w:rFonts w:ascii="Times New Roman" w:hAnsi="Times New Roman"/>
          <w:sz w:val="28"/>
          <w:szCs w:val="28"/>
        </w:rPr>
        <w:t xml:space="preserve"> </w:t>
      </w:r>
      <w:r w:rsidRPr="009C2C7A">
        <w:rPr>
          <w:rFonts w:ascii="Times New Roman" w:hAnsi="Times New Roman"/>
          <w:sz w:val="28"/>
          <w:szCs w:val="28"/>
        </w:rPr>
        <w:t xml:space="preserve">Відділ опіки (піклування) та сімейних форм виховання </w:t>
      </w:r>
      <w:r w:rsidR="00825CD5">
        <w:rPr>
          <w:rFonts w:ascii="Times New Roman" w:hAnsi="Times New Roman"/>
          <w:sz w:val="28"/>
          <w:szCs w:val="28"/>
        </w:rPr>
        <w:t>С</w:t>
      </w:r>
      <w:r w:rsidRPr="009C2C7A">
        <w:rPr>
          <w:rFonts w:ascii="Times New Roman" w:hAnsi="Times New Roman"/>
          <w:sz w:val="28"/>
          <w:szCs w:val="28"/>
        </w:rPr>
        <w:t>лужби у справах дітей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</w:t>
      </w:r>
      <w:r w:rsidRPr="009C2C7A">
        <w:rPr>
          <w:rFonts w:ascii="Times New Roman" w:hAnsi="Times New Roman"/>
          <w:sz w:val="28"/>
          <w:szCs w:val="28"/>
        </w:rPr>
        <w:t xml:space="preserve"> Київської області </w:t>
      </w:r>
      <w:r>
        <w:rPr>
          <w:rFonts w:ascii="Times New Roman" w:hAnsi="Times New Roman"/>
          <w:sz w:val="28"/>
          <w:szCs w:val="28"/>
        </w:rPr>
        <w:t>(далі – відділ)</w:t>
      </w:r>
      <w:r w:rsidRPr="009C2C7A">
        <w:rPr>
          <w:rFonts w:ascii="Times New Roman" w:hAnsi="Times New Roman"/>
          <w:sz w:val="28"/>
          <w:szCs w:val="28"/>
        </w:rPr>
        <w:t xml:space="preserve"> </w:t>
      </w:r>
      <w:r w:rsidRPr="003C30E7">
        <w:rPr>
          <w:rFonts w:ascii="Times New Roman" w:hAnsi="Times New Roman"/>
          <w:sz w:val="28"/>
          <w:szCs w:val="28"/>
        </w:rPr>
        <w:t xml:space="preserve">є </w:t>
      </w:r>
      <w:r>
        <w:rPr>
          <w:rFonts w:ascii="Times New Roman" w:hAnsi="Times New Roman"/>
          <w:sz w:val="28"/>
          <w:szCs w:val="28"/>
        </w:rPr>
        <w:t xml:space="preserve">структурним підрозділом </w:t>
      </w:r>
      <w:r w:rsidR="00825CD5">
        <w:rPr>
          <w:rFonts w:ascii="Times New Roman" w:hAnsi="Times New Roman"/>
          <w:sz w:val="28"/>
          <w:szCs w:val="28"/>
        </w:rPr>
        <w:t>С</w:t>
      </w:r>
      <w:r w:rsidRPr="009C2C7A">
        <w:rPr>
          <w:rFonts w:ascii="Times New Roman" w:hAnsi="Times New Roman"/>
          <w:sz w:val="28"/>
          <w:szCs w:val="28"/>
        </w:rPr>
        <w:t>лужби у справах дітей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</w:t>
      </w:r>
      <w:r w:rsidRPr="009C2C7A">
        <w:rPr>
          <w:rFonts w:ascii="Times New Roman" w:hAnsi="Times New Roman"/>
          <w:sz w:val="28"/>
          <w:szCs w:val="28"/>
        </w:rPr>
        <w:t xml:space="preserve"> Київської області (далі – Служба)</w:t>
      </w:r>
      <w:r w:rsidRPr="003C30E7">
        <w:rPr>
          <w:rFonts w:ascii="Times New Roman" w:hAnsi="Times New Roman"/>
          <w:sz w:val="28"/>
          <w:szCs w:val="28"/>
        </w:rPr>
        <w:t xml:space="preserve">, підпорядковується </w:t>
      </w:r>
      <w:r>
        <w:rPr>
          <w:rFonts w:ascii="Times New Roman" w:hAnsi="Times New Roman"/>
          <w:sz w:val="28"/>
          <w:szCs w:val="28"/>
        </w:rPr>
        <w:t>начальнику Служби</w:t>
      </w:r>
      <w:r w:rsidRPr="003C30E7">
        <w:rPr>
          <w:rFonts w:ascii="Times New Roman" w:hAnsi="Times New Roman"/>
          <w:sz w:val="28"/>
          <w:szCs w:val="28"/>
        </w:rPr>
        <w:t>, міському голові</w:t>
      </w:r>
      <w:r>
        <w:rPr>
          <w:rFonts w:ascii="Times New Roman" w:hAnsi="Times New Roman"/>
          <w:sz w:val="28"/>
          <w:szCs w:val="28"/>
        </w:rPr>
        <w:t xml:space="preserve"> та його </w:t>
      </w:r>
      <w:r w:rsidRPr="00F3321B">
        <w:rPr>
          <w:rFonts w:ascii="Times New Roman" w:hAnsi="Times New Roman"/>
          <w:sz w:val="28"/>
          <w:szCs w:val="28"/>
        </w:rPr>
        <w:t>заступнику з питань діяльності виконавчих органів ради (згідно з розподілом</w:t>
      </w:r>
      <w:r>
        <w:rPr>
          <w:rFonts w:ascii="Times New Roman" w:hAnsi="Times New Roman"/>
          <w:sz w:val="28"/>
          <w:szCs w:val="28"/>
        </w:rPr>
        <w:t xml:space="preserve"> повноважень)</w:t>
      </w:r>
      <w:r w:rsidRPr="003C30E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30E7">
        <w:rPr>
          <w:rFonts w:ascii="Times New Roman" w:hAnsi="Times New Roman"/>
          <w:sz w:val="28"/>
          <w:szCs w:val="28"/>
        </w:rPr>
        <w:t>а також є підзвітним і підконтрольним Броварській міській раді</w:t>
      </w:r>
      <w:r>
        <w:rPr>
          <w:rFonts w:ascii="Times New Roman" w:hAnsi="Times New Roman"/>
          <w:sz w:val="28"/>
          <w:szCs w:val="28"/>
        </w:rPr>
        <w:t xml:space="preserve"> Броварського району</w:t>
      </w:r>
      <w:r w:rsidRPr="009C2C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Київської області.</w:t>
      </w:r>
    </w:p>
    <w:p w:rsidR="0090560E" w:rsidRPr="003C30E7" w:rsidP="0090560E" w14:paraId="063E6A58" w14:textId="46DDBCAF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30E7"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 xml:space="preserve">Відділ </w:t>
      </w:r>
      <w:r w:rsidRPr="003C30E7">
        <w:rPr>
          <w:rFonts w:ascii="Times New Roman" w:hAnsi="Times New Roman"/>
          <w:sz w:val="28"/>
          <w:szCs w:val="28"/>
        </w:rPr>
        <w:t xml:space="preserve">у своїй </w:t>
      </w:r>
      <w:r w:rsidRPr="00F3321B">
        <w:rPr>
          <w:rFonts w:ascii="Times New Roman" w:hAnsi="Times New Roman"/>
          <w:sz w:val="28"/>
          <w:szCs w:val="28"/>
        </w:rPr>
        <w:t xml:space="preserve">діяльності </w:t>
      </w:r>
      <w:r w:rsidRPr="00695A4F">
        <w:rPr>
          <w:rFonts w:ascii="Times New Roman" w:hAnsi="Times New Roman"/>
          <w:sz w:val="28"/>
          <w:szCs w:val="28"/>
        </w:rPr>
        <w:t xml:space="preserve">керується </w:t>
      </w:r>
      <w:hyperlink r:id="rId4" w:tgtFrame="_blank" w:history="1">
        <w:r w:rsidRPr="00695A4F">
          <w:rPr>
            <w:rStyle w:val="Hyperlink"/>
            <w:rFonts w:ascii="Times New Roman" w:hAnsi="Times New Roman"/>
            <w:sz w:val="28"/>
            <w:szCs w:val="28"/>
            <w:shd w:val="clear" w:color="auto" w:fill="FFFFFF"/>
          </w:rPr>
          <w:t>Конституцією</w:t>
        </w:r>
      </w:hyperlink>
      <w:r w:rsidRPr="00695A4F">
        <w:rPr>
          <w:rFonts w:ascii="Times New Roman" w:hAnsi="Times New Roman"/>
          <w:sz w:val="28"/>
          <w:szCs w:val="28"/>
          <w:shd w:val="clear" w:color="auto" w:fill="FFFFFF"/>
        </w:rPr>
        <w:t xml:space="preserve"> і законами України, а також указами Президента України та постановами Верховної 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Ради України, прийнятими відповідно до Конституції і законів України, актами Кабінету Міністрів України, наказами 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>Мінсоцполітики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F3321B">
        <w:rPr>
          <w:rFonts w:ascii="Times New Roman" w:hAnsi="Times New Roman"/>
          <w:sz w:val="28"/>
          <w:szCs w:val="28"/>
        </w:rPr>
        <w:t>розпорядженнями голови Київської обласної державної адміністрації,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наказами начальника </w:t>
      </w:r>
      <w:r w:rsidR="00814E70">
        <w:rPr>
          <w:rFonts w:ascii="Times New Roman" w:hAnsi="Times New Roman"/>
          <w:sz w:val="28"/>
          <w:szCs w:val="28"/>
          <w:shd w:val="clear" w:color="auto" w:fill="FFFFFF"/>
        </w:rPr>
        <w:t>С</w:t>
      </w:r>
      <w:bookmarkStart w:id="2" w:name="_GoBack"/>
      <w:bookmarkEnd w:id="2"/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лужби у справах дітей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та сім’ї 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Київської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обласної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 держадміністрації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F3321B">
        <w:rPr>
          <w:rFonts w:ascii="Times New Roman" w:hAnsi="Times New Roman"/>
          <w:sz w:val="28"/>
          <w:szCs w:val="28"/>
        </w:rPr>
        <w:t xml:space="preserve"> </w:t>
      </w:r>
      <w:r w:rsidRPr="003C30E7">
        <w:rPr>
          <w:rFonts w:ascii="Times New Roman" w:hAnsi="Times New Roman"/>
          <w:sz w:val="28"/>
          <w:szCs w:val="28"/>
        </w:rPr>
        <w:t xml:space="preserve"> рішеннями Київської обласної ради, </w:t>
      </w:r>
      <w:r w:rsidRPr="00F3321B">
        <w:rPr>
          <w:rFonts w:ascii="Times New Roman" w:hAnsi="Times New Roman"/>
          <w:sz w:val="28"/>
          <w:szCs w:val="28"/>
        </w:rPr>
        <w:t>рішеннями Броварської міської ради Броварського району Київської області та її виконавчого</w:t>
      </w:r>
      <w:r w:rsidRPr="003C30E7">
        <w:rPr>
          <w:rFonts w:ascii="Times New Roman" w:hAnsi="Times New Roman"/>
          <w:sz w:val="28"/>
          <w:szCs w:val="28"/>
        </w:rPr>
        <w:t xml:space="preserve"> комітету, розпорядженнями міського голови</w:t>
      </w:r>
      <w:r>
        <w:rPr>
          <w:rFonts w:ascii="Times New Roman" w:hAnsi="Times New Roman"/>
          <w:sz w:val="28"/>
          <w:szCs w:val="28"/>
        </w:rPr>
        <w:t>, наказами начальника</w:t>
      </w:r>
      <w:r w:rsidRPr="003C30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Служби, Положенням про Службу </w:t>
      </w:r>
      <w:r w:rsidRPr="003C30E7">
        <w:rPr>
          <w:rFonts w:ascii="Times New Roman" w:hAnsi="Times New Roman"/>
          <w:sz w:val="28"/>
          <w:szCs w:val="28"/>
        </w:rPr>
        <w:t>та цим Положенням.</w:t>
      </w:r>
    </w:p>
    <w:p w:rsidR="0090560E" w:rsidP="0090560E" w14:paraId="238260F3" w14:textId="77777777">
      <w:pPr>
        <w:shd w:val="clear" w:color="auto" w:fill="FFFFFF"/>
        <w:tabs>
          <w:tab w:val="left" w:pos="426"/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ab/>
        <w:t xml:space="preserve">Відділ </w:t>
      </w:r>
      <w:r w:rsidRPr="0089441D">
        <w:rPr>
          <w:rFonts w:ascii="Times New Roman" w:hAnsi="Times New Roman"/>
          <w:sz w:val="28"/>
          <w:szCs w:val="28"/>
        </w:rPr>
        <w:t>має печатку із своїм найменуванням</w:t>
      </w:r>
      <w:r>
        <w:rPr>
          <w:rFonts w:ascii="Times New Roman" w:hAnsi="Times New Roman"/>
          <w:sz w:val="28"/>
          <w:szCs w:val="28"/>
        </w:rPr>
        <w:t>.</w:t>
      </w:r>
    </w:p>
    <w:p w:rsidR="0090560E" w:rsidRPr="0089441D" w:rsidP="0090560E" w14:paraId="5BCE1FD8" w14:textId="77777777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89441D">
        <w:rPr>
          <w:rFonts w:ascii="Times New Roman" w:hAnsi="Times New Roman"/>
          <w:sz w:val="28"/>
          <w:szCs w:val="28"/>
        </w:rPr>
        <w:t xml:space="preserve">Фінансове та матеріально-технічне забезпечення </w:t>
      </w:r>
      <w:r>
        <w:rPr>
          <w:rFonts w:ascii="Times New Roman" w:hAnsi="Times New Roman"/>
          <w:sz w:val="28"/>
          <w:szCs w:val="28"/>
        </w:rPr>
        <w:t xml:space="preserve">відділу </w:t>
      </w:r>
      <w:r w:rsidRPr="0089441D">
        <w:rPr>
          <w:rFonts w:ascii="Times New Roman" w:hAnsi="Times New Roman"/>
          <w:sz w:val="28"/>
          <w:szCs w:val="28"/>
        </w:rPr>
        <w:t xml:space="preserve">здійснюється за рахунок коштів </w:t>
      </w:r>
      <w:r>
        <w:rPr>
          <w:rFonts w:ascii="Times New Roman" w:hAnsi="Times New Roman"/>
          <w:sz w:val="28"/>
          <w:szCs w:val="28"/>
        </w:rPr>
        <w:t xml:space="preserve">місцевого та державного </w:t>
      </w:r>
      <w:r w:rsidRPr="0089441D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у України, </w:t>
      </w:r>
      <w:r w:rsidRPr="0089441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також</w:t>
      </w:r>
      <w:r w:rsidRPr="0089441D">
        <w:rPr>
          <w:rFonts w:ascii="Times New Roman" w:hAnsi="Times New Roman"/>
          <w:sz w:val="28"/>
          <w:szCs w:val="28"/>
        </w:rPr>
        <w:t xml:space="preserve"> інших джерел, не заборонених законодавством.</w:t>
      </w:r>
    </w:p>
    <w:p w:rsidR="0090560E" w:rsidP="0090560E" w14:paraId="0DA88BF2" w14:textId="77777777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30E7">
        <w:rPr>
          <w:rFonts w:ascii="Times New Roman" w:hAnsi="Times New Roman"/>
          <w:sz w:val="28"/>
          <w:szCs w:val="28"/>
        </w:rPr>
        <w:t xml:space="preserve">Забороняється розподіл </w:t>
      </w:r>
      <w:r>
        <w:rPr>
          <w:rFonts w:ascii="Times New Roman" w:hAnsi="Times New Roman"/>
          <w:sz w:val="28"/>
          <w:szCs w:val="28"/>
        </w:rPr>
        <w:t>коштів, отриманих для виконання завдань та функцій  відділу,</w:t>
      </w:r>
      <w:r w:rsidRPr="003C30E7">
        <w:rPr>
          <w:rFonts w:ascii="Times New Roman" w:hAnsi="Times New Roman"/>
          <w:sz w:val="28"/>
          <w:szCs w:val="28"/>
        </w:rPr>
        <w:t xml:space="preserve"> серед працівників установи та інших, пов</w:t>
      </w:r>
      <w:r>
        <w:rPr>
          <w:rFonts w:ascii="Times New Roman" w:hAnsi="Times New Roman"/>
          <w:sz w:val="28"/>
          <w:szCs w:val="28"/>
        </w:rPr>
        <w:t>’</w:t>
      </w:r>
      <w:r w:rsidRPr="003C30E7">
        <w:rPr>
          <w:rFonts w:ascii="Times New Roman" w:hAnsi="Times New Roman"/>
          <w:sz w:val="28"/>
          <w:szCs w:val="28"/>
        </w:rPr>
        <w:t>язаних з ними осіб (крім оплати їх праці, нарахування єдиного соціального внеску).</w:t>
      </w:r>
    </w:p>
    <w:p w:rsidR="0090560E" w:rsidRPr="00AA4DD4" w:rsidP="0090560E" w14:paraId="160D7AAA" w14:textId="77777777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</w:r>
    </w:p>
    <w:p w:rsidR="0090560E" w:rsidRPr="00025343" w:rsidP="0090560E" w14:paraId="1E2784A1" w14:textId="77777777">
      <w:pPr>
        <w:pStyle w:val="ListParagraph"/>
        <w:numPr>
          <w:ilvl w:val="0"/>
          <w:numId w:val="1"/>
        </w:numPr>
        <w:shd w:val="clear" w:color="auto" w:fill="FFFFFF"/>
        <w:tabs>
          <w:tab w:val="left" w:pos="426"/>
        </w:tabs>
        <w:spacing w:line="240" w:lineRule="auto"/>
        <w:ind w:left="0" w:firstLine="708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025343">
        <w:rPr>
          <w:rFonts w:ascii="Times New Roman" w:hAnsi="Times New Roman"/>
          <w:b/>
          <w:sz w:val="28"/>
          <w:szCs w:val="28"/>
        </w:rPr>
        <w:t xml:space="preserve">сновні завдання </w:t>
      </w:r>
      <w:r>
        <w:rPr>
          <w:rFonts w:ascii="Times New Roman" w:hAnsi="Times New Roman"/>
          <w:b/>
          <w:sz w:val="28"/>
          <w:szCs w:val="28"/>
        </w:rPr>
        <w:t>та повноваження відділу</w:t>
      </w:r>
    </w:p>
    <w:p w:rsidR="0090560E" w:rsidRPr="00AA4DD4" w:rsidP="0090560E" w14:paraId="6D17E928" w14:textId="77777777">
      <w:pPr>
        <w:shd w:val="clear" w:color="auto" w:fill="FFFFFF"/>
        <w:tabs>
          <w:tab w:val="left" w:pos="426"/>
        </w:tabs>
        <w:spacing w:after="0" w:line="240" w:lineRule="auto"/>
        <w:textAlignment w:val="baseline"/>
        <w:rPr>
          <w:rFonts w:ascii="Times New Roman" w:hAnsi="Times New Roman"/>
          <w:sz w:val="16"/>
          <w:szCs w:val="16"/>
        </w:rPr>
      </w:pPr>
    </w:p>
    <w:p w:rsidR="0090560E" w:rsidP="0090560E" w14:paraId="4958871C" w14:textId="77777777">
      <w:pPr>
        <w:pStyle w:val="HTMLPreformatted"/>
        <w:shd w:val="clear" w:color="auto" w:fill="FFFFFF"/>
        <w:tabs>
          <w:tab w:val="left" w:pos="567"/>
          <w:tab w:val="clear" w:pos="91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Відділ</w:t>
      </w:r>
      <w:r w:rsidRPr="0021481F">
        <w:rPr>
          <w:rFonts w:ascii="Times New Roman" w:hAnsi="Times New Roman"/>
          <w:sz w:val="28"/>
          <w:szCs w:val="28"/>
        </w:rPr>
        <w:t xml:space="preserve"> забезпечує </w:t>
      </w: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color w:val="000000"/>
          <w:sz w:val="28"/>
          <w:szCs w:val="28"/>
        </w:rPr>
        <w:t xml:space="preserve">Броварської міської територіальної </w:t>
      </w:r>
      <w:r w:rsidRPr="004922BF">
        <w:rPr>
          <w:rFonts w:ascii="Times New Roman" w:hAnsi="Times New Roman"/>
          <w:color w:val="000000"/>
          <w:sz w:val="28"/>
          <w:szCs w:val="28"/>
        </w:rPr>
        <w:t>громади (далі – територіальна громада)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481F">
        <w:rPr>
          <w:rFonts w:ascii="Times New Roman" w:hAnsi="Times New Roman"/>
          <w:sz w:val="28"/>
          <w:szCs w:val="28"/>
        </w:rPr>
        <w:t>виконання повноважень, встановлених законодавством України у сфері захисту</w:t>
      </w:r>
      <w:r>
        <w:rPr>
          <w:rFonts w:ascii="Times New Roman" w:hAnsi="Times New Roman"/>
          <w:sz w:val="28"/>
          <w:szCs w:val="28"/>
        </w:rPr>
        <w:t xml:space="preserve"> прав дітей</w:t>
      </w:r>
      <w:r w:rsidRPr="0021481F">
        <w:rPr>
          <w:rFonts w:ascii="Times New Roman" w:hAnsi="Times New Roman"/>
          <w:sz w:val="28"/>
          <w:szCs w:val="28"/>
        </w:rPr>
        <w:t>, соціальної підтримки дітей,</w:t>
      </w:r>
      <w:r>
        <w:rPr>
          <w:rFonts w:ascii="Times New Roman" w:hAnsi="Times New Roman"/>
          <w:sz w:val="28"/>
          <w:szCs w:val="28"/>
        </w:rPr>
        <w:t xml:space="preserve"> зокрема, дітей,</w:t>
      </w:r>
      <w:r w:rsidRPr="0021481F">
        <w:rPr>
          <w:rFonts w:ascii="Times New Roman" w:hAnsi="Times New Roman"/>
          <w:sz w:val="28"/>
          <w:szCs w:val="28"/>
        </w:rPr>
        <w:t xml:space="preserve"> </w:t>
      </w:r>
      <w:r w:rsidRPr="00C874CC">
        <w:rPr>
          <w:rFonts w:ascii="Times New Roman" w:hAnsi="Times New Roman"/>
          <w:sz w:val="28"/>
          <w:szCs w:val="28"/>
          <w:shd w:val="clear" w:color="auto" w:fill="FFFFFF"/>
        </w:rPr>
        <w:t>які залишились без батьківського піклування, дітей-сиріт та дітей, позбавлених батьківського піклування; дітей, які можуть бути усиновлені; дітей-сиріт та дітей, позбавлених батьківського піклування, які прибули з інших територій; усиновлених дітей, за умовами проживання та виховання яких здійснюється нагляд; нерухомого майна дітей-сиріт, дітей, позбавлених батьківського піклування, у тому числі дітей, які до утворення служб у справах дітей міськими, районними у містах (у разі їх утворення), сільськими, селищними радами об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 w:rsidRPr="00C874CC">
        <w:rPr>
          <w:rFonts w:ascii="Times New Roman" w:hAnsi="Times New Roman"/>
          <w:sz w:val="28"/>
          <w:szCs w:val="28"/>
          <w:shd w:val="clear" w:color="auto" w:fill="FFFFFF"/>
        </w:rPr>
        <w:t xml:space="preserve">єднаних територіальних громад перебували на відповідному обліку в службах у справах дітей райдержадміністрацій (облік потенційних прийомних батьків, батьків-вихователів, дітей, які можуть бути усиновлені, та кандидатів в </w:t>
      </w:r>
      <w:r w:rsidRPr="00C874CC">
        <w:rPr>
          <w:rFonts w:ascii="Times New Roman" w:hAnsi="Times New Roman"/>
          <w:sz w:val="28"/>
          <w:szCs w:val="28"/>
          <w:shd w:val="clear" w:color="auto" w:fill="FFFFFF"/>
        </w:rPr>
        <w:t>усиновлювачі</w:t>
      </w:r>
      <w:r>
        <w:rPr>
          <w:rFonts w:ascii="Times New Roman" w:hAnsi="Times New Roman"/>
          <w:sz w:val="28"/>
          <w:szCs w:val="28"/>
          <w:shd w:val="clear" w:color="auto" w:fill="FFFFFF"/>
        </w:rPr>
        <w:t>);</w:t>
      </w:r>
      <w:r w:rsidRPr="00C874CC">
        <w:rPr>
          <w:rFonts w:ascii="Times New Roman" w:hAnsi="Times New Roman"/>
          <w:sz w:val="28"/>
          <w:szCs w:val="28"/>
        </w:rPr>
        <w:t xml:space="preserve"> </w:t>
      </w:r>
      <w:r w:rsidRPr="0021481F">
        <w:rPr>
          <w:rFonts w:ascii="Times New Roman" w:hAnsi="Times New Roman"/>
          <w:sz w:val="28"/>
          <w:szCs w:val="28"/>
        </w:rPr>
        <w:t xml:space="preserve">влаштованих до прийомних сімей, </w:t>
      </w:r>
      <w:r w:rsidRPr="0021481F">
        <w:rPr>
          <w:rFonts w:ascii="Times New Roman" w:hAnsi="Times New Roman"/>
          <w:sz w:val="28"/>
          <w:szCs w:val="28"/>
        </w:rPr>
        <w:t>дитячих будинків сімейного типу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1481F">
        <w:rPr>
          <w:rFonts w:ascii="Times New Roman" w:hAnsi="Times New Roman"/>
          <w:sz w:val="28"/>
          <w:szCs w:val="28"/>
        </w:rPr>
        <w:t>соціально-реабілітаційних центрів</w:t>
      </w:r>
      <w:r>
        <w:rPr>
          <w:rFonts w:ascii="Times New Roman" w:hAnsi="Times New Roman"/>
          <w:sz w:val="28"/>
          <w:szCs w:val="28"/>
        </w:rPr>
        <w:t xml:space="preserve">, та інших закладів; </w:t>
      </w:r>
    </w:p>
    <w:p w:rsidR="0090560E" w:rsidP="0090560E" w14:paraId="64442672" w14:textId="77777777">
      <w:pPr>
        <w:pStyle w:val="HTMLPreformatte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сфері оздоровлення та відпочинку дітей, які потребують особливої соціальної уваги та підтримки, та дітей</w:t>
      </w:r>
      <w:r w:rsidRPr="00741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які потребують особливих умов для оздоровлення</w:t>
      </w:r>
      <w:r w:rsidRPr="0021481F">
        <w:rPr>
          <w:rFonts w:ascii="Times New Roman" w:hAnsi="Times New Roman"/>
          <w:sz w:val="28"/>
          <w:szCs w:val="28"/>
        </w:rPr>
        <w:t>.</w:t>
      </w:r>
    </w:p>
    <w:p w:rsidR="0090560E" w:rsidP="0090560E" w14:paraId="2583C51F" w14:textId="77777777">
      <w:pPr>
        <w:shd w:val="clear" w:color="auto" w:fill="FFFFFF"/>
        <w:tabs>
          <w:tab w:val="left" w:pos="567"/>
        </w:tabs>
        <w:spacing w:after="0" w:line="240" w:lineRule="auto"/>
        <w:ind w:firstLine="567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Основними завданнями та </w:t>
      </w:r>
      <w:r>
        <w:rPr>
          <w:rFonts w:ascii="Times New Roman" w:hAnsi="Times New Roman"/>
          <w:color w:val="000000"/>
          <w:sz w:val="28"/>
          <w:szCs w:val="28"/>
        </w:rPr>
        <w:t>повноваженнями відділу є:</w:t>
      </w:r>
    </w:p>
    <w:p w:rsidR="0090560E" w:rsidP="0090560E" w14:paraId="4B2E0AB5" w14:textId="77777777">
      <w:pPr>
        <w:shd w:val="clear" w:color="auto" w:fill="FFFFFF"/>
        <w:tabs>
          <w:tab w:val="left" w:pos="567"/>
        </w:tabs>
        <w:spacing w:after="0" w:line="240" w:lineRule="auto"/>
        <w:ind w:firstLine="567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2.2.1. Реалізація державної політики в сфері соціального захисту дітей.</w:t>
      </w:r>
    </w:p>
    <w:p w:rsidR="0090560E" w:rsidP="0090560E" w14:paraId="405D906E" w14:textId="77777777">
      <w:pPr>
        <w:pStyle w:val="HTMLPreformatted"/>
        <w:shd w:val="clear" w:color="auto" w:fill="FFFFFF"/>
        <w:tabs>
          <w:tab w:val="left" w:pos="567"/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2.2.2. Розроблення і здійснення самостійно або разом з іншими виконавчими органами Броварської міської ради Броварського району Київської області, підприємствами, установами та організаціями усіх форм  власності, громадськими  організаціями, заходів щодо захисту прав, свобод і законних інтересів дітей.</w:t>
      </w:r>
    </w:p>
    <w:p w:rsidR="0090560E" w:rsidP="0090560E" w14:paraId="607A9B29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2.2.3. Підготовка документів та </w:t>
      </w:r>
      <w:r>
        <w:rPr>
          <w:color w:val="000000"/>
          <w:sz w:val="28"/>
          <w:szCs w:val="28"/>
        </w:rPr>
        <w:t>проєктів</w:t>
      </w:r>
      <w:r>
        <w:rPr>
          <w:color w:val="000000"/>
          <w:sz w:val="28"/>
          <w:szCs w:val="28"/>
        </w:rPr>
        <w:t xml:space="preserve"> рішень органу опіки та піклування для реєстрації народження підкинутих, знайдених дітей, дітей, покинутих у пологових будинках, інших закладах охорони здоров’я, дітей, мати яких померла чи місце проживання матері яких встановити неможливо, подання таких документів та рішень органам реєстрації актів цивільного стану.</w:t>
      </w:r>
    </w:p>
    <w:p w:rsidR="0090560E" w:rsidP="0090560E" w14:paraId="5A9F4D82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2.2.4. Підготовка висновків про доцільність (недоцільність) повернення дитини, щодо якої було прийняте рішення про тимчасове влаштування, до батьків або інших законних представників.</w:t>
      </w:r>
    </w:p>
    <w:p w:rsidR="0090560E" w:rsidP="0090560E" w14:paraId="2C6D575C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2.2.5. Збір документів, необхідних для надання дитині статусу дитини-сироти, дитини, позбавленої батьківського піклування, підготовка </w:t>
      </w:r>
      <w:r>
        <w:rPr>
          <w:color w:val="000000"/>
          <w:sz w:val="28"/>
          <w:szCs w:val="28"/>
        </w:rPr>
        <w:t>проєктів</w:t>
      </w:r>
      <w:r>
        <w:rPr>
          <w:color w:val="000000"/>
          <w:sz w:val="28"/>
          <w:szCs w:val="28"/>
        </w:rPr>
        <w:t xml:space="preserve"> відповідних рішень органу опіки та піклування.</w:t>
      </w:r>
    </w:p>
    <w:p w:rsidR="0090560E" w:rsidP="0090560E" w14:paraId="79BD23CF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2.2.6. Вжиття заходів щодо повернення в Україну дітей, позбавлених батьківського піклування, які є громадянами України та походять із відповідної територіальної громади.</w:t>
      </w:r>
    </w:p>
    <w:p w:rsidR="0090560E" w:rsidP="0090560E" w14:paraId="6813AFA9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7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Ведення обліків дітей, які залишились без батьківського піклування, включаючи дітей, розлучених із сім’єю, дітей, які є іноземцями або особами без громадянства та виявили бажання особисто чи через інших осіб набути статусу біженця або особи, яка потребує додаткового захисту (далі - діти, розлучені із сім’єю), дітей-сиріт та дітей, позбавлених батьківського піклування; дітей, які можуть бути усиновлені; дітей-сиріт та дітей, позбавлених батьківського піклування, які прибули з інших територій; усиновлених дітей, за умовами проживання та виховання яких здійснюється нагляд; потенційних опікунів, піклувальників, прийомних батьків, батьків-вихователів; кандидатів 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усиновлювачі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 нерухомого майна дітей-сиріт, дітей, позбавлених батьківського піклування.</w:t>
      </w:r>
    </w:p>
    <w:p w:rsidR="0090560E" w:rsidP="0090560E" w14:paraId="5646E326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2.2.8.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Надання організаційної і методичної допомоги притулкам для дітей, центрам соціально-психологічної реабілітації дітей, центрам соціальної підтримки дітей та сімей, соціально-реабілітаційним центрам (дитячим містечкам), що розташовані на території відповідної територіальної громади та/або в яких отримують соціальні послуги діти, які проживають у територіальній громаді або походять з неї, здійснення в межах компетенції безпосереднього контролю за діяльністю таких закладів.</w:t>
      </w:r>
    </w:p>
    <w:p w:rsidR="0090560E" w:rsidP="0090560E" w14:paraId="78851333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 xml:space="preserve">. Забезпечення в межах компетенції ведення єдиного електронного банку даних про дітей-сиріт, дітей, позбавлених батьківського піклування, і сім’ї потенційних </w:t>
      </w:r>
      <w:r>
        <w:rPr>
          <w:rFonts w:ascii="Times New Roman" w:hAnsi="Times New Roman"/>
          <w:color w:val="000000"/>
          <w:sz w:val="28"/>
          <w:szCs w:val="28"/>
        </w:rPr>
        <w:t>усиновлювачів</w:t>
      </w:r>
      <w:r>
        <w:rPr>
          <w:rFonts w:ascii="Times New Roman" w:hAnsi="Times New Roman"/>
          <w:color w:val="000000"/>
          <w:sz w:val="28"/>
          <w:szCs w:val="28"/>
        </w:rPr>
        <w:t>, опікунів, піклувальників, прийомних батьків, батьків-вихователів.</w:t>
      </w:r>
    </w:p>
    <w:p w:rsidR="0090560E" w:rsidP="0090560E" w14:paraId="243E8909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2.2.10. Вжиття вичерпних заходів для влаштування дітей-сиріт, дітей, позбавлених батьківського піклування, в сім’ї громадян України, </w:t>
      </w:r>
      <w:r>
        <w:rPr>
          <w:color w:val="000000"/>
          <w:sz w:val="28"/>
          <w:szCs w:val="28"/>
        </w:rPr>
        <w:t>сімʼї</w:t>
      </w:r>
      <w:r>
        <w:rPr>
          <w:color w:val="000000"/>
          <w:sz w:val="28"/>
          <w:szCs w:val="28"/>
        </w:rPr>
        <w:t xml:space="preserve"> патронатних вихователів із дотриманням пріоритету сімейного виховання (усиновлення, опіка, піклування, влаштування у прийомні сім’ї та дитячі будинки сімейного типу), у тому числі:</w:t>
      </w:r>
    </w:p>
    <w:p w:rsidR="0090560E" w:rsidP="0090560E" w14:paraId="0E1BDB57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</w:p>
    <w:p w:rsidR="0090560E" w:rsidP="0090560E" w14:paraId="5DBA4D81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підготовка та видання висновків про можливість бути </w:t>
      </w:r>
      <w:r>
        <w:rPr>
          <w:color w:val="000000"/>
          <w:sz w:val="28"/>
          <w:szCs w:val="28"/>
        </w:rPr>
        <w:t>усиновлювачами</w:t>
      </w:r>
      <w:r>
        <w:rPr>
          <w:color w:val="000000"/>
          <w:sz w:val="28"/>
          <w:szCs w:val="28"/>
        </w:rPr>
        <w:t xml:space="preserve"> особам, які бажають усиновити дитину;</w:t>
      </w:r>
    </w:p>
    <w:p w:rsidR="0090560E" w:rsidP="0090560E" w14:paraId="4F3C30D8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</w:p>
    <w:p w:rsidR="0090560E" w:rsidP="0090560E" w14:paraId="532AA649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підготовка </w:t>
      </w:r>
      <w:r>
        <w:rPr>
          <w:color w:val="000000"/>
          <w:sz w:val="28"/>
          <w:szCs w:val="28"/>
        </w:rPr>
        <w:t>проєктів</w:t>
      </w:r>
      <w:r>
        <w:rPr>
          <w:color w:val="000000"/>
          <w:sz w:val="28"/>
          <w:szCs w:val="28"/>
        </w:rPr>
        <w:t xml:space="preserve"> рішень органу опіки та піклування про утворення прийомної сім’ї, дитячого будинку сімейного типу, про встановлення опіки та піклування над дітьми-сиротами, дітьми, позбавленими батьківського піклування, влаштування їх до прийомних сімей та дитячих будинків сімейного типу.</w:t>
      </w:r>
    </w:p>
    <w:p w:rsidR="0090560E" w:rsidP="0090560E" w14:paraId="263A13DD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firstLine="567"/>
        <w:jc w:val="both"/>
        <w:textAlignment w:val="baseline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90560E" w:rsidP="0090560E" w14:paraId="1D18DADB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2.2.11. </w:t>
      </w:r>
      <w:r>
        <w:rPr>
          <w:color w:val="000000"/>
          <w:sz w:val="28"/>
          <w:szCs w:val="28"/>
        </w:rPr>
        <w:t>Здійснення у межах компетенції контролю за дотриманням законодавства з питань соціального захисту дітей і запобігання вчиненню ними правопорушень, у тому числі щодо умов утримання і виховання:</w:t>
      </w:r>
    </w:p>
    <w:p w:rsidR="0090560E" w:rsidP="0090560E" w14:paraId="5D90C7AB" w14:textId="77777777">
      <w:pPr>
        <w:pStyle w:val="tj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90560E" w:rsidP="0090560E" w14:paraId="1648C93C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дітей-сиріт та дітей, позбавлених батьківського піклування, у сім’ях опікунів, піклувальників, дитячих будинках сімейного типу, прийомних сім’ях.</w:t>
      </w:r>
    </w:p>
    <w:p w:rsidR="0090560E" w:rsidP="0090560E" w14:paraId="015CBBAC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jc w:val="both"/>
        <w:textAlignment w:val="baseline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90560E" w:rsidP="0090560E" w14:paraId="5D9863CA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Підготовка висновків та звітів про стан виховання, утримання і розвитку дітей у сім’ях опікунів, піклувальників, прийомних сім’ях та дитячих будинках сімейного типу, усиновлених дітей.</w:t>
      </w:r>
    </w:p>
    <w:p w:rsidR="0090560E" w:rsidP="0090560E" w14:paraId="3A391FF7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13</w:t>
      </w:r>
      <w:r>
        <w:rPr>
          <w:rFonts w:ascii="Times New Roman" w:hAnsi="Times New Roman"/>
          <w:color w:val="000000"/>
          <w:sz w:val="28"/>
          <w:szCs w:val="28"/>
        </w:rPr>
        <w:t xml:space="preserve">. Ведення державної статистики щодо дітей,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які проживають на території територіальної громади відповідно до законодавства України.</w:t>
      </w:r>
    </w:p>
    <w:p w:rsidR="0090560E" w:rsidP="0090560E" w14:paraId="3C8C1508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Забезпечення захисту житлових та майнових прав дітей, в тому числі дітей-сиріт та дітей, позбавлених батьківського піклування, зокрема:</w:t>
      </w:r>
    </w:p>
    <w:p w:rsidR="0090560E" w:rsidP="0090560E" w14:paraId="650FA6A0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</w:p>
    <w:p w:rsidR="0090560E" w:rsidP="0090560E" w14:paraId="24783659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ведення обліку нерухомого майна дитини-сироти та дитини, позбавленої батьківського піклування;</w:t>
      </w:r>
    </w:p>
    <w:p w:rsidR="0090560E" w:rsidP="0090560E" w14:paraId="32C9AF3A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90560E" w:rsidP="0090560E" w14:paraId="7E541510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складання опису майна дитини-сироти та дитини, позбавленої батьківського піклування, за місцем знаходження такого майна;</w:t>
      </w:r>
    </w:p>
    <w:p w:rsidR="0090560E" w:rsidP="0090560E" w14:paraId="7AB91493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90560E" w:rsidP="0090560E" w14:paraId="29573EB8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підготовка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проєктів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рішень органу опіки та піклування за місцем знаходження майна дітей-сиріт, дітей, позбавлених батьківського піклування, про встановлення опіки над майном; призначення особи, яка буде представляти інтереси дітей вказаної категорії на час здійснення права на спадкування; укладення договору оренди житла, яке належить дитині-сироті та дитині, позбавленій батьківського піклування, на праві власності; погодження зняття з реєстрації дітей зазначеної категорії;</w:t>
      </w:r>
    </w:p>
    <w:p w:rsidR="0090560E" w:rsidP="0090560E" w14:paraId="130DE14D" w14:textId="7777777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90560E" w:rsidP="0090560E" w14:paraId="16891341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вжиття заходів щодо передання житла, яке належить на праві користування дитині-сироті та дитині, позбавленій батьківського піклування, у власність дитини;</w:t>
      </w:r>
    </w:p>
    <w:p w:rsidR="0090560E" w:rsidP="0090560E" w14:paraId="23B454A5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90560E" w:rsidP="0090560E" w14:paraId="582001FA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подання органу опіки та піклування необхідних документів для взяття дитини-сироти, дитини, позбавленої батьківського піклування, після досягнення нею 16-річного віку на облік громадян, які потребують поліпшення житлових умов, і на соціальний квартирний облік у разі наявності правових підстав для цього;</w:t>
      </w:r>
    </w:p>
    <w:p w:rsidR="0090560E" w:rsidP="0090560E" w14:paraId="5EF8AAF6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90560E" w:rsidP="0090560E" w14:paraId="04C382BA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забезпечення контролю за виконанням рішень міської, районної у місті ради та її виконавчих органів щодо захисту житлових та майнових прав дітей.</w:t>
      </w:r>
    </w:p>
    <w:p w:rsidR="0090560E" w:rsidP="0090560E" w14:paraId="5B7AC780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90560E" w:rsidP="0090560E" w14:paraId="1044609B" w14:textId="77777777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2.2.15. Проведення бесід з батьками, опікунами, піклувальниками, дітьми, родичами, які беруть участь у їх вихованні та відвідування їх за місцем проживання </w:t>
      </w:r>
      <w:bookmarkStart w:id="3" w:name="o60"/>
      <w:bookmarkStart w:id="4" w:name="o61"/>
      <w:bookmarkEnd w:id="3"/>
      <w:bookmarkEnd w:id="4"/>
      <w:r>
        <w:rPr>
          <w:rFonts w:ascii="Times New Roman" w:hAnsi="Times New Roman"/>
          <w:color w:val="000000"/>
          <w:sz w:val="28"/>
          <w:szCs w:val="28"/>
        </w:rPr>
        <w:t>з метою з’ясування причин та умов, які призвели до порушення  прав дітей,  вживає заходів щодо їх усунення</w:t>
      </w:r>
      <w:bookmarkStart w:id="5" w:name="o62"/>
      <w:bookmarkStart w:id="6" w:name="o64"/>
      <w:bookmarkEnd w:id="5"/>
      <w:bookmarkEnd w:id="6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0560E" w:rsidP="0090560E" w14:paraId="2A3ACB63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2.2.16. Відвідування дітей-сиріт та дітей, позбавлених батьківського піклування, дітей, які залишилися без батьківського піклування, усиновлених,  влаштованих до прийомних сімей, дитячих будинків сімейного типу, перебувають на обліку в Службі, за місцем їх проживання, навчання і роботи;  вжиття заходів для соціального захисту дітей. </w:t>
      </w:r>
    </w:p>
    <w:p w:rsidR="0090560E" w:rsidP="0090560E" w14:paraId="2C996DD5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2.2.17. Розгляд в установленому порядку звернень громадян, зокрема звернень дітей щодо неналежного виконання батьками, іншими законними представниками обов’язків з виховання або щодо зловживання ними своїми правами.</w:t>
      </w:r>
    </w:p>
    <w:p w:rsidR="0090560E" w:rsidP="0090560E" w14:paraId="15174831" w14:textId="77777777">
      <w:pPr>
        <w:pStyle w:val="tj"/>
        <w:shd w:val="clear" w:color="auto" w:fill="FFFFFF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2.2.18. Надання виконавчим органам Броварської міської ради Броварського району Київської області, підприємствам, установам організаціям усіх форм власності, громадським організаціям, громадянам, у межах своїх повноважень, консультаційної допомоги у вирішенні питань щодо соціального захисту дітей і запобігання вчиненню дітьми правопорушень.</w:t>
      </w:r>
    </w:p>
    <w:p w:rsidR="0090560E" w:rsidP="0090560E" w14:paraId="3939420A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2.2.19. Підготовка пропозиції до проектів програм, планів в частині соціального захисту,  забезпечення прав, свобод і законних інтересів дітей.</w:t>
      </w:r>
    </w:p>
    <w:p w:rsidR="0090560E" w:rsidP="0090560E" w14:paraId="64A742FC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2.2.20. Здійснення контролю за умовами утримання і виховання дітей у спеціальних установах для дітей, організацією виховної роботи у навчальних закладах усіх форм власності та за місцем проживання; захистом прав, свобод та інтересів дітей у закладах для дітей – сиріт та дітей, позбавлених батьківського піклування, умовами влаштування і утримання дітей – сиріт та дітей, позбавлених батьківського піклування, умовами проживання вихованців дитячих будинків сімейного типу та прийомних сімей, підготовка звіту про  ефективність функціонування прийомних сімей, дитячих будинків сімейного типу. </w:t>
      </w:r>
    </w:p>
    <w:p w:rsidR="0090560E" w:rsidP="0090560E" w14:paraId="7FC1B714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2.2.21. Подання  на розгляд міському голові пропозиції стосовно бюджетних асигнувань на виконання програм і здійснення заходів щодо </w:t>
      </w:r>
      <w:r>
        <w:rPr>
          <w:color w:val="000000"/>
          <w:sz w:val="28"/>
          <w:szCs w:val="28"/>
        </w:rPr>
        <w:t>реалізації державної політики з питань дітей, а також утримання підпорядкованих їй закладів соціального захисту дітей.</w:t>
      </w:r>
    </w:p>
    <w:p w:rsidR="0090560E" w:rsidP="0090560E" w14:paraId="45996BEF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2.2.22. Проведення інформаційно-роз’яснювальної роботи з питань, що належать до його компетенції, через засоби масової інформації.</w:t>
      </w:r>
    </w:p>
    <w:p w:rsidR="0090560E" w:rsidP="0090560E" w14:paraId="29CE786E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2.2.23. Сприяння створенню дитячих будинків сімейного типу, прийомних сімей, підготовка висновків про можливість утворення прийомної сім’ї та дитячих будинків сімейного типу.</w:t>
      </w:r>
    </w:p>
    <w:p w:rsidR="0090560E" w:rsidP="0090560E" w14:paraId="70EEEE2C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2.2.24. Визначення потреби в розвитку сімей патронатних вихователів для виховання дітей, які залишились без батьківського піклування, або дітей, які перебувають у складних життєвих обставинах, закладів соціального захисту дітей та здійснює контроль за їх діяльністю в межах своєї компетенції.</w:t>
      </w:r>
    </w:p>
    <w:p w:rsidR="0090560E" w:rsidP="0090560E" w14:paraId="19340280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2.2.25. Надання потенційним </w:t>
      </w:r>
      <w:r>
        <w:rPr>
          <w:color w:val="000000"/>
          <w:sz w:val="28"/>
          <w:szCs w:val="28"/>
        </w:rPr>
        <w:t>усиновлювачам</w:t>
      </w:r>
      <w:r>
        <w:rPr>
          <w:color w:val="000000"/>
          <w:sz w:val="28"/>
          <w:szCs w:val="28"/>
        </w:rPr>
        <w:t xml:space="preserve">, опікунам, піклувальникам, </w:t>
      </w:r>
      <w:r w:rsidRPr="00A5088C">
        <w:rPr>
          <w:sz w:val="28"/>
          <w:szCs w:val="28"/>
        </w:rPr>
        <w:t>батькам-вихователям, прийомним батькам інформацію про дітей, які перебувають на обліку в Службі, і вида</w:t>
      </w:r>
      <w:r>
        <w:rPr>
          <w:sz w:val="28"/>
          <w:szCs w:val="28"/>
        </w:rPr>
        <w:t>ння</w:t>
      </w:r>
      <w:r w:rsidRPr="00A5088C">
        <w:rPr>
          <w:sz w:val="28"/>
          <w:szCs w:val="28"/>
        </w:rPr>
        <w:t xml:space="preserve"> направлення на відвідування закладів з метою налагодження психологічного контакту з дитиною.</w:t>
      </w:r>
    </w:p>
    <w:p w:rsidR="0090560E" w:rsidP="0090560E" w14:paraId="7B50AD5B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2.2.26. Подання  в установленому порядку статистичної, аналітичної звітності відповідно до законодавства.</w:t>
      </w:r>
    </w:p>
    <w:p w:rsidR="0090560E" w:rsidP="0090560E" w14:paraId="6117797D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2.2.27. </w:t>
      </w:r>
      <w:r w:rsidRPr="00BB1A8E">
        <w:rPr>
          <w:sz w:val="28"/>
          <w:szCs w:val="28"/>
        </w:rPr>
        <w:t xml:space="preserve">Складання протоколів про адміністративні правопорушення відповідно </w:t>
      </w:r>
      <w:r>
        <w:rPr>
          <w:sz w:val="28"/>
          <w:szCs w:val="28"/>
        </w:rPr>
        <w:t xml:space="preserve">до </w:t>
      </w:r>
      <w:hyperlink r:id="rId5" w:tgtFrame="_blank" w:history="1">
        <w:r w:rsidRPr="00BB1A8E">
          <w:rPr>
            <w:rStyle w:val="hard-blue-color"/>
            <w:sz w:val="28"/>
            <w:szCs w:val="28"/>
          </w:rPr>
          <w:t>статті 188</w:t>
        </w:r>
        <w:r w:rsidRPr="00BB1A8E">
          <w:rPr>
            <w:rStyle w:val="hard-blue-color"/>
            <w:sz w:val="28"/>
            <w:szCs w:val="28"/>
            <w:vertAlign w:val="superscript"/>
          </w:rPr>
          <w:t>50</w:t>
        </w:r>
        <w:r w:rsidRPr="00BB1A8E">
          <w:rPr>
            <w:rStyle w:val="Hyperlink"/>
            <w:sz w:val="28"/>
            <w:szCs w:val="28"/>
          </w:rPr>
          <w:t xml:space="preserve"> </w:t>
        </w:r>
        <w:r w:rsidRPr="00BB1A8E">
          <w:rPr>
            <w:rStyle w:val="hard-blue-color"/>
            <w:sz w:val="28"/>
            <w:szCs w:val="28"/>
          </w:rPr>
          <w:t>(невиконання законних вимог посадових (службових) осіб органу опіки та піклування) Кодексу України про адміністративні правопорушення</w:t>
        </w:r>
      </w:hyperlink>
      <w:r w:rsidRPr="00BB1A8E">
        <w:rPr>
          <w:sz w:val="28"/>
          <w:szCs w:val="28"/>
        </w:rPr>
        <w:t>.</w:t>
      </w:r>
    </w:p>
    <w:p w:rsidR="0090560E" w:rsidP="0090560E" w14:paraId="5C9C8CF2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2.2.28. </w:t>
      </w:r>
      <w:r w:rsidRPr="00BB1A8E">
        <w:rPr>
          <w:bCs/>
          <w:sz w:val="28"/>
          <w:szCs w:val="28"/>
        </w:rPr>
        <w:t>Здійсн</w:t>
      </w:r>
      <w:r>
        <w:rPr>
          <w:bCs/>
          <w:sz w:val="28"/>
          <w:szCs w:val="28"/>
        </w:rPr>
        <w:t>ення</w:t>
      </w:r>
      <w:r w:rsidRPr="00BB1A8E">
        <w:rPr>
          <w:bCs/>
          <w:sz w:val="28"/>
          <w:szCs w:val="28"/>
        </w:rPr>
        <w:t xml:space="preserve"> підготовк</w:t>
      </w:r>
      <w:r>
        <w:rPr>
          <w:bCs/>
          <w:sz w:val="28"/>
          <w:szCs w:val="28"/>
        </w:rPr>
        <w:t>и</w:t>
      </w:r>
      <w:r w:rsidRPr="00BB1A8E">
        <w:rPr>
          <w:bCs/>
          <w:sz w:val="28"/>
          <w:szCs w:val="28"/>
        </w:rPr>
        <w:t xml:space="preserve"> та проведення святкових заходів з нагоди новорічних та різдвяних свят, Дня Святого Миколая, для дітей-сиріт, дітей, позбавлених батьківського піклування, та дітей</w:t>
      </w:r>
      <w:r w:rsidRPr="00BB1A8E">
        <w:rPr>
          <w:sz w:val="28"/>
          <w:szCs w:val="28"/>
        </w:rPr>
        <w:t>, які залишились без батьківського піклування</w:t>
      </w:r>
      <w:r w:rsidRPr="00BB1A8E">
        <w:rPr>
          <w:bCs/>
          <w:sz w:val="28"/>
          <w:szCs w:val="28"/>
        </w:rPr>
        <w:t>.</w:t>
      </w:r>
    </w:p>
    <w:p w:rsidR="0090560E" w:rsidP="0090560E" w14:paraId="7CD80643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2.2.29. </w:t>
      </w:r>
      <w:r w:rsidRPr="00BB1A8E">
        <w:rPr>
          <w:sz w:val="28"/>
          <w:szCs w:val="28"/>
        </w:rPr>
        <w:t>З</w:t>
      </w:r>
      <w:r w:rsidRPr="00BB1A8E">
        <w:rPr>
          <w:color w:val="000000"/>
          <w:sz w:val="28"/>
          <w:szCs w:val="28"/>
        </w:rPr>
        <w:t>абезпечення реалізації державної політики в сфері оздоровлення та відпочинку дітей, які потребують особливої соціальної уваги та підтримки,</w:t>
      </w:r>
      <w:r w:rsidRPr="00BB1A8E">
        <w:rPr>
          <w:color w:val="000000"/>
          <w:sz w:val="28"/>
          <w:szCs w:val="28"/>
          <w:shd w:val="clear" w:color="auto" w:fill="FFFFFF"/>
        </w:rPr>
        <w:t xml:space="preserve"> та дітей, які потребують особливих умов для оздоровлення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0560E" w:rsidRPr="00BB1A8E" w:rsidP="0090560E" w14:paraId="06753D31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2.2.30. </w:t>
      </w:r>
      <w:r w:rsidRPr="00BB1A8E">
        <w:rPr>
          <w:sz w:val="28"/>
          <w:szCs w:val="28"/>
        </w:rPr>
        <w:t>Здійсн</w:t>
      </w:r>
      <w:r>
        <w:rPr>
          <w:sz w:val="28"/>
          <w:szCs w:val="28"/>
        </w:rPr>
        <w:t>ення</w:t>
      </w:r>
      <w:r w:rsidRPr="00BB1A8E">
        <w:rPr>
          <w:sz w:val="28"/>
          <w:szCs w:val="28"/>
        </w:rPr>
        <w:t xml:space="preserve"> інш</w:t>
      </w:r>
      <w:r>
        <w:rPr>
          <w:sz w:val="28"/>
          <w:szCs w:val="28"/>
        </w:rPr>
        <w:t>их</w:t>
      </w:r>
      <w:r w:rsidRPr="00BB1A8E">
        <w:rPr>
          <w:sz w:val="28"/>
          <w:szCs w:val="28"/>
        </w:rPr>
        <w:t xml:space="preserve"> функції, які випливають з покладених на відділ завдань, відповідно до законодавства.</w:t>
      </w:r>
    </w:p>
    <w:p w:rsidR="0090560E" w:rsidP="0090560E" w14:paraId="5AB93639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left="708"/>
        <w:jc w:val="both"/>
        <w:textAlignment w:val="baseline"/>
        <w:rPr>
          <w:rFonts w:ascii="Times New Roman" w:hAnsi="Times New Roman"/>
          <w:color w:val="000000"/>
          <w:sz w:val="16"/>
          <w:szCs w:val="16"/>
        </w:rPr>
      </w:pPr>
    </w:p>
    <w:p w:rsidR="0090560E" w:rsidRPr="00FF1D37" w:rsidP="0090560E" w14:paraId="0E62161B" w14:textId="77777777">
      <w:pPr>
        <w:pStyle w:val="HTMLPreformatted"/>
        <w:numPr>
          <w:ilvl w:val="0"/>
          <w:numId w:val="1"/>
        </w:numPr>
        <w:shd w:val="clear" w:color="auto" w:fill="FFFFFF"/>
        <w:tabs>
          <w:tab w:val="left" w:pos="567"/>
          <w:tab w:val="clear" w:pos="916"/>
          <w:tab w:val="clear" w:pos="4580"/>
          <w:tab w:val="clear" w:pos="5496"/>
          <w:tab w:val="clear" w:pos="6412"/>
        </w:tabs>
        <w:ind w:left="0" w:firstLine="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FF1D37">
        <w:rPr>
          <w:rFonts w:ascii="Times New Roman" w:hAnsi="Times New Roman"/>
          <w:b/>
          <w:color w:val="000000"/>
          <w:sz w:val="28"/>
          <w:szCs w:val="28"/>
        </w:rPr>
        <w:t xml:space="preserve">Права </w:t>
      </w:r>
      <w:r>
        <w:rPr>
          <w:rFonts w:ascii="Times New Roman" w:hAnsi="Times New Roman"/>
          <w:b/>
          <w:color w:val="000000"/>
          <w:sz w:val="28"/>
          <w:szCs w:val="28"/>
        </w:rPr>
        <w:t>відділу</w:t>
      </w:r>
    </w:p>
    <w:p w:rsidR="0090560E" w:rsidRPr="00250912" w:rsidP="0090560E" w14:paraId="63F6C4C6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90560E" w:rsidP="0090560E" w14:paraId="0CE7DE43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A1DBD">
        <w:rPr>
          <w:rFonts w:ascii="Times New Roman" w:hAnsi="Times New Roman"/>
          <w:sz w:val="28"/>
          <w:szCs w:val="28"/>
        </w:rPr>
        <w:t xml:space="preserve">держувати в установленому законодавством порядку від </w:t>
      </w:r>
      <w:r>
        <w:rPr>
          <w:rFonts w:ascii="Times New Roman" w:hAnsi="Times New Roman"/>
          <w:sz w:val="28"/>
          <w:szCs w:val="28"/>
        </w:rPr>
        <w:t>структурних підрозділів Служби</w:t>
      </w:r>
      <w:r w:rsidRPr="00BA1DBD">
        <w:rPr>
          <w:rFonts w:ascii="Times New Roman" w:hAnsi="Times New Roman"/>
          <w:sz w:val="28"/>
          <w:szCs w:val="28"/>
        </w:rPr>
        <w:t xml:space="preserve"> інформацію, документи і матеріали, необхідні для виконання покладених на </w:t>
      </w:r>
      <w:r>
        <w:rPr>
          <w:rFonts w:ascii="Times New Roman" w:hAnsi="Times New Roman"/>
          <w:sz w:val="28"/>
          <w:szCs w:val="28"/>
        </w:rPr>
        <w:t>відділ</w:t>
      </w:r>
      <w:r w:rsidRPr="00BA1DBD">
        <w:rPr>
          <w:rFonts w:ascii="Times New Roman" w:hAnsi="Times New Roman"/>
          <w:sz w:val="28"/>
          <w:szCs w:val="28"/>
        </w:rPr>
        <w:t xml:space="preserve"> завдань</w:t>
      </w:r>
      <w:r>
        <w:rPr>
          <w:rFonts w:ascii="Times New Roman" w:hAnsi="Times New Roman"/>
          <w:sz w:val="28"/>
          <w:szCs w:val="28"/>
        </w:rPr>
        <w:t>.</w:t>
      </w:r>
    </w:p>
    <w:p w:rsidR="0090560E" w:rsidRPr="008E6853" w:rsidP="0090560E" w14:paraId="36466D42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E6853">
        <w:rPr>
          <w:rFonts w:ascii="Times New Roman" w:hAnsi="Times New Roman"/>
          <w:sz w:val="28"/>
          <w:szCs w:val="28"/>
        </w:rPr>
        <w:t xml:space="preserve">Звертатися до </w:t>
      </w:r>
      <w:r w:rsidRPr="008E6853">
        <w:rPr>
          <w:rFonts w:ascii="Times New Roman" w:hAnsi="Times New Roman"/>
          <w:color w:val="000000"/>
          <w:sz w:val="28"/>
          <w:szCs w:val="28"/>
        </w:rPr>
        <w:t>виконавчи</w:t>
      </w:r>
      <w:r w:rsidRPr="008E6853">
        <w:rPr>
          <w:rFonts w:ascii="Times New Roman" w:hAnsi="Times New Roman"/>
          <w:color w:val="000000"/>
          <w:sz w:val="28"/>
          <w:szCs w:val="28"/>
          <w:lang w:val="uk-UA"/>
        </w:rPr>
        <w:t>х</w:t>
      </w:r>
      <w:r w:rsidRPr="008E6853">
        <w:rPr>
          <w:rFonts w:ascii="Times New Roman" w:hAnsi="Times New Roman"/>
          <w:color w:val="000000"/>
          <w:sz w:val="28"/>
          <w:szCs w:val="28"/>
        </w:rPr>
        <w:t xml:space="preserve"> орган</w:t>
      </w:r>
      <w:r w:rsidRPr="008E6853">
        <w:rPr>
          <w:rFonts w:ascii="Times New Roman" w:hAnsi="Times New Roman"/>
          <w:color w:val="000000"/>
          <w:sz w:val="28"/>
          <w:szCs w:val="28"/>
          <w:lang w:val="uk-UA"/>
        </w:rPr>
        <w:t>ів</w:t>
      </w:r>
      <w:r w:rsidRPr="008E6853">
        <w:rPr>
          <w:rFonts w:ascii="Times New Roman" w:hAnsi="Times New Roman"/>
          <w:color w:val="000000"/>
          <w:sz w:val="28"/>
          <w:szCs w:val="28"/>
        </w:rPr>
        <w:t xml:space="preserve"> Броварської міської ради Броварського району Київської області,</w:t>
      </w:r>
      <w:r w:rsidRPr="008E6853">
        <w:rPr>
          <w:rFonts w:ascii="Times New Roman" w:hAnsi="Times New Roman"/>
          <w:sz w:val="28"/>
          <w:szCs w:val="28"/>
        </w:rPr>
        <w:t xml:space="preserve"> органів місцевого самоврядування, підприємств, установ та організацій усіх форм власності у разі порушення прав та інтересів дітей.</w:t>
      </w:r>
    </w:p>
    <w:p w:rsidR="0090560E" w:rsidP="0090560E" w14:paraId="46DA4A4D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A1DBD">
        <w:rPr>
          <w:rFonts w:ascii="Times New Roman" w:hAnsi="Times New Roman"/>
          <w:sz w:val="28"/>
          <w:szCs w:val="28"/>
        </w:rPr>
        <w:t xml:space="preserve">орушувати перед органами виконавчої влади та органами місцевого самоврядування питання про направлення до спеціальних установ для дітей, навчальних закладів (незалежно від форми власності) дітей, які </w:t>
      </w:r>
      <w:r>
        <w:rPr>
          <w:rFonts w:ascii="Times New Roman" w:hAnsi="Times New Roman"/>
          <w:sz w:val="28"/>
          <w:szCs w:val="28"/>
        </w:rPr>
        <w:t>залишились без батьківського піклування.</w:t>
      </w:r>
    </w:p>
    <w:p w:rsidR="0090560E" w:rsidP="0090560E" w14:paraId="3F615732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A1DBD">
        <w:rPr>
          <w:rFonts w:ascii="Times New Roman" w:hAnsi="Times New Roman"/>
          <w:sz w:val="28"/>
          <w:szCs w:val="28"/>
        </w:rPr>
        <w:t>еревіряти стан роботи із соціально-правового захисту дітей у закладах для дітей, в тому числі дітей-сиріт та дітей, позбавлених батьківського піклування, спеціальних установах для дітей усіх форм власності</w:t>
      </w:r>
      <w:r>
        <w:rPr>
          <w:rFonts w:ascii="Times New Roman" w:hAnsi="Times New Roman"/>
          <w:sz w:val="28"/>
          <w:szCs w:val="28"/>
        </w:rPr>
        <w:t>, стан виховної роботи з дітьми у навчальних закладах, за місцем проживання.</w:t>
      </w:r>
    </w:p>
    <w:p w:rsidR="0090560E" w:rsidP="0090560E" w14:paraId="145AF03C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Представляти у разі необхідності інтереси дітей у судах.</w:t>
      </w:r>
    </w:p>
    <w:p w:rsidR="0090560E" w:rsidP="0090560E" w14:paraId="7FBEE3D1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BA1DBD">
        <w:rPr>
          <w:rFonts w:ascii="Times New Roman" w:hAnsi="Times New Roman"/>
          <w:sz w:val="28"/>
          <w:szCs w:val="28"/>
        </w:rPr>
        <w:t>апрошувати для бесіди та в</w:t>
      </w:r>
      <w:r>
        <w:rPr>
          <w:rFonts w:ascii="Times New Roman" w:hAnsi="Times New Roman"/>
          <w:sz w:val="28"/>
          <w:szCs w:val="28"/>
        </w:rPr>
        <w:t>ідвідувати за місцем проживання</w:t>
      </w:r>
      <w:r w:rsidRPr="00BA1DBD">
        <w:rPr>
          <w:rFonts w:ascii="Times New Roman" w:hAnsi="Times New Roman"/>
          <w:sz w:val="28"/>
          <w:szCs w:val="28"/>
        </w:rPr>
        <w:t xml:space="preserve"> батьків</w:t>
      </w:r>
      <w:r>
        <w:rPr>
          <w:rFonts w:ascii="Times New Roman" w:hAnsi="Times New Roman"/>
          <w:sz w:val="28"/>
          <w:szCs w:val="28"/>
        </w:rPr>
        <w:t>, опікунів, піклувальників</w:t>
      </w:r>
      <w:r w:rsidRPr="00BA1DBD">
        <w:rPr>
          <w:rFonts w:ascii="Times New Roman" w:hAnsi="Times New Roman"/>
          <w:sz w:val="28"/>
          <w:szCs w:val="28"/>
        </w:rPr>
        <w:t xml:space="preserve"> або інших законних представників</w:t>
      </w:r>
      <w:r>
        <w:rPr>
          <w:rFonts w:ascii="Times New Roman" w:hAnsi="Times New Roman"/>
          <w:sz w:val="28"/>
          <w:szCs w:val="28"/>
        </w:rPr>
        <w:t>,</w:t>
      </w:r>
      <w:r w:rsidRPr="00BA1DBD">
        <w:rPr>
          <w:rFonts w:ascii="Times New Roman" w:hAnsi="Times New Roman"/>
          <w:sz w:val="28"/>
          <w:szCs w:val="28"/>
        </w:rPr>
        <w:t xml:space="preserve"> з метою з</w:t>
      </w:r>
      <w:r>
        <w:rPr>
          <w:rFonts w:ascii="Times New Roman" w:hAnsi="Times New Roman"/>
          <w:sz w:val="28"/>
          <w:szCs w:val="28"/>
        </w:rPr>
        <w:t>’</w:t>
      </w:r>
      <w:r w:rsidRPr="00BA1DBD">
        <w:rPr>
          <w:rFonts w:ascii="Times New Roman" w:hAnsi="Times New Roman"/>
          <w:sz w:val="28"/>
          <w:szCs w:val="28"/>
        </w:rPr>
        <w:t>ясування причин, які призвели до порушення прав дітей, бездоглядності та безпритульності, вчинення правопорушень і вживати заходів до усунення таких причин</w:t>
      </w:r>
      <w:r>
        <w:rPr>
          <w:rFonts w:ascii="Times New Roman" w:hAnsi="Times New Roman"/>
          <w:sz w:val="28"/>
          <w:szCs w:val="28"/>
        </w:rPr>
        <w:t>.</w:t>
      </w:r>
    </w:p>
    <w:p w:rsidR="0090560E" w:rsidP="0090560E" w14:paraId="5936C7B4" w14:textId="7706960F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Pr="00BA1DBD">
        <w:rPr>
          <w:rFonts w:ascii="Times New Roman" w:hAnsi="Times New Roman"/>
          <w:sz w:val="28"/>
          <w:szCs w:val="28"/>
        </w:rPr>
        <w:t>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рішень, прийнятих центральним органом виконавчої влади, що реалізує державну політику у сфері усин</w:t>
      </w:r>
      <w:r w:rsidR="00825CD5">
        <w:rPr>
          <w:rFonts w:ascii="Times New Roman" w:hAnsi="Times New Roman"/>
          <w:sz w:val="28"/>
          <w:szCs w:val="28"/>
        </w:rPr>
        <w:t xml:space="preserve">овлення та захисту прав дітей, </w:t>
      </w:r>
      <w:r w:rsidR="00825CD5">
        <w:rPr>
          <w:rFonts w:ascii="Times New Roman" w:hAnsi="Times New Roman"/>
          <w:sz w:val="28"/>
          <w:szCs w:val="28"/>
          <w:lang w:val="uk-UA"/>
        </w:rPr>
        <w:t>С</w:t>
      </w:r>
      <w:r w:rsidRPr="00BA1DBD">
        <w:rPr>
          <w:rFonts w:ascii="Times New Roman" w:hAnsi="Times New Roman"/>
          <w:sz w:val="28"/>
          <w:szCs w:val="28"/>
        </w:rPr>
        <w:t>лужбою</w:t>
      </w:r>
      <w:r w:rsidRPr="00BA1DBD">
        <w:rPr>
          <w:rFonts w:ascii="Times New Roman" w:hAnsi="Times New Roman"/>
          <w:sz w:val="28"/>
          <w:szCs w:val="28"/>
        </w:rPr>
        <w:t xml:space="preserve"> у справах дітей</w:t>
      </w:r>
      <w:r>
        <w:rPr>
          <w:rFonts w:ascii="Times New Roman" w:hAnsi="Times New Roman"/>
          <w:sz w:val="28"/>
          <w:szCs w:val="28"/>
        </w:rPr>
        <w:t>.</w:t>
      </w:r>
    </w:p>
    <w:p w:rsidR="0090560E" w:rsidP="0090560E" w14:paraId="25982B1F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Проводити</w:t>
      </w:r>
      <w:r w:rsidRPr="00BA1DBD">
        <w:rPr>
          <w:rFonts w:ascii="Times New Roman" w:hAnsi="Times New Roman"/>
          <w:sz w:val="28"/>
          <w:szCs w:val="28"/>
        </w:rPr>
        <w:t xml:space="preserve"> в установленому порядку наради, конференції, семінари з питань, що належать до </w:t>
      </w:r>
      <w:r>
        <w:rPr>
          <w:rFonts w:ascii="Times New Roman" w:hAnsi="Times New Roman"/>
          <w:sz w:val="28"/>
          <w:szCs w:val="28"/>
        </w:rPr>
        <w:t>його</w:t>
      </w:r>
      <w:r w:rsidRPr="00BA1DBD">
        <w:rPr>
          <w:rFonts w:ascii="Times New Roman" w:hAnsi="Times New Roman"/>
          <w:sz w:val="28"/>
          <w:szCs w:val="28"/>
        </w:rPr>
        <w:t xml:space="preserve"> компетенції</w:t>
      </w:r>
      <w:r>
        <w:rPr>
          <w:rFonts w:ascii="Times New Roman" w:hAnsi="Times New Roman"/>
          <w:sz w:val="28"/>
          <w:szCs w:val="28"/>
        </w:rPr>
        <w:t>.</w:t>
      </w:r>
    </w:p>
    <w:p w:rsidR="0090560E" w:rsidP="0090560E" w14:paraId="59BAF8DC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</w:t>
      </w:r>
      <w:r w:rsidRPr="00BA1DBD">
        <w:rPr>
          <w:rFonts w:ascii="Times New Roman" w:hAnsi="Times New Roman"/>
          <w:sz w:val="28"/>
          <w:szCs w:val="28"/>
        </w:rPr>
        <w:t xml:space="preserve">азом з іншими </w:t>
      </w:r>
      <w:r>
        <w:rPr>
          <w:rFonts w:ascii="Times New Roman" w:hAnsi="Times New Roman"/>
          <w:sz w:val="28"/>
          <w:szCs w:val="28"/>
        </w:rPr>
        <w:t xml:space="preserve">виконавчими органами </w:t>
      </w:r>
      <w:r w:rsidRPr="00BA1DBD">
        <w:rPr>
          <w:rFonts w:ascii="Times New Roman" w:hAnsi="Times New Roman"/>
          <w:sz w:val="28"/>
          <w:szCs w:val="28"/>
        </w:rPr>
        <w:t>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 Київської області</w:t>
      </w:r>
      <w:r w:rsidRPr="00BA1DBD">
        <w:rPr>
          <w:rFonts w:ascii="Times New Roman" w:hAnsi="Times New Roman"/>
          <w:sz w:val="28"/>
          <w:szCs w:val="28"/>
        </w:rPr>
        <w:t xml:space="preserve">, сектором ювенальної превенції Броварського </w:t>
      </w:r>
      <w:r>
        <w:rPr>
          <w:rFonts w:ascii="Times New Roman" w:hAnsi="Times New Roman"/>
          <w:sz w:val="28"/>
          <w:szCs w:val="28"/>
        </w:rPr>
        <w:t>районного управління</w:t>
      </w:r>
      <w:r w:rsidRPr="00BA1DBD">
        <w:rPr>
          <w:rFonts w:ascii="Times New Roman" w:hAnsi="Times New Roman"/>
          <w:sz w:val="28"/>
          <w:szCs w:val="28"/>
        </w:rPr>
        <w:t xml:space="preserve"> поліції </w:t>
      </w:r>
      <w:r>
        <w:rPr>
          <w:rFonts w:ascii="Times New Roman" w:hAnsi="Times New Roman"/>
          <w:sz w:val="28"/>
          <w:szCs w:val="28"/>
        </w:rPr>
        <w:t xml:space="preserve">ГУ Національної поліції в Київській області </w:t>
      </w:r>
      <w:r w:rsidRPr="00BA1DBD">
        <w:rPr>
          <w:rFonts w:ascii="Times New Roman" w:hAnsi="Times New Roman"/>
          <w:sz w:val="28"/>
          <w:szCs w:val="28"/>
        </w:rPr>
        <w:t>відвідувати дітей за місцем їх проживання, навчання і роботи, вживати заходів для соціального захисту дітей</w:t>
      </w:r>
      <w:r>
        <w:rPr>
          <w:rFonts w:ascii="Times New Roman" w:hAnsi="Times New Roman"/>
          <w:sz w:val="28"/>
          <w:szCs w:val="28"/>
        </w:rPr>
        <w:t>.</w:t>
      </w:r>
    </w:p>
    <w:p w:rsidR="0090560E" w:rsidP="0090560E" w14:paraId="74E9FD64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</w:t>
      </w:r>
      <w:r w:rsidRPr="00BA1DBD">
        <w:rPr>
          <w:rFonts w:ascii="Times New Roman" w:hAnsi="Times New Roman"/>
          <w:sz w:val="28"/>
          <w:szCs w:val="28"/>
        </w:rPr>
        <w:t xml:space="preserve">алучати до виконання окремих робіт, участі у вивченні окремих питань спеціалістів, фахівців </w:t>
      </w:r>
      <w:r w:rsidRPr="00250912">
        <w:rPr>
          <w:rFonts w:ascii="Times New Roman" w:hAnsi="Times New Roman"/>
          <w:sz w:val="28"/>
          <w:szCs w:val="28"/>
        </w:rPr>
        <w:t>інших виконавчих органів Броварської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1DBD">
        <w:rPr>
          <w:rFonts w:ascii="Times New Roman" w:hAnsi="Times New Roman"/>
          <w:sz w:val="28"/>
          <w:szCs w:val="28"/>
        </w:rPr>
        <w:t>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 Київської області</w:t>
      </w:r>
      <w:r w:rsidRPr="00BA1DBD">
        <w:rPr>
          <w:rFonts w:ascii="Times New Roman" w:hAnsi="Times New Roman"/>
          <w:sz w:val="28"/>
          <w:szCs w:val="28"/>
        </w:rPr>
        <w:t>, підприємств, установ та організацій (за погодженням з їх керівниками), представників громадських об</w:t>
      </w:r>
      <w:r>
        <w:rPr>
          <w:rFonts w:ascii="Times New Roman" w:hAnsi="Times New Roman"/>
          <w:sz w:val="28"/>
          <w:szCs w:val="28"/>
        </w:rPr>
        <w:t>’</w:t>
      </w:r>
      <w:r w:rsidRPr="00BA1DBD">
        <w:rPr>
          <w:rFonts w:ascii="Times New Roman" w:hAnsi="Times New Roman"/>
          <w:sz w:val="28"/>
          <w:szCs w:val="28"/>
        </w:rPr>
        <w:t>єднань (за згодою)</w:t>
      </w:r>
      <w:r>
        <w:rPr>
          <w:rFonts w:ascii="Times New Roman" w:hAnsi="Times New Roman"/>
          <w:sz w:val="28"/>
          <w:szCs w:val="28"/>
        </w:rPr>
        <w:t>.</w:t>
      </w:r>
    </w:p>
    <w:p w:rsidR="0090560E" w:rsidP="0090560E" w14:paraId="4FAACDA1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</w:t>
      </w:r>
      <w:r w:rsidRPr="00BA1DBD">
        <w:rPr>
          <w:rFonts w:ascii="Times New Roman" w:hAnsi="Times New Roman"/>
          <w:sz w:val="28"/>
          <w:szCs w:val="28"/>
        </w:rPr>
        <w:t>ористуватись в установленому порядку інформаційними базами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 Київської області</w:t>
      </w:r>
      <w:r w:rsidRPr="00BA1DBD">
        <w:rPr>
          <w:rFonts w:ascii="Times New Roman" w:hAnsi="Times New Roman"/>
          <w:sz w:val="28"/>
          <w:szCs w:val="28"/>
        </w:rPr>
        <w:t>, системами зв</w:t>
      </w:r>
      <w:r>
        <w:rPr>
          <w:rFonts w:ascii="Times New Roman" w:hAnsi="Times New Roman"/>
          <w:sz w:val="28"/>
          <w:szCs w:val="28"/>
        </w:rPr>
        <w:t>’</w:t>
      </w:r>
      <w:r w:rsidRPr="00BA1DBD">
        <w:rPr>
          <w:rFonts w:ascii="Times New Roman" w:hAnsi="Times New Roman"/>
          <w:sz w:val="28"/>
          <w:szCs w:val="28"/>
        </w:rPr>
        <w:t>язку і комунікацій, мережами спеціального зв</w:t>
      </w:r>
      <w:r>
        <w:rPr>
          <w:rFonts w:ascii="Times New Roman" w:hAnsi="Times New Roman"/>
          <w:sz w:val="28"/>
          <w:szCs w:val="28"/>
        </w:rPr>
        <w:t>’</w:t>
      </w:r>
      <w:r w:rsidRPr="00BA1DBD">
        <w:rPr>
          <w:rFonts w:ascii="Times New Roman" w:hAnsi="Times New Roman"/>
          <w:sz w:val="28"/>
          <w:szCs w:val="28"/>
        </w:rPr>
        <w:t>язку та іншими технічними засобами.</w:t>
      </w:r>
    </w:p>
    <w:p w:rsidR="0090560E" w:rsidRPr="00AA4DD4" w:rsidP="0090560E" w14:paraId="669F6D55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jc w:val="both"/>
        <w:textAlignment w:val="baseline"/>
        <w:rPr>
          <w:rFonts w:ascii="Times New Roman" w:hAnsi="Times New Roman"/>
          <w:sz w:val="16"/>
          <w:szCs w:val="16"/>
        </w:rPr>
      </w:pPr>
    </w:p>
    <w:p w:rsidR="0090560E" w:rsidP="0090560E" w14:paraId="0D323989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</w:rPr>
        <w:t>. Структура та керівництво</w:t>
      </w:r>
    </w:p>
    <w:p w:rsidR="0090560E" w:rsidRPr="00AA4DD4" w:rsidP="0090560E" w14:paraId="5AD60693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jc w:val="center"/>
        <w:textAlignment w:val="baseline"/>
        <w:rPr>
          <w:rFonts w:ascii="Times New Roman" w:hAnsi="Times New Roman"/>
          <w:b/>
          <w:sz w:val="16"/>
          <w:szCs w:val="16"/>
        </w:rPr>
      </w:pPr>
    </w:p>
    <w:p w:rsidR="0090560E" w:rsidP="0090560E" w14:paraId="5FC70C05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4.1. </w:t>
      </w:r>
      <w:r w:rsidRPr="00696344">
        <w:rPr>
          <w:rFonts w:ascii="Times New Roman" w:hAnsi="Times New Roman"/>
          <w:color w:val="000000"/>
          <w:sz w:val="28"/>
          <w:szCs w:val="28"/>
        </w:rPr>
        <w:t>Загальна чисельн</w:t>
      </w:r>
      <w:r>
        <w:rPr>
          <w:rFonts w:ascii="Times New Roman" w:hAnsi="Times New Roman"/>
          <w:color w:val="000000"/>
          <w:sz w:val="28"/>
          <w:szCs w:val="28"/>
        </w:rPr>
        <w:t>ість, фонд оплати праці</w:t>
      </w:r>
      <w:r w:rsidRPr="00696344">
        <w:rPr>
          <w:rFonts w:ascii="Times New Roman" w:hAnsi="Times New Roman"/>
          <w:color w:val="000000"/>
          <w:sz w:val="28"/>
          <w:szCs w:val="28"/>
        </w:rPr>
        <w:t xml:space="preserve"> посадових осіб,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6344">
        <w:rPr>
          <w:rFonts w:ascii="Times New Roman" w:hAnsi="Times New Roman"/>
          <w:color w:val="000000"/>
          <w:sz w:val="28"/>
          <w:szCs w:val="28"/>
        </w:rPr>
        <w:t>кошторис доходів та видатків відділу</w:t>
      </w:r>
      <w:r>
        <w:rPr>
          <w:rFonts w:ascii="Times New Roman" w:hAnsi="Times New Roman"/>
          <w:color w:val="000000"/>
          <w:sz w:val="28"/>
          <w:szCs w:val="28"/>
        </w:rPr>
        <w:t xml:space="preserve"> затверджує</w:t>
      </w:r>
      <w:r w:rsidRPr="00696344">
        <w:rPr>
          <w:rFonts w:ascii="Times New Roman" w:hAnsi="Times New Roman"/>
          <w:color w:val="000000"/>
          <w:sz w:val="28"/>
          <w:szCs w:val="28"/>
        </w:rPr>
        <w:t xml:space="preserve"> Броварська міська рада </w:t>
      </w:r>
      <w:r>
        <w:rPr>
          <w:rFonts w:ascii="Times New Roman" w:hAnsi="Times New Roman"/>
          <w:color w:val="000000"/>
          <w:sz w:val="28"/>
          <w:szCs w:val="28"/>
        </w:rPr>
        <w:t xml:space="preserve">Броварського району </w:t>
      </w:r>
      <w:r w:rsidRPr="00696344">
        <w:rPr>
          <w:rFonts w:ascii="Times New Roman" w:hAnsi="Times New Roman"/>
          <w:color w:val="000000"/>
          <w:sz w:val="28"/>
          <w:szCs w:val="28"/>
        </w:rPr>
        <w:t xml:space="preserve">Київської області. </w:t>
      </w:r>
    </w:p>
    <w:p w:rsidR="0090560E" w:rsidRPr="004629F6" w:rsidP="0090560E" w14:paraId="7224F4C1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629F6">
        <w:rPr>
          <w:rFonts w:ascii="Times New Roman" w:hAnsi="Times New Roman"/>
          <w:sz w:val="28"/>
          <w:szCs w:val="28"/>
        </w:rPr>
        <w:t>.2</w:t>
      </w:r>
      <w:r w:rsidRPr="004629F6">
        <w:rPr>
          <w:rFonts w:ascii="Times New Roman" w:hAnsi="Times New Roman"/>
          <w:color w:val="000000"/>
          <w:sz w:val="28"/>
          <w:szCs w:val="28"/>
        </w:rPr>
        <w:t>.</w:t>
      </w:r>
      <w:r w:rsidRPr="004629F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629F6">
        <w:rPr>
          <w:rFonts w:ascii="Times New Roman" w:hAnsi="Times New Roman"/>
          <w:color w:val="000000"/>
          <w:sz w:val="28"/>
          <w:szCs w:val="28"/>
        </w:rPr>
        <w:t>Відділ очолює начальник, який</w:t>
      </w:r>
      <w:r w:rsidRPr="004629F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629F6">
        <w:rPr>
          <w:rFonts w:ascii="Times New Roman" w:hAnsi="Times New Roman"/>
          <w:sz w:val="28"/>
          <w:szCs w:val="28"/>
        </w:rPr>
        <w:t>призначається на посаду і звільняється з посади міським головою в установленому законом порядку.</w:t>
      </w:r>
    </w:p>
    <w:p w:rsidR="0090560E" w:rsidRPr="004629F6" w:rsidP="0090560E" w14:paraId="0ECE8142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629F6">
        <w:rPr>
          <w:rFonts w:ascii="Times New Roman" w:hAnsi="Times New Roman"/>
          <w:sz w:val="28"/>
          <w:szCs w:val="28"/>
        </w:rPr>
        <w:t xml:space="preserve">Начальник відділу </w:t>
      </w:r>
      <w:r w:rsidRPr="004629F6">
        <w:rPr>
          <w:rStyle w:val="rvts9"/>
          <w:rFonts w:ascii="Times New Roman" w:hAnsi="Times New Roman"/>
          <w:color w:val="000000"/>
          <w:sz w:val="28"/>
          <w:szCs w:val="28"/>
        </w:rPr>
        <w:t xml:space="preserve">є громадянином України, </w:t>
      </w:r>
      <w:r w:rsidRPr="004629F6">
        <w:rPr>
          <w:rFonts w:ascii="Times New Roman" w:hAnsi="Times New Roman"/>
          <w:sz w:val="28"/>
          <w:szCs w:val="28"/>
        </w:rPr>
        <w:t xml:space="preserve">вільно володіє державною мовою, повинен відповідати наступним кваліфікаційним вимогам: повна вища освіта відповідного професійного спрямування (педагогічна, юридична або соціальна робота) за освітньо-кваліфікаційним рівнем “спеціаліст” або “магістр”. </w:t>
      </w:r>
      <w:bookmarkStart w:id="7" w:name="n58"/>
      <w:bookmarkEnd w:id="7"/>
      <w:r w:rsidRPr="004629F6">
        <w:rPr>
          <w:rStyle w:val="rvts0"/>
          <w:rFonts w:ascii="Times New Roman" w:hAnsi="Times New Roman"/>
          <w:sz w:val="28"/>
          <w:szCs w:val="28"/>
        </w:rPr>
        <w:t xml:space="preserve">Стаж роботи на службі в органах місцевого самоврядування, на посадах державної служби або досвід роботи на керівних посадах підприємств, </w:t>
      </w:r>
      <w:r w:rsidRPr="004629F6">
        <w:rPr>
          <w:rStyle w:val="rvts0"/>
          <w:rFonts w:ascii="Times New Roman" w:hAnsi="Times New Roman"/>
          <w:sz w:val="28"/>
          <w:szCs w:val="28"/>
        </w:rPr>
        <w:t>установ та організацій незалежно від форми власності не менше 2 років</w:t>
      </w:r>
      <w:r w:rsidRPr="004629F6">
        <w:rPr>
          <w:rFonts w:ascii="Times New Roman" w:hAnsi="Times New Roman"/>
          <w:sz w:val="28"/>
          <w:szCs w:val="28"/>
        </w:rPr>
        <w:t>. Працює на комп</w:t>
      </w:r>
      <w:r>
        <w:rPr>
          <w:rFonts w:ascii="Times New Roman" w:hAnsi="Times New Roman"/>
          <w:sz w:val="28"/>
          <w:szCs w:val="28"/>
        </w:rPr>
        <w:t>’</w:t>
      </w:r>
      <w:r w:rsidRPr="004629F6">
        <w:rPr>
          <w:rFonts w:ascii="Times New Roman" w:hAnsi="Times New Roman"/>
          <w:sz w:val="28"/>
          <w:szCs w:val="28"/>
        </w:rPr>
        <w:t>ютері та знає програмні засоби, не нижче рівня користувача</w:t>
      </w:r>
      <w:r>
        <w:rPr>
          <w:rFonts w:ascii="Times New Roman" w:hAnsi="Times New Roman"/>
          <w:sz w:val="28"/>
          <w:szCs w:val="28"/>
        </w:rPr>
        <w:t>.</w:t>
      </w:r>
    </w:p>
    <w:p w:rsidR="0090560E" w:rsidRPr="009238A2" w:rsidP="0090560E" w14:paraId="23417F3E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4</w:t>
      </w:r>
      <w:r w:rsidRPr="009238A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9238A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Начальник відділу </w:t>
      </w: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9238A2">
        <w:rPr>
          <w:rFonts w:ascii="Times New Roman" w:hAnsi="Times New Roman"/>
          <w:sz w:val="28"/>
          <w:szCs w:val="28"/>
          <w:shd w:val="clear" w:color="auto" w:fill="FFFFFF"/>
        </w:rPr>
        <w:t xml:space="preserve">дійснює </w:t>
      </w:r>
      <w:r w:rsidRPr="009238A2">
        <w:rPr>
          <w:rFonts w:ascii="Times New Roman" w:hAnsi="Times New Roman"/>
          <w:sz w:val="28"/>
          <w:szCs w:val="28"/>
        </w:rPr>
        <w:t>загальне керівництво діяльності відділу, несе персональну відповідальність за виконання покладених на відділ завдань, визначає ступінь відповідальності спеціалістів відділу.</w:t>
      </w:r>
      <w:r w:rsidRPr="009238A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90560E" w:rsidP="0090560E" w14:paraId="22BB4531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Завдання та обов’язки н</w:t>
      </w:r>
      <w:r w:rsidRPr="00900EB3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Pr="00900E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відділу зазначені в посадовій інструкції.</w:t>
      </w:r>
    </w:p>
    <w:p w:rsidR="0090560E" w:rsidRPr="004629F6" w:rsidP="0090560E" w14:paraId="055A3036" w14:textId="77777777">
      <w:pPr>
        <w:spacing w:after="0" w:line="240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4.4. До складу відділу входить сектор оздоровлення дітей, який здійснює</w:t>
      </w:r>
      <w:r w:rsidRPr="003C2E1C">
        <w:rPr>
          <w:rFonts w:ascii="Times New Roman" w:hAnsi="Times New Roman"/>
          <w:sz w:val="28"/>
          <w:szCs w:val="28"/>
        </w:rPr>
        <w:t xml:space="preserve"> </w:t>
      </w:r>
      <w:r w:rsidRPr="008722FA">
        <w:rPr>
          <w:rFonts w:ascii="Times New Roman" w:hAnsi="Times New Roman"/>
          <w:sz w:val="28"/>
          <w:szCs w:val="28"/>
        </w:rPr>
        <w:t>координацію роботи щодо оздоровлення</w:t>
      </w:r>
      <w:r>
        <w:rPr>
          <w:rFonts w:ascii="Times New Roman" w:hAnsi="Times New Roman"/>
          <w:sz w:val="28"/>
          <w:szCs w:val="28"/>
        </w:rPr>
        <w:t xml:space="preserve"> та відпочинку</w:t>
      </w:r>
      <w:r w:rsidRPr="008722FA">
        <w:rPr>
          <w:rFonts w:ascii="Times New Roman" w:hAnsi="Times New Roman"/>
          <w:sz w:val="28"/>
          <w:szCs w:val="28"/>
        </w:rPr>
        <w:t xml:space="preserve"> 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діт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які потребують особливої соціальної уваги та підтримки,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 також 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діт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які потребують особливих умов для оздоровлення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4629F6">
        <w:rPr>
          <w:sz w:val="28"/>
          <w:szCs w:val="28"/>
        </w:rPr>
        <w:t xml:space="preserve"> </w:t>
      </w:r>
      <w:r w:rsidRPr="004629F6">
        <w:rPr>
          <w:rFonts w:ascii="Times New Roman" w:hAnsi="Times New Roman"/>
          <w:sz w:val="28"/>
          <w:szCs w:val="28"/>
        </w:rPr>
        <w:t>Забезпечує супровід груп дітей, під час їх перевезення до місць відпочинку та оздоровлення і у зворотному напрямку</w:t>
      </w:r>
      <w:r>
        <w:rPr>
          <w:sz w:val="28"/>
          <w:szCs w:val="28"/>
        </w:rPr>
        <w:t>.</w:t>
      </w:r>
    </w:p>
    <w:p w:rsidR="0090560E" w:rsidRPr="004629F6" w:rsidP="0090560E" w14:paraId="6FF83F10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Сектор в</w:t>
      </w:r>
      <w:r w:rsidRPr="004629F6">
        <w:rPr>
          <w:rFonts w:ascii="Times New Roman" w:hAnsi="Times New Roman"/>
          <w:sz w:val="28"/>
          <w:szCs w:val="28"/>
        </w:rPr>
        <w:t>ідповідає за направлення дітей до державного підприємства України «Міжнародний дитячий центр «Артек», державного підприємства український дитячий центр «Молода гвардія», придбання путівок «Матері і дитини» та інші табори відпочинку та оздоровлення, в тому числі і за кордон.</w:t>
      </w:r>
    </w:p>
    <w:p w:rsidR="0090560E" w:rsidRPr="004629F6" w:rsidP="0090560E" w14:paraId="2198328A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Сектор</w:t>
      </w:r>
      <w:r w:rsidRPr="00696344">
        <w:rPr>
          <w:rFonts w:ascii="Times New Roman" w:hAnsi="Times New Roman"/>
          <w:color w:val="000000"/>
          <w:sz w:val="28"/>
          <w:szCs w:val="28"/>
        </w:rPr>
        <w:t xml:space="preserve"> очолює </w:t>
      </w:r>
      <w:r>
        <w:rPr>
          <w:rFonts w:ascii="Times New Roman" w:hAnsi="Times New Roman"/>
          <w:color w:val="000000"/>
          <w:sz w:val="28"/>
          <w:szCs w:val="28"/>
        </w:rPr>
        <w:t>завідувач сектору</w:t>
      </w:r>
      <w:r w:rsidRPr="00696344">
        <w:rPr>
          <w:rFonts w:ascii="Times New Roman" w:hAnsi="Times New Roman"/>
          <w:color w:val="000000"/>
          <w:sz w:val="28"/>
          <w:szCs w:val="28"/>
        </w:rPr>
        <w:t>, який призначається на посаду і звільняється з посади міським головою в установленому законом порядку.</w:t>
      </w:r>
    </w:p>
    <w:p w:rsidR="0090560E" w:rsidRPr="00900EB3" w:rsidP="0090560E" w14:paraId="66D796FF" w14:textId="77777777">
      <w:pPr>
        <w:pStyle w:val="rvps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Завідувач сектору</w:t>
      </w:r>
      <w:r w:rsidRPr="00900EB3">
        <w:rPr>
          <w:sz w:val="28"/>
          <w:szCs w:val="28"/>
        </w:rPr>
        <w:t xml:space="preserve"> </w:t>
      </w:r>
      <w:r>
        <w:rPr>
          <w:rStyle w:val="rvts9"/>
          <w:color w:val="000000"/>
          <w:sz w:val="28"/>
          <w:szCs w:val="28"/>
        </w:rPr>
        <w:t xml:space="preserve">є громадянином України, </w:t>
      </w:r>
      <w:r>
        <w:rPr>
          <w:sz w:val="28"/>
          <w:szCs w:val="28"/>
        </w:rPr>
        <w:t>вільно володіє державною мовою,</w:t>
      </w:r>
      <w:r w:rsidRPr="00900EB3">
        <w:rPr>
          <w:sz w:val="28"/>
          <w:szCs w:val="28"/>
        </w:rPr>
        <w:t xml:space="preserve"> повинен відповідати наступним кваліфікаційним вимогам: </w:t>
      </w:r>
      <w:r w:rsidRPr="0092494E">
        <w:rPr>
          <w:sz w:val="28"/>
          <w:szCs w:val="28"/>
        </w:rPr>
        <w:t>повн</w:t>
      </w:r>
      <w:r>
        <w:rPr>
          <w:sz w:val="28"/>
          <w:szCs w:val="28"/>
        </w:rPr>
        <w:t>а</w:t>
      </w:r>
      <w:r w:rsidRPr="0092494E">
        <w:rPr>
          <w:sz w:val="28"/>
          <w:szCs w:val="28"/>
        </w:rPr>
        <w:t xml:space="preserve"> вищ</w:t>
      </w:r>
      <w:r>
        <w:rPr>
          <w:sz w:val="28"/>
          <w:szCs w:val="28"/>
        </w:rPr>
        <w:t>а</w:t>
      </w:r>
      <w:r w:rsidRPr="0092494E">
        <w:rPr>
          <w:sz w:val="28"/>
          <w:szCs w:val="28"/>
        </w:rPr>
        <w:t xml:space="preserve"> освіт</w:t>
      </w:r>
      <w:r>
        <w:rPr>
          <w:sz w:val="28"/>
          <w:szCs w:val="28"/>
        </w:rPr>
        <w:t>а</w:t>
      </w:r>
      <w:r w:rsidRPr="0092494E">
        <w:rPr>
          <w:sz w:val="28"/>
          <w:szCs w:val="28"/>
        </w:rPr>
        <w:t xml:space="preserve"> відповідного професійного спрямування (педагогічна, юридична або соціальна робота) за освітньо-кваліфікаційним рівнем “спеціаліст” або “магістр</w:t>
      </w:r>
      <w:r w:rsidRPr="004629F6">
        <w:rPr>
          <w:sz w:val="28"/>
          <w:szCs w:val="28"/>
        </w:rPr>
        <w:t xml:space="preserve">”. </w:t>
      </w:r>
      <w:r w:rsidRPr="004629F6">
        <w:rPr>
          <w:rStyle w:val="rvts0"/>
          <w:sz w:val="28"/>
          <w:szCs w:val="28"/>
        </w:rPr>
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</w:t>
      </w:r>
      <w:r w:rsidRPr="004629F6">
        <w:rPr>
          <w:sz w:val="28"/>
          <w:szCs w:val="28"/>
        </w:rPr>
        <w:t>. Працює на комп</w:t>
      </w:r>
      <w:r>
        <w:rPr>
          <w:sz w:val="28"/>
          <w:szCs w:val="28"/>
        </w:rPr>
        <w:t>’</w:t>
      </w:r>
      <w:r w:rsidRPr="004629F6">
        <w:rPr>
          <w:sz w:val="28"/>
          <w:szCs w:val="28"/>
        </w:rPr>
        <w:t>ютері та знає</w:t>
      </w:r>
      <w:r w:rsidRPr="00664D10">
        <w:rPr>
          <w:sz w:val="28"/>
          <w:szCs w:val="28"/>
        </w:rPr>
        <w:t xml:space="preserve"> програмні засоби, не нижче рівня користувача.</w:t>
      </w:r>
    </w:p>
    <w:p w:rsidR="0090560E" w:rsidP="0090560E" w14:paraId="77C89DAF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Pr="00900EB3">
        <w:rPr>
          <w:rFonts w:ascii="Times New Roman" w:hAnsi="Times New Roman"/>
          <w:sz w:val="28"/>
          <w:szCs w:val="28"/>
        </w:rPr>
        <w:t xml:space="preserve">. Працівники </w:t>
      </w:r>
      <w:r>
        <w:rPr>
          <w:rFonts w:ascii="Times New Roman" w:hAnsi="Times New Roman"/>
          <w:sz w:val="28"/>
          <w:szCs w:val="28"/>
        </w:rPr>
        <w:t>відділу</w:t>
      </w:r>
      <w:r w:rsidRPr="00900E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сектору </w:t>
      </w:r>
      <w:r w:rsidRPr="00900EB3">
        <w:rPr>
          <w:rFonts w:ascii="Times New Roman" w:hAnsi="Times New Roman"/>
          <w:sz w:val="28"/>
          <w:szCs w:val="28"/>
        </w:rPr>
        <w:t>признача</w:t>
      </w:r>
      <w:r>
        <w:rPr>
          <w:rFonts w:ascii="Times New Roman" w:hAnsi="Times New Roman"/>
          <w:sz w:val="28"/>
          <w:szCs w:val="28"/>
        </w:rPr>
        <w:t>ються</w:t>
      </w:r>
      <w:r w:rsidRPr="00900EB3">
        <w:rPr>
          <w:rFonts w:ascii="Times New Roman" w:hAnsi="Times New Roman"/>
          <w:sz w:val="28"/>
          <w:szCs w:val="28"/>
        </w:rPr>
        <w:t xml:space="preserve"> на посаду і звільня</w:t>
      </w:r>
      <w:r>
        <w:rPr>
          <w:rFonts w:ascii="Times New Roman" w:hAnsi="Times New Roman"/>
          <w:sz w:val="28"/>
          <w:szCs w:val="28"/>
        </w:rPr>
        <w:t>ються</w:t>
      </w:r>
      <w:r w:rsidRPr="00900EB3">
        <w:rPr>
          <w:rFonts w:ascii="Times New Roman" w:hAnsi="Times New Roman"/>
          <w:sz w:val="28"/>
          <w:szCs w:val="28"/>
        </w:rPr>
        <w:t xml:space="preserve"> з посади </w:t>
      </w:r>
      <w:r>
        <w:rPr>
          <w:rFonts w:ascii="Times New Roman" w:hAnsi="Times New Roman"/>
          <w:sz w:val="28"/>
          <w:szCs w:val="28"/>
        </w:rPr>
        <w:t xml:space="preserve">згідно чинного законодавства </w:t>
      </w:r>
      <w:r w:rsidRPr="00900EB3">
        <w:rPr>
          <w:rFonts w:ascii="Times New Roman" w:hAnsi="Times New Roman"/>
          <w:sz w:val="28"/>
          <w:szCs w:val="28"/>
        </w:rPr>
        <w:t xml:space="preserve"> в установленому законом порядку. </w:t>
      </w:r>
    </w:p>
    <w:p w:rsidR="0090560E" w:rsidRPr="00A12D9E" w:rsidP="0090560E" w14:paraId="665635BD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</w:t>
      </w:r>
      <w:r w:rsidRPr="00025FA0">
        <w:rPr>
          <w:rFonts w:ascii="Times New Roman" w:hAnsi="Times New Roman"/>
          <w:sz w:val="28"/>
          <w:szCs w:val="28"/>
        </w:rPr>
        <w:t xml:space="preserve">Працівники </w:t>
      </w:r>
      <w:r>
        <w:rPr>
          <w:rFonts w:ascii="Times New Roman" w:hAnsi="Times New Roman"/>
          <w:sz w:val="28"/>
          <w:szCs w:val="28"/>
        </w:rPr>
        <w:t>відділу</w:t>
      </w:r>
      <w:r w:rsidRPr="00025F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сектору </w:t>
      </w:r>
      <w:r w:rsidRPr="00025FA0">
        <w:rPr>
          <w:rFonts w:ascii="Times New Roman" w:hAnsi="Times New Roman"/>
          <w:sz w:val="28"/>
          <w:szCs w:val="28"/>
        </w:rPr>
        <w:t>є уповноваженими особами органу опіки та піклування на здійснення обстеження умов проживання дитини, проведення бесід з дітьми та їх батьками (опікунами, піклувальниками, іншими законними представниками).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Здійснюють</w:t>
      </w:r>
      <w:r w:rsidRPr="00A12D9E">
        <w:rPr>
          <w:rFonts w:ascii="Times New Roman" w:hAnsi="Times New Roman"/>
          <w:sz w:val="28"/>
          <w:szCs w:val="28"/>
          <w:shd w:val="clear" w:color="auto" w:fill="FFFFFF"/>
        </w:rPr>
        <w:t xml:space="preserve"> виїзди (в тому числі в позаробочий час, за згодою) у разі виникнення непередбачуваних ситуацій з дітьми для вжиття термінових заходів.</w:t>
      </w:r>
    </w:p>
    <w:p w:rsidR="0090560E" w:rsidP="0090560E" w14:paraId="1458748C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16"/>
          <w:szCs w:val="16"/>
        </w:rPr>
      </w:pPr>
    </w:p>
    <w:p w:rsidR="0090560E" w:rsidP="0090560E" w14:paraId="207BCD04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6D24F2">
        <w:rPr>
          <w:rFonts w:ascii="Times New Roman" w:hAnsi="Times New Roman"/>
          <w:b/>
          <w:sz w:val="28"/>
          <w:szCs w:val="28"/>
        </w:rPr>
        <w:t>Взаємовідносини</w:t>
      </w:r>
    </w:p>
    <w:p w:rsidR="0090560E" w:rsidRPr="006D24F2" w:rsidP="0090560E" w14:paraId="4874E819" w14:textId="77777777">
      <w:pPr>
        <w:shd w:val="clear" w:color="auto" w:fill="FFFFFF"/>
        <w:spacing w:after="0" w:line="240" w:lineRule="auto"/>
        <w:ind w:left="708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90560E" w:rsidRPr="00046DEC" w:rsidP="0090560E" w14:paraId="47F8D229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Відділ</w:t>
      </w:r>
      <w:r w:rsidRPr="00046DEC">
        <w:rPr>
          <w:rFonts w:ascii="Times New Roman" w:hAnsi="Times New Roman"/>
          <w:sz w:val="28"/>
          <w:szCs w:val="28"/>
        </w:rPr>
        <w:t xml:space="preserve"> під час виконання покладених на н</w:t>
      </w:r>
      <w:r>
        <w:rPr>
          <w:rFonts w:ascii="Times New Roman" w:hAnsi="Times New Roman"/>
          <w:sz w:val="28"/>
          <w:szCs w:val="28"/>
        </w:rPr>
        <w:t xml:space="preserve">ього </w:t>
      </w:r>
      <w:r w:rsidRPr="00046DEC">
        <w:rPr>
          <w:rFonts w:ascii="Times New Roman" w:hAnsi="Times New Roman"/>
          <w:sz w:val="28"/>
          <w:szCs w:val="28"/>
        </w:rPr>
        <w:t xml:space="preserve">завдань взаємодіє з іншими виконавчими органами Броварської міської ради </w:t>
      </w:r>
      <w:r>
        <w:rPr>
          <w:rFonts w:ascii="Times New Roman" w:hAnsi="Times New Roman"/>
          <w:sz w:val="28"/>
          <w:szCs w:val="28"/>
        </w:rPr>
        <w:t xml:space="preserve">Броварського району </w:t>
      </w:r>
      <w:r w:rsidRPr="00046DEC">
        <w:rPr>
          <w:rFonts w:ascii="Times New Roman" w:hAnsi="Times New Roman"/>
          <w:sz w:val="28"/>
          <w:szCs w:val="28"/>
        </w:rPr>
        <w:t>Київської області, Службою у справах дітей та сім</w:t>
      </w:r>
      <w:r>
        <w:rPr>
          <w:rFonts w:ascii="Times New Roman" w:hAnsi="Times New Roman"/>
          <w:sz w:val="28"/>
          <w:szCs w:val="28"/>
        </w:rPr>
        <w:t>’</w:t>
      </w:r>
      <w:r w:rsidRPr="00046DEC">
        <w:rPr>
          <w:rFonts w:ascii="Times New Roman" w:hAnsi="Times New Roman"/>
          <w:sz w:val="28"/>
          <w:szCs w:val="28"/>
        </w:rPr>
        <w:t>ї Київської обласної державної адміністрації, інших центральних органів виконавчої влади, а також підприємствами, установами та організаціями</w:t>
      </w:r>
      <w:r>
        <w:rPr>
          <w:rFonts w:ascii="Times New Roman" w:hAnsi="Times New Roman"/>
          <w:sz w:val="28"/>
          <w:szCs w:val="28"/>
        </w:rPr>
        <w:t xml:space="preserve"> усіх форм власності</w:t>
      </w:r>
      <w:r w:rsidRPr="00046DEC">
        <w:rPr>
          <w:rFonts w:ascii="Times New Roman" w:hAnsi="Times New Roman"/>
          <w:sz w:val="28"/>
          <w:szCs w:val="28"/>
        </w:rPr>
        <w:t>, благодійними організаціями та об</w:t>
      </w:r>
      <w:r>
        <w:rPr>
          <w:rFonts w:ascii="Times New Roman" w:hAnsi="Times New Roman"/>
          <w:sz w:val="28"/>
          <w:szCs w:val="28"/>
        </w:rPr>
        <w:t>’</w:t>
      </w:r>
      <w:r w:rsidRPr="00046DEC">
        <w:rPr>
          <w:rFonts w:ascii="Times New Roman" w:hAnsi="Times New Roman"/>
          <w:sz w:val="28"/>
          <w:szCs w:val="28"/>
        </w:rPr>
        <w:t>єднаннями громадян</w:t>
      </w:r>
      <w:r>
        <w:rPr>
          <w:rFonts w:ascii="Times New Roman" w:hAnsi="Times New Roman"/>
          <w:sz w:val="28"/>
          <w:szCs w:val="28"/>
        </w:rPr>
        <w:t>,</w:t>
      </w:r>
      <w:r w:rsidRPr="00046DEC">
        <w:rPr>
          <w:rFonts w:ascii="Times New Roman" w:hAnsi="Times New Roman"/>
          <w:sz w:val="28"/>
          <w:szCs w:val="28"/>
        </w:rPr>
        <w:t xml:space="preserve"> з метою створення умов для провадження послідовної та узгодженої діяльності щодо строків, </w:t>
      </w:r>
      <w:r w:rsidRPr="00046DEC">
        <w:rPr>
          <w:rFonts w:ascii="Times New Roman" w:hAnsi="Times New Roman"/>
          <w:sz w:val="28"/>
          <w:szCs w:val="28"/>
        </w:rPr>
        <w:t>періодичності одержання і передачі інформації, необхідної для належного виконання покладених на неї завдань та здійснення запланованих заходів.</w:t>
      </w:r>
    </w:p>
    <w:p w:rsidR="0090560E" w:rsidP="0090560E" w14:paraId="2FA348E2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90560E" w:rsidP="0090560E" w14:paraId="262FE5B6" w14:textId="77777777">
      <w:pPr>
        <w:pStyle w:val="ListParagraph"/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6. Заключна частина</w:t>
      </w:r>
    </w:p>
    <w:p w:rsidR="0090560E" w:rsidRPr="00AA4DD4" w:rsidP="0090560E" w14:paraId="168C4844" w14:textId="77777777">
      <w:pPr>
        <w:pStyle w:val="ListParagraph"/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/>
          <w:b/>
          <w:sz w:val="16"/>
          <w:szCs w:val="16"/>
          <w:lang w:eastAsia="uk-UA"/>
        </w:rPr>
      </w:pPr>
    </w:p>
    <w:p w:rsidR="0090560E" w:rsidP="0090560E" w14:paraId="1EBD27AE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Pr="00183AF1">
        <w:rPr>
          <w:rFonts w:ascii="Times New Roman" w:hAnsi="Times New Roman"/>
          <w:sz w:val="28"/>
          <w:szCs w:val="28"/>
        </w:rPr>
        <w:t xml:space="preserve">Реорганізація та ліквідація </w:t>
      </w:r>
      <w:r>
        <w:rPr>
          <w:rFonts w:ascii="Times New Roman" w:hAnsi="Times New Roman"/>
          <w:sz w:val="28"/>
          <w:szCs w:val="28"/>
        </w:rPr>
        <w:t>відділу</w:t>
      </w:r>
      <w:r w:rsidRPr="00183AF1">
        <w:rPr>
          <w:rFonts w:ascii="Times New Roman" w:hAnsi="Times New Roman"/>
          <w:sz w:val="28"/>
          <w:szCs w:val="28"/>
        </w:rPr>
        <w:t xml:space="preserve"> здійснюється за рішенням Броварської міської ради </w:t>
      </w:r>
      <w:r>
        <w:rPr>
          <w:rFonts w:ascii="Times New Roman" w:hAnsi="Times New Roman"/>
          <w:sz w:val="28"/>
          <w:szCs w:val="28"/>
        </w:rPr>
        <w:t>Броварського району Київської області</w:t>
      </w:r>
      <w:r w:rsidRPr="00183AF1">
        <w:rPr>
          <w:rFonts w:ascii="Times New Roman" w:hAnsi="Times New Roman"/>
          <w:sz w:val="28"/>
          <w:szCs w:val="28"/>
        </w:rPr>
        <w:t xml:space="preserve"> у встановленому чинним законодавством порядку</w:t>
      </w:r>
      <w:r>
        <w:rPr>
          <w:rFonts w:ascii="Times New Roman" w:hAnsi="Times New Roman"/>
          <w:sz w:val="28"/>
          <w:szCs w:val="28"/>
        </w:rPr>
        <w:t>.</w:t>
      </w:r>
    </w:p>
    <w:p w:rsidR="0090560E" w:rsidRPr="00AA4DD4" w:rsidP="0090560E" w14:paraId="59A802EB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90560E" w:rsidP="0090560E" w14:paraId="1D84E0DE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90560E" w:rsidP="0090560E" w14:paraId="0DB362EB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ermEnd w:id="1"/>
    <w:p w:rsidR="004F7CAD" w:rsidRPr="004F7CAD" w:rsidP="0090560E" w14:paraId="5FF0D8BD" w14:textId="304CFB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2C23FB2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14E70" w:rsidR="00814E7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9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414E19C8"/>
    <w:multiLevelType w:val="multilevel"/>
    <w:tmpl w:val="1F00C0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25343"/>
    <w:rsid w:val="00025FA0"/>
    <w:rsid w:val="00046DEC"/>
    <w:rsid w:val="000E0637"/>
    <w:rsid w:val="000E145C"/>
    <w:rsid w:val="00107BC2"/>
    <w:rsid w:val="00130307"/>
    <w:rsid w:val="0018110D"/>
    <w:rsid w:val="00183AF1"/>
    <w:rsid w:val="00187BB7"/>
    <w:rsid w:val="0019083E"/>
    <w:rsid w:val="00195ADE"/>
    <w:rsid w:val="001C08FC"/>
    <w:rsid w:val="001E657C"/>
    <w:rsid w:val="0021481F"/>
    <w:rsid w:val="00221F84"/>
    <w:rsid w:val="00250912"/>
    <w:rsid w:val="002940F4"/>
    <w:rsid w:val="002B64E5"/>
    <w:rsid w:val="002D195A"/>
    <w:rsid w:val="003735BC"/>
    <w:rsid w:val="003B2A39"/>
    <w:rsid w:val="003C2E1C"/>
    <w:rsid w:val="003C30E7"/>
    <w:rsid w:val="004208DA"/>
    <w:rsid w:val="00424AD7"/>
    <w:rsid w:val="004629F6"/>
    <w:rsid w:val="004922BF"/>
    <w:rsid w:val="004D16B5"/>
    <w:rsid w:val="004F7CAD"/>
    <w:rsid w:val="00520285"/>
    <w:rsid w:val="00523B2E"/>
    <w:rsid w:val="00524AF7"/>
    <w:rsid w:val="00545B76"/>
    <w:rsid w:val="00635D96"/>
    <w:rsid w:val="00664D10"/>
    <w:rsid w:val="00695A4F"/>
    <w:rsid w:val="00696344"/>
    <w:rsid w:val="00697513"/>
    <w:rsid w:val="006D24F2"/>
    <w:rsid w:val="007417E6"/>
    <w:rsid w:val="0076454E"/>
    <w:rsid w:val="007C2CAF"/>
    <w:rsid w:val="007C3AF5"/>
    <w:rsid w:val="007C582E"/>
    <w:rsid w:val="00814E70"/>
    <w:rsid w:val="008222BB"/>
    <w:rsid w:val="00825CD5"/>
    <w:rsid w:val="00853C00"/>
    <w:rsid w:val="008722FA"/>
    <w:rsid w:val="0089441D"/>
    <w:rsid w:val="008B5032"/>
    <w:rsid w:val="008E6853"/>
    <w:rsid w:val="008F2E60"/>
    <w:rsid w:val="00900EB3"/>
    <w:rsid w:val="0090560E"/>
    <w:rsid w:val="009238A2"/>
    <w:rsid w:val="0092494E"/>
    <w:rsid w:val="00925597"/>
    <w:rsid w:val="00937EE1"/>
    <w:rsid w:val="009A40AA"/>
    <w:rsid w:val="009C2C7A"/>
    <w:rsid w:val="00A12D9E"/>
    <w:rsid w:val="00A5088C"/>
    <w:rsid w:val="00A84A56"/>
    <w:rsid w:val="00AA4DD4"/>
    <w:rsid w:val="00B20C04"/>
    <w:rsid w:val="00B7532F"/>
    <w:rsid w:val="00BA1DBD"/>
    <w:rsid w:val="00BB1A8E"/>
    <w:rsid w:val="00C378FC"/>
    <w:rsid w:val="00C874CC"/>
    <w:rsid w:val="00C901C7"/>
    <w:rsid w:val="00CB633A"/>
    <w:rsid w:val="00D82467"/>
    <w:rsid w:val="00DC08EA"/>
    <w:rsid w:val="00E2245A"/>
    <w:rsid w:val="00E3047D"/>
    <w:rsid w:val="00EE6215"/>
    <w:rsid w:val="00F022A9"/>
    <w:rsid w:val="00F3321B"/>
    <w:rsid w:val="00F51CE6"/>
    <w:rsid w:val="00F53A3E"/>
    <w:rsid w:val="00FF1D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rsid w:val="0090560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560E"/>
    <w:pPr>
      <w:spacing w:after="0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HTMLPreformatted">
    <w:name w:val="HTML Preformatted"/>
    <w:basedOn w:val="Normal"/>
    <w:link w:val="HTML"/>
    <w:uiPriority w:val="99"/>
    <w:unhideWhenUsed/>
    <w:rsid w:val="00905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">
    <w:name w:val="Стандартний HTML Знак"/>
    <w:basedOn w:val="DefaultParagraphFont"/>
    <w:link w:val="HTMLPreformatted"/>
    <w:uiPriority w:val="99"/>
    <w:rsid w:val="0090560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rvps5">
    <w:name w:val="rvps5"/>
    <w:basedOn w:val="Normal"/>
    <w:rsid w:val="00905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rsid w:val="0090560E"/>
  </w:style>
  <w:style w:type="character" w:customStyle="1" w:styleId="rvts0">
    <w:name w:val="rvts0"/>
    <w:basedOn w:val="DefaultParagraphFont"/>
    <w:rsid w:val="0090560E"/>
  </w:style>
  <w:style w:type="paragraph" w:customStyle="1" w:styleId="tj">
    <w:name w:val="tj"/>
    <w:basedOn w:val="Normal"/>
    <w:rsid w:val="00905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ard-blue-color">
    <w:name w:val="hard-blue-color"/>
    <w:rsid w:val="00905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254%D0%BA/96-%D0%B2%D1%80" TargetMode="External" /><Relationship Id="rId5" Type="http://schemas.openxmlformats.org/officeDocument/2006/relationships/hyperlink" Target="https://ips.ligazakon.net/document/view/kd0005?ed=2021_08_08&amp;an=986942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15E7F"/>
    <w:rsid w:val="000A3FFB"/>
    <w:rsid w:val="00120B8F"/>
    <w:rsid w:val="0019083E"/>
    <w:rsid w:val="001D301B"/>
    <w:rsid w:val="0020344F"/>
    <w:rsid w:val="00384212"/>
    <w:rsid w:val="004B06BA"/>
    <w:rsid w:val="00607594"/>
    <w:rsid w:val="00614D88"/>
    <w:rsid w:val="006734BA"/>
    <w:rsid w:val="006E5641"/>
    <w:rsid w:val="00CE44EE"/>
    <w:rsid w:val="00CF639F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12504</Words>
  <Characters>7128</Characters>
  <Application>Microsoft Office Word</Application>
  <DocSecurity>8</DocSecurity>
  <Lines>59</Lines>
  <Paragraphs>39</Paragraphs>
  <ScaleCrop>false</ScaleCrop>
  <Company/>
  <LinksUpToDate>false</LinksUpToDate>
  <CharactersWithSpaces>19593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PC-SSD</cp:lastModifiedBy>
  <cp:revision>24</cp:revision>
  <dcterms:created xsi:type="dcterms:W3CDTF">2023-03-27T06:24:00Z</dcterms:created>
  <dcterms:modified xsi:type="dcterms:W3CDTF">2026-02-26T06:35:00Z</dcterms:modified>
</cp:coreProperties>
</file>