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A24179" w:rsidP="00BE2C50" w14:paraId="5C916CD2" w14:textId="7535B590">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00737B80">
        <w:rPr>
          <w:rFonts w:ascii="Times New Roman" w:hAnsi="Times New Roman" w:cs="Times New Roman"/>
          <w:sz w:val="28"/>
          <w:szCs w:val="28"/>
          <w:lang w:val="ru-RU"/>
        </w:rPr>
        <w:t xml:space="preserve"> 1</w:t>
      </w:r>
      <w:r w:rsidRPr="00A24179" w:rsidR="009D7C61">
        <w:rPr>
          <w:rFonts w:ascii="Times New Roman" w:hAnsi="Times New Roman" w:cs="Times New Roman"/>
          <w:sz w:val="28"/>
          <w:szCs w:val="28"/>
          <w:lang w:val="ru-RU"/>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26.02.2026</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2576-112-08</w:t>
      </w:r>
    </w:p>
    <w:p w:rsidR="004208DA" w:rsidRPr="002D569F" w:rsidP="00D13C10" w14:paraId="0A449B32" w14:textId="77777777">
      <w:pPr>
        <w:spacing w:after="0"/>
        <w:rPr>
          <w:rFonts w:ascii="Times New Roman" w:hAnsi="Times New Roman" w:cs="Times New Roman"/>
          <w:b/>
          <w:bCs/>
          <w:sz w:val="28"/>
          <w:szCs w:val="28"/>
        </w:rPr>
      </w:pPr>
    </w:p>
    <w:p w:rsidR="00737B80" w:rsidRPr="006721D9" w:rsidP="00737B80" w14:paraId="540148BA" w14:textId="77777777">
      <w:pPr>
        <w:pStyle w:val="Heading1"/>
        <w:spacing w:before="72"/>
        <w:ind w:left="0" w:firstLine="0"/>
        <w:jc w:val="center"/>
        <w:rPr>
          <w:sz w:val="22"/>
          <w:szCs w:val="22"/>
        </w:rPr>
      </w:pPr>
      <w:permStart w:id="1" w:edGrp="everyone"/>
      <w:r w:rsidRPr="006721D9">
        <w:rPr>
          <w:sz w:val="22"/>
          <w:szCs w:val="22"/>
        </w:rPr>
        <w:t>ЗВІТ</w:t>
      </w:r>
    </w:p>
    <w:p w:rsidR="00737B80" w:rsidRPr="006721D9" w:rsidP="00737B80" w14:paraId="504FDFC3" w14:textId="77777777">
      <w:pPr>
        <w:pStyle w:val="Heading1"/>
        <w:spacing w:before="72"/>
        <w:ind w:left="0" w:firstLine="0"/>
        <w:jc w:val="center"/>
        <w:rPr>
          <w:sz w:val="22"/>
          <w:szCs w:val="22"/>
        </w:rPr>
      </w:pPr>
      <w:r w:rsidRPr="006721D9">
        <w:rPr>
          <w:sz w:val="22"/>
          <w:szCs w:val="22"/>
          <w:lang w:val="uk-UA"/>
        </w:rPr>
        <w:t>ПРО РЕЗУЛЬТАТИ ПРОВЕДЕННЯ</w:t>
      </w:r>
      <w:r w:rsidRPr="006721D9">
        <w:rPr>
          <w:sz w:val="22"/>
          <w:szCs w:val="22"/>
        </w:rPr>
        <w:t xml:space="preserve"> МОНІТОРИНГУ РЕАЛІЗАЦІЇ </w:t>
      </w:r>
    </w:p>
    <w:p w:rsidR="00737B80" w:rsidRPr="006721D9" w:rsidP="00737B80" w14:paraId="23480DAA" w14:textId="77777777">
      <w:pPr>
        <w:pStyle w:val="Heading1"/>
        <w:spacing w:before="72"/>
        <w:ind w:left="0" w:firstLine="0"/>
        <w:jc w:val="center"/>
        <w:rPr>
          <w:sz w:val="22"/>
          <w:szCs w:val="22"/>
        </w:rPr>
      </w:pPr>
      <w:r w:rsidRPr="006721D9">
        <w:rPr>
          <w:sz w:val="22"/>
          <w:szCs w:val="22"/>
        </w:rPr>
        <w:t xml:space="preserve">СТРАТЕГІЇ РОЗВИТКУ </w:t>
      </w:r>
      <w:r w:rsidRPr="006721D9">
        <w:rPr>
          <w:sz w:val="22"/>
          <w:szCs w:val="22"/>
          <w:lang w:val="uk-UA"/>
        </w:rPr>
        <w:t>БРОВАРСЬКОЇ МІСЬКОЇ</w:t>
      </w:r>
    </w:p>
    <w:p w:rsidR="00737B80" w:rsidRPr="006721D9" w:rsidP="00737B80" w14:paraId="1E40F3B9" w14:textId="6A4ADA44">
      <w:pPr>
        <w:pStyle w:val="Heading1"/>
        <w:spacing w:before="72"/>
        <w:ind w:left="0" w:firstLine="0"/>
        <w:jc w:val="center"/>
        <w:rPr>
          <w:sz w:val="22"/>
          <w:szCs w:val="22"/>
        </w:rPr>
      </w:pPr>
      <w:r w:rsidRPr="006721D9">
        <w:rPr>
          <w:sz w:val="22"/>
          <w:szCs w:val="22"/>
        </w:rPr>
        <w:t xml:space="preserve"> ТЕРИТОРІАЛЬНОЇ ГРОМАДИ ДО 2027 РОКУ</w:t>
      </w:r>
    </w:p>
    <w:p w:rsidR="00737B80" w:rsidRPr="006721D9" w:rsidP="00737B80" w14:paraId="3CD2C631" w14:textId="4D86AAC1">
      <w:pPr>
        <w:pStyle w:val="Heading1"/>
        <w:ind w:left="0" w:firstLine="0"/>
        <w:jc w:val="center"/>
        <w:rPr>
          <w:sz w:val="22"/>
          <w:szCs w:val="22"/>
          <w:lang w:val="uk-UA"/>
        </w:rPr>
      </w:pPr>
      <w:r w:rsidRPr="006721D9">
        <w:rPr>
          <w:sz w:val="22"/>
          <w:szCs w:val="22"/>
        </w:rPr>
        <w:t>ЗА 202</w:t>
      </w:r>
      <w:r w:rsidRPr="006721D9">
        <w:rPr>
          <w:sz w:val="22"/>
          <w:szCs w:val="22"/>
          <w:lang w:val="uk-UA"/>
        </w:rPr>
        <w:t>5</w:t>
      </w:r>
      <w:r w:rsidRPr="006721D9">
        <w:rPr>
          <w:sz w:val="22"/>
          <w:szCs w:val="22"/>
        </w:rPr>
        <w:t xml:space="preserve"> Р</w:t>
      </w:r>
      <w:r w:rsidRPr="006721D9">
        <w:rPr>
          <w:sz w:val="22"/>
          <w:szCs w:val="22"/>
          <w:lang w:val="uk-UA"/>
        </w:rPr>
        <w:t>І</w:t>
      </w:r>
      <w:r w:rsidRPr="006721D9">
        <w:rPr>
          <w:sz w:val="22"/>
          <w:szCs w:val="22"/>
        </w:rPr>
        <w:t>К</w:t>
      </w:r>
      <w:bookmarkStart w:id="2" w:name="_GoBack"/>
      <w:bookmarkEnd w:id="2"/>
    </w:p>
    <w:p w:rsidR="00737B80" w:rsidRPr="006721D9" w:rsidP="00737B80" w14:paraId="7D0A124D" w14:textId="77777777">
      <w:pPr>
        <w:spacing w:after="0" w:line="240" w:lineRule="auto"/>
        <w:jc w:val="center"/>
        <w:rPr>
          <w:rFonts w:ascii="Times New Roman" w:eastAsia="Times New Roman" w:hAnsi="Times New Roman" w:cs="Times New Roman"/>
          <w:b/>
          <w:lang w:eastAsia="ru-RU"/>
        </w:rPr>
      </w:pPr>
    </w:p>
    <w:tbl>
      <w:tblPr>
        <w:tblW w:w="14400" w:type="dxa"/>
        <w:tblInd w:w="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4"/>
        <w:gridCol w:w="2858"/>
        <w:gridCol w:w="992"/>
        <w:gridCol w:w="1395"/>
        <w:gridCol w:w="1820"/>
        <w:gridCol w:w="1894"/>
        <w:gridCol w:w="2239"/>
        <w:gridCol w:w="2268"/>
      </w:tblGrid>
      <w:tr w14:paraId="6B10FB21" w14:textId="77777777" w:rsidTr="0071572C">
        <w:tblPrEx>
          <w:tblW w:w="14400" w:type="dxa"/>
          <w:tblInd w:w="474" w:type="dxa"/>
          <w:tblLayout w:type="fixed"/>
          <w:tblLook w:val="0600"/>
        </w:tblPrEx>
        <w:trPr>
          <w:trHeight w:val="1545"/>
        </w:trPr>
        <w:tc>
          <w:tcPr>
            <w:tcW w:w="934" w:type="dxa"/>
            <w:shd w:val="clear" w:color="auto" w:fill="FFF2CC"/>
            <w:tcMar>
              <w:top w:w="100" w:type="dxa"/>
              <w:left w:w="100" w:type="dxa"/>
              <w:bottom w:w="100" w:type="dxa"/>
              <w:right w:w="100" w:type="dxa"/>
            </w:tcMar>
          </w:tcPr>
          <w:p w:rsidR="00737B80" w:rsidRPr="006721D9" w:rsidP="0071572C" w14:paraId="066CFF46" w14:textId="77777777">
            <w:pPr>
              <w:spacing w:after="0" w:line="240" w:lineRule="auto"/>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 xml:space="preserve">Код індикатора </w:t>
            </w:r>
          </w:p>
        </w:tc>
        <w:tc>
          <w:tcPr>
            <w:tcW w:w="2858" w:type="dxa"/>
            <w:shd w:val="clear" w:color="auto" w:fill="FFF2CC"/>
            <w:tcMar>
              <w:top w:w="100" w:type="dxa"/>
              <w:left w:w="100" w:type="dxa"/>
              <w:bottom w:w="100" w:type="dxa"/>
              <w:right w:w="100" w:type="dxa"/>
            </w:tcMar>
          </w:tcPr>
          <w:p w:rsidR="00737B80" w:rsidRPr="006721D9" w:rsidP="0071572C" w14:paraId="1E89D81B"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Назва показника моніторингу</w:t>
            </w:r>
          </w:p>
        </w:tc>
        <w:tc>
          <w:tcPr>
            <w:tcW w:w="992" w:type="dxa"/>
            <w:shd w:val="clear" w:color="auto" w:fill="FFF2CC"/>
          </w:tcPr>
          <w:p w:rsidR="00737B80" w:rsidRPr="006721D9" w:rsidP="0071572C" w14:paraId="293435B6"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Одиниця виміру</w:t>
            </w:r>
          </w:p>
        </w:tc>
        <w:tc>
          <w:tcPr>
            <w:tcW w:w="1395" w:type="dxa"/>
            <w:shd w:val="clear" w:color="auto" w:fill="FFF2CC"/>
            <w:tcMar>
              <w:top w:w="100" w:type="dxa"/>
              <w:left w:w="100" w:type="dxa"/>
              <w:bottom w:w="100" w:type="dxa"/>
              <w:right w:w="100" w:type="dxa"/>
            </w:tcMar>
          </w:tcPr>
          <w:p w:rsidR="00737B80" w:rsidRPr="006721D9" w:rsidP="0071572C" w14:paraId="52FD5FE8"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Базовий показник  на 2025 рік</w:t>
            </w:r>
          </w:p>
        </w:tc>
        <w:tc>
          <w:tcPr>
            <w:tcW w:w="1820" w:type="dxa"/>
            <w:shd w:val="clear" w:color="auto" w:fill="FFF2CC"/>
            <w:tcMar>
              <w:top w:w="100" w:type="dxa"/>
              <w:left w:w="100" w:type="dxa"/>
              <w:bottom w:w="100" w:type="dxa"/>
              <w:right w:w="100" w:type="dxa"/>
            </w:tcMar>
          </w:tcPr>
          <w:p w:rsidR="00737B80" w:rsidRPr="006721D9" w:rsidP="0071572C" w14:paraId="5D552A7C"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Фактичний показник за 2025 рік</w:t>
            </w:r>
          </w:p>
        </w:tc>
        <w:tc>
          <w:tcPr>
            <w:tcW w:w="1894" w:type="dxa"/>
            <w:shd w:val="clear" w:color="auto" w:fill="FFF2CC"/>
            <w:tcMar>
              <w:top w:w="100" w:type="dxa"/>
              <w:left w:w="100" w:type="dxa"/>
              <w:bottom w:w="100" w:type="dxa"/>
              <w:right w:w="100" w:type="dxa"/>
            </w:tcMar>
          </w:tcPr>
          <w:p w:rsidR="00737B80" w:rsidRPr="006721D9" w:rsidP="0071572C" w14:paraId="274BC3C5"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Відхилення фактичного показника від базового (+/-)</w:t>
            </w:r>
          </w:p>
        </w:tc>
        <w:tc>
          <w:tcPr>
            <w:tcW w:w="2239" w:type="dxa"/>
            <w:shd w:val="clear" w:color="auto" w:fill="FFF2CC"/>
          </w:tcPr>
          <w:p w:rsidR="00737B80" w:rsidRPr="006721D9" w:rsidP="0071572C" w14:paraId="20A2258C"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Короткий опис причин відхилення (позитивні/негативні)</w:t>
            </w:r>
          </w:p>
        </w:tc>
        <w:tc>
          <w:tcPr>
            <w:tcW w:w="2268" w:type="dxa"/>
            <w:shd w:val="clear" w:color="auto" w:fill="FFF2CC"/>
            <w:tcMar>
              <w:top w:w="100" w:type="dxa"/>
              <w:left w:w="100" w:type="dxa"/>
              <w:bottom w:w="100" w:type="dxa"/>
              <w:right w:w="100" w:type="dxa"/>
            </w:tcMar>
          </w:tcPr>
          <w:p w:rsidR="00737B80" w:rsidRPr="006721D9" w:rsidP="0071572C" w14:paraId="0787428E"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
                <w:lang w:eastAsia="ru-RU"/>
              </w:rPr>
              <w:t>Короткий опис заходів(назва об’єкта, адреса, сума фінансування) за необхідністю</w:t>
            </w:r>
          </w:p>
        </w:tc>
      </w:tr>
      <w:tr w14:paraId="022D0E09" w14:textId="77777777" w:rsidTr="0071572C">
        <w:tblPrEx>
          <w:tblW w:w="14400" w:type="dxa"/>
          <w:tblInd w:w="474" w:type="dxa"/>
          <w:tblLayout w:type="fixed"/>
          <w:tblLook w:val="0600"/>
        </w:tblPrEx>
        <w:trPr>
          <w:trHeight w:val="226"/>
        </w:trPr>
        <w:tc>
          <w:tcPr>
            <w:tcW w:w="934" w:type="dxa"/>
            <w:shd w:val="clear" w:color="auto" w:fill="FFF2CC"/>
            <w:tcMar>
              <w:top w:w="100" w:type="dxa"/>
              <w:left w:w="100" w:type="dxa"/>
              <w:bottom w:w="100" w:type="dxa"/>
              <w:right w:w="100" w:type="dxa"/>
            </w:tcMar>
          </w:tcPr>
          <w:p w:rsidR="00737B80" w:rsidRPr="006721D9" w:rsidP="0071572C" w14:paraId="057F0E03"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1</w:t>
            </w:r>
          </w:p>
        </w:tc>
        <w:tc>
          <w:tcPr>
            <w:tcW w:w="2858" w:type="dxa"/>
            <w:shd w:val="clear" w:color="auto" w:fill="FFF2CC"/>
            <w:tcMar>
              <w:top w:w="100" w:type="dxa"/>
              <w:left w:w="100" w:type="dxa"/>
              <w:bottom w:w="100" w:type="dxa"/>
              <w:right w:w="100" w:type="dxa"/>
            </w:tcMar>
          </w:tcPr>
          <w:p w:rsidR="00737B80" w:rsidRPr="006721D9" w:rsidP="0071572C" w14:paraId="764947A7"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2</w:t>
            </w:r>
          </w:p>
        </w:tc>
        <w:tc>
          <w:tcPr>
            <w:tcW w:w="992" w:type="dxa"/>
            <w:shd w:val="clear" w:color="auto" w:fill="FFF2CC"/>
          </w:tcPr>
          <w:p w:rsidR="00737B80" w:rsidRPr="006721D9" w:rsidP="0071572C" w14:paraId="744EC534"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3</w:t>
            </w:r>
          </w:p>
        </w:tc>
        <w:tc>
          <w:tcPr>
            <w:tcW w:w="1395" w:type="dxa"/>
            <w:shd w:val="clear" w:color="auto" w:fill="FFF2CC"/>
            <w:tcMar>
              <w:top w:w="100" w:type="dxa"/>
              <w:left w:w="100" w:type="dxa"/>
              <w:bottom w:w="100" w:type="dxa"/>
              <w:right w:w="100" w:type="dxa"/>
            </w:tcMar>
          </w:tcPr>
          <w:p w:rsidR="00737B80" w:rsidRPr="006721D9" w:rsidP="0071572C" w14:paraId="0CF05FB1"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4</w:t>
            </w:r>
          </w:p>
        </w:tc>
        <w:tc>
          <w:tcPr>
            <w:tcW w:w="1820" w:type="dxa"/>
            <w:shd w:val="clear" w:color="auto" w:fill="FFF2CC"/>
            <w:tcMar>
              <w:top w:w="100" w:type="dxa"/>
              <w:left w:w="100" w:type="dxa"/>
              <w:bottom w:w="100" w:type="dxa"/>
              <w:right w:w="100" w:type="dxa"/>
            </w:tcMar>
          </w:tcPr>
          <w:p w:rsidR="00737B80" w:rsidRPr="006721D9" w:rsidP="0071572C" w14:paraId="7C93D041"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5</w:t>
            </w:r>
          </w:p>
        </w:tc>
        <w:tc>
          <w:tcPr>
            <w:tcW w:w="1894" w:type="dxa"/>
            <w:shd w:val="clear" w:color="auto" w:fill="FFF2CC"/>
            <w:tcMar>
              <w:top w:w="100" w:type="dxa"/>
              <w:left w:w="100" w:type="dxa"/>
              <w:bottom w:w="100" w:type="dxa"/>
              <w:right w:w="100" w:type="dxa"/>
            </w:tcMar>
          </w:tcPr>
          <w:p w:rsidR="00737B80" w:rsidRPr="006721D9" w:rsidP="0071572C" w14:paraId="4DA94E57"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6</w:t>
            </w:r>
          </w:p>
        </w:tc>
        <w:tc>
          <w:tcPr>
            <w:tcW w:w="2239" w:type="dxa"/>
            <w:shd w:val="clear" w:color="auto" w:fill="FFF2CC"/>
          </w:tcPr>
          <w:p w:rsidR="00737B80" w:rsidRPr="006721D9" w:rsidP="0071572C" w14:paraId="732F3BD7"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7</w:t>
            </w:r>
          </w:p>
        </w:tc>
        <w:tc>
          <w:tcPr>
            <w:tcW w:w="2268" w:type="dxa"/>
            <w:shd w:val="clear" w:color="auto" w:fill="FFF2CC"/>
            <w:tcMar>
              <w:top w:w="100" w:type="dxa"/>
              <w:left w:w="100" w:type="dxa"/>
              <w:bottom w:w="100" w:type="dxa"/>
              <w:right w:w="100" w:type="dxa"/>
            </w:tcMar>
          </w:tcPr>
          <w:p w:rsidR="00737B80" w:rsidRPr="006721D9" w:rsidP="0071572C" w14:paraId="761797F2"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8</w:t>
            </w:r>
          </w:p>
        </w:tc>
      </w:tr>
      <w:tr w14:paraId="71E9B23A" w14:textId="77777777" w:rsidTr="0071572C">
        <w:tblPrEx>
          <w:tblW w:w="14400" w:type="dxa"/>
          <w:tblInd w:w="474" w:type="dxa"/>
          <w:tblLayout w:type="fixed"/>
          <w:tblLook w:val="0600"/>
        </w:tblPrEx>
        <w:trPr>
          <w:trHeight w:val="440"/>
        </w:trPr>
        <w:tc>
          <w:tcPr>
            <w:tcW w:w="14400" w:type="dxa"/>
            <w:gridSpan w:val="8"/>
            <w:shd w:val="clear" w:color="auto" w:fill="3C78D8"/>
          </w:tcPr>
          <w:p w:rsidR="00737B80" w:rsidRPr="006721D9" w:rsidP="0071572C" w14:paraId="15803122"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1. ВІДНОВЛЕННЯ ТА РОЗВИТОК ЛЮДСЬКОГО ПОТЕНЦІАЛУ</w:t>
            </w:r>
          </w:p>
        </w:tc>
      </w:tr>
      <w:tr w14:paraId="70EEC08E"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2D6759DA"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1.1. Розбудова освіченого, інклюзивного та інноваційного суспільства, в якому кожен громадянин має рівні можливості для навчання та розвитку</w:t>
            </w:r>
          </w:p>
        </w:tc>
      </w:tr>
      <w:tr w14:paraId="008AEB48" w14:textId="77777777" w:rsidTr="0071572C">
        <w:tblPrEx>
          <w:tblW w:w="14400" w:type="dxa"/>
          <w:tblInd w:w="474" w:type="dxa"/>
          <w:tblLayout w:type="fixed"/>
          <w:tblLook w:val="0600"/>
        </w:tblPrEx>
        <w:trPr>
          <w:trHeight w:val="440"/>
        </w:trPr>
        <w:tc>
          <w:tcPr>
            <w:tcW w:w="934" w:type="dxa"/>
          </w:tcPr>
          <w:p w:rsidR="00737B80" w:rsidRPr="006721D9" w:rsidP="0071572C" w14:paraId="125E08E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КІП-01101</w:t>
            </w:r>
          </w:p>
        </w:tc>
        <w:tc>
          <w:tcPr>
            <w:tcW w:w="2858" w:type="dxa"/>
            <w:tcMar>
              <w:top w:w="100" w:type="dxa"/>
              <w:left w:w="100" w:type="dxa"/>
              <w:bottom w:w="100" w:type="dxa"/>
              <w:right w:w="100" w:type="dxa"/>
            </w:tcMar>
          </w:tcPr>
          <w:p w:rsidR="00737B80" w:rsidRPr="006721D9" w:rsidP="0071572C" w14:paraId="3C88C04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ЗДО в громаді</w:t>
            </w:r>
          </w:p>
        </w:tc>
        <w:tc>
          <w:tcPr>
            <w:tcW w:w="992" w:type="dxa"/>
            <w:tcMar>
              <w:top w:w="100" w:type="dxa"/>
              <w:left w:w="100" w:type="dxa"/>
              <w:bottom w:w="100" w:type="dxa"/>
              <w:right w:w="100" w:type="dxa"/>
            </w:tcMar>
          </w:tcPr>
          <w:p w:rsidR="00737B80" w:rsidRPr="006721D9" w:rsidP="0071572C" w14:paraId="6544C09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99CB9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32</w:t>
            </w:r>
          </w:p>
        </w:tc>
        <w:tc>
          <w:tcPr>
            <w:tcW w:w="1820" w:type="dxa"/>
            <w:tcMar>
              <w:top w:w="100" w:type="dxa"/>
              <w:left w:w="100" w:type="dxa"/>
              <w:bottom w:w="100" w:type="dxa"/>
              <w:right w:w="100" w:type="dxa"/>
            </w:tcMar>
          </w:tcPr>
          <w:p w:rsidR="00737B80" w:rsidRPr="006721D9" w:rsidP="0071572C" w14:paraId="2C802F8E" w14:textId="77777777">
            <w:pPr>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32</w:t>
            </w:r>
          </w:p>
        </w:tc>
        <w:tc>
          <w:tcPr>
            <w:tcW w:w="1894" w:type="dxa"/>
            <w:tcMar>
              <w:top w:w="100" w:type="dxa"/>
              <w:left w:w="100" w:type="dxa"/>
              <w:bottom w:w="100" w:type="dxa"/>
              <w:right w:w="100" w:type="dxa"/>
            </w:tcMar>
          </w:tcPr>
          <w:p w:rsidR="00737B80" w:rsidRPr="006721D9" w:rsidP="0071572C" w14:paraId="4CAD1D5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284BB31B" w14:textId="77777777">
            <w:pPr>
              <w:spacing w:after="0" w:line="240" w:lineRule="auto"/>
              <w:rPr>
                <w:rFonts w:ascii="Times New Roman" w:eastAsia="Times New Roman" w:hAnsi="Times New Roman" w:cs="Times New Roman"/>
                <w:color w:val="EE0000"/>
                <w:lang w:eastAsia="ru-RU"/>
              </w:rPr>
            </w:pPr>
          </w:p>
        </w:tc>
        <w:tc>
          <w:tcPr>
            <w:tcW w:w="2268" w:type="dxa"/>
            <w:tcMar>
              <w:top w:w="100" w:type="dxa"/>
              <w:left w:w="100" w:type="dxa"/>
              <w:bottom w:w="100" w:type="dxa"/>
              <w:right w:w="100" w:type="dxa"/>
            </w:tcMar>
          </w:tcPr>
          <w:p w:rsidR="00737B80" w:rsidRPr="006721D9" w:rsidP="0071572C" w14:paraId="7B22C921" w14:textId="77777777">
            <w:pPr>
              <w:spacing w:after="0" w:line="240" w:lineRule="auto"/>
              <w:rPr>
                <w:rFonts w:ascii="Times New Roman" w:eastAsia="Times New Roman" w:hAnsi="Times New Roman" w:cs="Times New Roman"/>
                <w:bCs/>
                <w:color w:val="EE0000"/>
                <w:lang w:eastAsia="ru-RU"/>
              </w:rPr>
            </w:pPr>
          </w:p>
        </w:tc>
      </w:tr>
      <w:tr w14:paraId="29DD0801" w14:textId="77777777" w:rsidTr="0071572C">
        <w:tblPrEx>
          <w:tblW w:w="14400" w:type="dxa"/>
          <w:tblInd w:w="474" w:type="dxa"/>
          <w:tblLayout w:type="fixed"/>
          <w:tblLook w:val="0600"/>
        </w:tblPrEx>
        <w:trPr>
          <w:trHeight w:val="440"/>
        </w:trPr>
        <w:tc>
          <w:tcPr>
            <w:tcW w:w="934" w:type="dxa"/>
          </w:tcPr>
          <w:p w:rsidR="00737B80" w:rsidRPr="006721D9" w:rsidP="0071572C" w14:paraId="6C70D90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КІП-01102</w:t>
            </w:r>
          </w:p>
        </w:tc>
        <w:tc>
          <w:tcPr>
            <w:tcW w:w="2858" w:type="dxa"/>
            <w:tcMar>
              <w:top w:w="100" w:type="dxa"/>
              <w:left w:w="100" w:type="dxa"/>
              <w:bottom w:w="100" w:type="dxa"/>
              <w:right w:w="100" w:type="dxa"/>
            </w:tcMar>
          </w:tcPr>
          <w:p w:rsidR="00737B80" w:rsidRPr="006721D9" w:rsidP="0071572C" w14:paraId="40430AB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ЗЗСО в громаді</w:t>
            </w:r>
          </w:p>
        </w:tc>
        <w:tc>
          <w:tcPr>
            <w:tcW w:w="992" w:type="dxa"/>
            <w:tcMar>
              <w:top w:w="100" w:type="dxa"/>
              <w:left w:w="100" w:type="dxa"/>
              <w:bottom w:w="100" w:type="dxa"/>
              <w:right w:w="100" w:type="dxa"/>
            </w:tcMar>
          </w:tcPr>
          <w:p w:rsidR="00737B80" w:rsidRPr="006721D9" w:rsidP="0071572C" w14:paraId="66FF92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5B1BD1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w:t>
            </w:r>
          </w:p>
        </w:tc>
        <w:tc>
          <w:tcPr>
            <w:tcW w:w="1820" w:type="dxa"/>
            <w:tcMar>
              <w:top w:w="100" w:type="dxa"/>
              <w:left w:w="100" w:type="dxa"/>
              <w:bottom w:w="100" w:type="dxa"/>
              <w:right w:w="100" w:type="dxa"/>
            </w:tcMar>
          </w:tcPr>
          <w:p w:rsidR="00737B80" w:rsidRPr="006721D9" w:rsidP="0071572C" w14:paraId="3EB0EE6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21</w:t>
            </w:r>
          </w:p>
        </w:tc>
        <w:tc>
          <w:tcPr>
            <w:tcW w:w="1894" w:type="dxa"/>
            <w:tcMar>
              <w:top w:w="100" w:type="dxa"/>
              <w:left w:w="100" w:type="dxa"/>
              <w:bottom w:w="100" w:type="dxa"/>
              <w:right w:w="100" w:type="dxa"/>
            </w:tcMar>
          </w:tcPr>
          <w:p w:rsidR="00737B80" w:rsidRPr="006721D9" w:rsidP="0071572C" w14:paraId="24B6E2C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2239" w:type="dxa"/>
          </w:tcPr>
          <w:p w:rsidR="00737B80" w:rsidRPr="006721D9" w:rsidP="0071572C" w14:paraId="17269B5A"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 xml:space="preserve">Початкова школа         № 12 та </w:t>
            </w:r>
            <w:r>
              <w:rPr>
                <w:rFonts w:ascii="Times New Roman" w:hAnsi="Times New Roman" w:cs="Times New Roman"/>
              </w:rPr>
              <w:t xml:space="preserve">приватний заклад </w:t>
            </w:r>
            <w:r w:rsidRPr="006721D9">
              <w:rPr>
                <w:rFonts w:ascii="Times New Roman" w:hAnsi="Times New Roman" w:cs="Times New Roman"/>
              </w:rPr>
              <w:t xml:space="preserve"> </w:t>
            </w:r>
            <w:r w:rsidRPr="006721D9">
              <w:rPr>
                <w:rFonts w:ascii="Times New Roman" w:hAnsi="Times New Roman" w:cs="Times New Roman"/>
              </w:rPr>
              <w:t>«Броварський ліцей «Просвіта» розпочали свою діяльність з 01.09.2025</w:t>
            </w:r>
          </w:p>
        </w:tc>
        <w:tc>
          <w:tcPr>
            <w:tcW w:w="2268" w:type="dxa"/>
            <w:tcMar>
              <w:top w:w="100" w:type="dxa"/>
              <w:left w:w="100" w:type="dxa"/>
              <w:bottom w:w="100" w:type="dxa"/>
              <w:right w:w="100" w:type="dxa"/>
            </w:tcMar>
          </w:tcPr>
          <w:p w:rsidR="00737B80" w:rsidRPr="006721D9" w:rsidP="0071572C" w14:paraId="3F2281DE" w14:textId="77777777">
            <w:pPr>
              <w:spacing w:after="0" w:line="240" w:lineRule="auto"/>
              <w:rPr>
                <w:rFonts w:ascii="Times New Roman" w:eastAsia="Times New Roman" w:hAnsi="Times New Roman" w:cs="Times New Roman"/>
                <w:bCs/>
                <w:color w:val="EE0000"/>
                <w:highlight w:val="red"/>
                <w:lang w:eastAsia="ru-RU"/>
              </w:rPr>
            </w:pPr>
            <w:r w:rsidRPr="006721D9">
              <w:rPr>
                <w:rFonts w:ascii="Times New Roman" w:hAnsi="Times New Roman" w:cs="Times New Roman"/>
              </w:rPr>
              <w:t xml:space="preserve">Мережу  ЗЗСО становлять 13 ліцеїв, 1 початкова школа </w:t>
            </w:r>
            <w:r w:rsidRPr="006721D9">
              <w:rPr>
                <w:rFonts w:ascii="Times New Roman" w:hAnsi="Times New Roman" w:cs="Times New Roman"/>
              </w:rPr>
              <w:t xml:space="preserve">комунальної форми власності та 7 приватних закладів </w:t>
            </w:r>
          </w:p>
        </w:tc>
      </w:tr>
      <w:tr w14:paraId="1155FF81" w14:textId="77777777" w:rsidTr="0071572C">
        <w:tblPrEx>
          <w:tblW w:w="14400" w:type="dxa"/>
          <w:tblInd w:w="474" w:type="dxa"/>
          <w:tblLayout w:type="fixed"/>
          <w:tblLook w:val="0600"/>
        </w:tblPrEx>
        <w:trPr>
          <w:trHeight w:val="440"/>
        </w:trPr>
        <w:tc>
          <w:tcPr>
            <w:tcW w:w="934" w:type="dxa"/>
          </w:tcPr>
          <w:p w:rsidR="00737B80" w:rsidRPr="006721D9" w:rsidP="0071572C" w14:paraId="1F88C67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КІП-01103</w:t>
            </w:r>
          </w:p>
        </w:tc>
        <w:tc>
          <w:tcPr>
            <w:tcW w:w="2858" w:type="dxa"/>
            <w:tcMar>
              <w:top w:w="100" w:type="dxa"/>
              <w:left w:w="100" w:type="dxa"/>
              <w:bottom w:w="100" w:type="dxa"/>
              <w:right w:w="100" w:type="dxa"/>
            </w:tcMar>
          </w:tcPr>
          <w:p w:rsidR="00737B80" w:rsidRPr="006721D9" w:rsidP="0071572C" w14:paraId="5D335EC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ЗДО, у яких створено безпечні умови для навчання та праці (облаштовані укриттями)</w:t>
            </w:r>
          </w:p>
          <w:p w:rsidR="00737B80" w:rsidRPr="006721D9" w:rsidP="0071572C" w14:paraId="16C71EE8"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6FF9695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4E4C39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5D378152"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35690FB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A8BB82B"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7D250C4E" w14:textId="77777777">
            <w:pPr>
              <w:spacing w:after="0" w:line="240" w:lineRule="auto"/>
              <w:rPr>
                <w:rFonts w:ascii="Times New Roman" w:eastAsia="Times New Roman" w:hAnsi="Times New Roman" w:cs="Times New Roman"/>
                <w:bCs/>
                <w:color w:val="EE0000"/>
                <w:lang w:eastAsia="ru-RU"/>
              </w:rPr>
            </w:pPr>
          </w:p>
        </w:tc>
      </w:tr>
      <w:tr w14:paraId="3DBABAD8" w14:textId="77777777" w:rsidTr="0071572C">
        <w:tblPrEx>
          <w:tblW w:w="14400" w:type="dxa"/>
          <w:tblInd w:w="474" w:type="dxa"/>
          <w:tblLayout w:type="fixed"/>
          <w:tblLook w:val="0600"/>
        </w:tblPrEx>
        <w:trPr>
          <w:trHeight w:val="440"/>
        </w:trPr>
        <w:tc>
          <w:tcPr>
            <w:tcW w:w="934" w:type="dxa"/>
          </w:tcPr>
          <w:p w:rsidR="00737B80" w:rsidRPr="006721D9" w:rsidP="0071572C" w14:paraId="2B37B26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КІП-01104</w:t>
            </w:r>
          </w:p>
        </w:tc>
        <w:tc>
          <w:tcPr>
            <w:tcW w:w="2858" w:type="dxa"/>
            <w:tcMar>
              <w:top w:w="100" w:type="dxa"/>
              <w:left w:w="100" w:type="dxa"/>
              <w:bottom w:w="100" w:type="dxa"/>
              <w:right w:w="100" w:type="dxa"/>
            </w:tcMar>
          </w:tcPr>
          <w:p w:rsidR="00737B80" w:rsidRPr="006721D9" w:rsidP="0071572C" w14:paraId="12C32E2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ЗЗСО, у яких створено безпечні умови для навчання та праці (облаштовані укриттями)</w:t>
            </w:r>
          </w:p>
          <w:p w:rsidR="00737B80" w:rsidRPr="006721D9" w:rsidP="0071572C" w14:paraId="64CD30E7"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2ED9FF5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7C26466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636809C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294B024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3DA29351"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20FA4F23" w14:textId="77777777">
            <w:pPr>
              <w:spacing w:after="0" w:line="240" w:lineRule="auto"/>
              <w:rPr>
                <w:rFonts w:ascii="Times New Roman" w:eastAsia="Times New Roman" w:hAnsi="Times New Roman" w:cs="Times New Roman"/>
                <w:bCs/>
                <w:color w:val="EE0000"/>
                <w:lang w:eastAsia="ru-RU"/>
              </w:rPr>
            </w:pPr>
          </w:p>
        </w:tc>
      </w:tr>
      <w:tr w14:paraId="099F3B34" w14:textId="77777777" w:rsidTr="0071572C">
        <w:tblPrEx>
          <w:tblW w:w="14400" w:type="dxa"/>
          <w:tblInd w:w="474" w:type="dxa"/>
          <w:tblLayout w:type="fixed"/>
          <w:tblLook w:val="0600"/>
        </w:tblPrEx>
        <w:trPr>
          <w:trHeight w:val="440"/>
        </w:trPr>
        <w:tc>
          <w:tcPr>
            <w:tcW w:w="934" w:type="dxa"/>
          </w:tcPr>
          <w:p w:rsidR="00737B80" w:rsidRPr="006721D9" w:rsidP="0071572C" w14:paraId="3F9ED51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КІП-01105</w:t>
            </w:r>
          </w:p>
        </w:tc>
        <w:tc>
          <w:tcPr>
            <w:tcW w:w="2858" w:type="dxa"/>
          </w:tcPr>
          <w:p w:rsidR="00737B80" w:rsidRPr="006721D9" w:rsidP="0071572C" w14:paraId="4B61F7B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здобувачів позашкільної освіти</w:t>
            </w:r>
          </w:p>
        </w:tc>
        <w:tc>
          <w:tcPr>
            <w:tcW w:w="992" w:type="dxa"/>
            <w:tcMar>
              <w:top w:w="100" w:type="dxa"/>
              <w:left w:w="100" w:type="dxa"/>
              <w:bottom w:w="100" w:type="dxa"/>
              <w:right w:w="100" w:type="dxa"/>
            </w:tcMar>
          </w:tcPr>
          <w:p w:rsidR="00737B80" w:rsidRPr="006721D9" w:rsidP="0071572C" w14:paraId="086A482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705F045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6626</w:t>
            </w:r>
          </w:p>
        </w:tc>
        <w:tc>
          <w:tcPr>
            <w:tcW w:w="1820" w:type="dxa"/>
            <w:tcMar>
              <w:top w:w="100" w:type="dxa"/>
              <w:left w:w="100" w:type="dxa"/>
              <w:bottom w:w="100" w:type="dxa"/>
              <w:right w:w="100" w:type="dxa"/>
            </w:tcMar>
          </w:tcPr>
          <w:p w:rsidR="00737B80" w:rsidRPr="006721D9" w:rsidP="0071572C" w14:paraId="08366755"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shd w:val="clear" w:color="auto" w:fill="FFFFFF"/>
              </w:rPr>
              <w:t>6692</w:t>
            </w:r>
          </w:p>
        </w:tc>
        <w:tc>
          <w:tcPr>
            <w:tcW w:w="1894" w:type="dxa"/>
            <w:tcMar>
              <w:top w:w="100" w:type="dxa"/>
              <w:left w:w="100" w:type="dxa"/>
              <w:bottom w:w="100" w:type="dxa"/>
              <w:right w:w="100" w:type="dxa"/>
            </w:tcMar>
          </w:tcPr>
          <w:p w:rsidR="00737B80" w:rsidRPr="006721D9" w:rsidP="0071572C" w14:paraId="2A26E6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r w:rsidRPr="006721D9">
              <w:rPr>
                <w:rFonts w:ascii="Times New Roman" w:eastAsia="Times New Roman" w:hAnsi="Times New Roman" w:cs="Times New Roman"/>
                <w:lang w:val="en-US" w:eastAsia="ru-RU"/>
              </w:rPr>
              <w:t>66</w:t>
            </w:r>
          </w:p>
        </w:tc>
        <w:tc>
          <w:tcPr>
            <w:tcW w:w="2239" w:type="dxa"/>
          </w:tcPr>
          <w:p w:rsidR="00737B80" w:rsidRPr="006721D9" w:rsidP="0071572C" w14:paraId="316EF01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Зацікавленість дітей у додатковому розвитку</w:t>
            </w:r>
          </w:p>
        </w:tc>
        <w:tc>
          <w:tcPr>
            <w:tcW w:w="2268" w:type="dxa"/>
            <w:tcMar>
              <w:top w:w="100" w:type="dxa"/>
              <w:left w:w="100" w:type="dxa"/>
              <w:bottom w:w="100" w:type="dxa"/>
              <w:right w:w="100" w:type="dxa"/>
            </w:tcMar>
          </w:tcPr>
          <w:p w:rsidR="00737B80" w:rsidRPr="006721D9" w:rsidP="0071572C" w14:paraId="07FCD5B5"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shd w:val="clear" w:color="auto" w:fill="FFFFFF"/>
              </w:rPr>
              <w:t>Позашкільною освітою  у закладах охоплено 6692 д</w:t>
            </w:r>
            <w:r>
              <w:rPr>
                <w:rFonts w:ascii="Times New Roman" w:hAnsi="Times New Roman" w:cs="Times New Roman"/>
                <w:shd w:val="clear" w:color="auto" w:fill="FFFFFF"/>
              </w:rPr>
              <w:t>итини</w:t>
            </w:r>
            <w:r w:rsidRPr="006721D9">
              <w:rPr>
                <w:rFonts w:ascii="Times New Roman" w:hAnsi="Times New Roman" w:cs="Times New Roman"/>
                <w:shd w:val="clear" w:color="auto" w:fill="FFFFFF"/>
              </w:rPr>
              <w:t xml:space="preserve"> (5825 – у </w:t>
            </w:r>
            <w:r w:rsidRPr="006721D9">
              <w:rPr>
                <w:rFonts w:ascii="Times New Roman" w:hAnsi="Times New Roman" w:cs="Times New Roman"/>
                <w:shd w:val="clear" w:color="auto" w:fill="FFFFFF"/>
              </w:rPr>
              <w:t>позашкіллі</w:t>
            </w:r>
            <w:r w:rsidRPr="006721D9">
              <w:rPr>
                <w:rFonts w:ascii="Times New Roman" w:hAnsi="Times New Roman" w:cs="Times New Roman"/>
                <w:shd w:val="clear" w:color="auto" w:fill="FFFFFF"/>
              </w:rPr>
              <w:t>, 717 – у ДЮСШ, 150-у приватному закладі), крім того  гуртковою роботою у школах охоплено 3318 дітей</w:t>
            </w:r>
          </w:p>
        </w:tc>
      </w:tr>
      <w:tr w14:paraId="61CBAE16" w14:textId="77777777" w:rsidTr="0071572C">
        <w:tblPrEx>
          <w:tblW w:w="14400" w:type="dxa"/>
          <w:tblInd w:w="474" w:type="dxa"/>
          <w:tblLayout w:type="fixed"/>
          <w:tblLook w:val="0600"/>
        </w:tblPrEx>
        <w:trPr>
          <w:trHeight w:val="440"/>
        </w:trPr>
        <w:tc>
          <w:tcPr>
            <w:tcW w:w="934" w:type="dxa"/>
          </w:tcPr>
          <w:p w:rsidR="00737B80" w:rsidRPr="006721D9" w:rsidP="0071572C" w14:paraId="3CAEE11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КІП-01106</w:t>
            </w:r>
          </w:p>
        </w:tc>
        <w:tc>
          <w:tcPr>
            <w:tcW w:w="2858" w:type="dxa"/>
          </w:tcPr>
          <w:p w:rsidR="00737B80" w:rsidRPr="006721D9" w:rsidP="0071572C" w14:paraId="1BFD960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у закладах освіти інклюзивних класів </w:t>
            </w:r>
          </w:p>
          <w:p w:rsidR="00737B80" w:rsidRPr="006721D9" w:rsidP="0071572C" w14:paraId="6A717B9C"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1E9FED2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85AF1E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186</w:t>
            </w:r>
          </w:p>
        </w:tc>
        <w:tc>
          <w:tcPr>
            <w:tcW w:w="1820" w:type="dxa"/>
            <w:tcMar>
              <w:top w:w="100" w:type="dxa"/>
              <w:left w:w="100" w:type="dxa"/>
              <w:bottom w:w="100" w:type="dxa"/>
              <w:right w:w="100" w:type="dxa"/>
            </w:tcMar>
          </w:tcPr>
          <w:p w:rsidR="00737B80" w:rsidRPr="006721D9" w:rsidP="0071572C" w14:paraId="53FFE0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210</w:t>
            </w:r>
          </w:p>
        </w:tc>
        <w:tc>
          <w:tcPr>
            <w:tcW w:w="1894" w:type="dxa"/>
            <w:tcMar>
              <w:top w:w="100" w:type="dxa"/>
              <w:left w:w="100" w:type="dxa"/>
              <w:bottom w:w="100" w:type="dxa"/>
              <w:right w:w="100" w:type="dxa"/>
            </w:tcMar>
          </w:tcPr>
          <w:p w:rsidR="00737B80" w:rsidRPr="006721D9" w:rsidP="0071572C" w14:paraId="1A4F7D3F" w14:textId="77777777">
            <w:pPr>
              <w:spacing w:after="0" w:line="240" w:lineRule="auto"/>
              <w:jc w:val="center"/>
              <w:rPr>
                <w:rFonts w:ascii="Times New Roman" w:eastAsia="Times New Roman" w:hAnsi="Times New Roman" w:cs="Times New Roman"/>
                <w:highlight w:val="red"/>
                <w:lang w:eastAsia="ru-RU"/>
              </w:rPr>
            </w:pPr>
            <w:r w:rsidRPr="006721D9">
              <w:rPr>
                <w:rFonts w:ascii="Times New Roman" w:eastAsia="Times New Roman" w:hAnsi="Times New Roman" w:cs="Times New Roman"/>
                <w:lang w:eastAsia="ru-RU"/>
              </w:rPr>
              <w:t>+24</w:t>
            </w:r>
          </w:p>
        </w:tc>
        <w:tc>
          <w:tcPr>
            <w:tcW w:w="2239" w:type="dxa"/>
          </w:tcPr>
          <w:p w:rsidR="00737B80" w:rsidRPr="006721D9" w:rsidP="0071572C" w14:paraId="7684A07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Задоволення зростаючих потреб дітей </w:t>
            </w:r>
            <w:r w:rsidRPr="006721D9">
              <w:rPr>
                <w:rFonts w:ascii="Times New Roman" w:hAnsi="Times New Roman" w:cs="Times New Roman"/>
              </w:rPr>
              <w:t xml:space="preserve"> з особливими освітніми потребами</w:t>
            </w:r>
          </w:p>
        </w:tc>
        <w:tc>
          <w:tcPr>
            <w:tcW w:w="2268" w:type="dxa"/>
            <w:tcMar>
              <w:top w:w="100" w:type="dxa"/>
              <w:left w:w="100" w:type="dxa"/>
              <w:bottom w:w="100" w:type="dxa"/>
              <w:right w:w="100" w:type="dxa"/>
            </w:tcMar>
          </w:tcPr>
          <w:p w:rsidR="00737B80" w:rsidRPr="006721D9" w:rsidP="0071572C" w14:paraId="590CF97A"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У 13  ЗЗСО відкрито 210 інклюзивних класи</w:t>
            </w:r>
            <w:r>
              <w:rPr>
                <w:rFonts w:ascii="Times New Roman" w:hAnsi="Times New Roman" w:cs="Times New Roman"/>
              </w:rPr>
              <w:t>,</w:t>
            </w:r>
            <w:r w:rsidRPr="006721D9">
              <w:rPr>
                <w:rFonts w:ascii="Times New Roman" w:hAnsi="Times New Roman" w:cs="Times New Roman"/>
              </w:rPr>
              <w:t xml:space="preserve"> в яких отримують освіту 396 учнів.  Кількість </w:t>
            </w:r>
            <w:r w:rsidRPr="006721D9">
              <w:rPr>
                <w:rFonts w:ascii="Times New Roman" w:hAnsi="Times New Roman" w:cs="Times New Roman"/>
              </w:rPr>
              <w:t xml:space="preserve">класів збільшується відповідно до потреб в них в  </w:t>
            </w:r>
            <w:r w:rsidRPr="006721D9">
              <w:rPr>
                <w:rFonts w:ascii="Times New Roman" w:hAnsi="Times New Roman" w:cs="Times New Roman"/>
              </w:rPr>
              <w:t>т.ч</w:t>
            </w:r>
            <w:r w:rsidRPr="006721D9">
              <w:rPr>
                <w:rFonts w:ascii="Times New Roman" w:hAnsi="Times New Roman" w:cs="Times New Roman"/>
              </w:rPr>
              <w:t>. в закладах</w:t>
            </w:r>
            <w:r>
              <w:rPr>
                <w:rFonts w:ascii="Times New Roman" w:hAnsi="Times New Roman" w:cs="Times New Roman"/>
              </w:rPr>
              <w:t>,</w:t>
            </w:r>
            <w:r w:rsidRPr="006721D9">
              <w:rPr>
                <w:rFonts w:ascii="Times New Roman" w:hAnsi="Times New Roman" w:cs="Times New Roman"/>
              </w:rPr>
              <w:t xml:space="preserve">  які розпочали роботу в 2025 році</w:t>
            </w:r>
          </w:p>
        </w:tc>
      </w:tr>
      <w:tr w14:paraId="2B8AA4EA" w14:textId="77777777" w:rsidTr="0071572C">
        <w:tblPrEx>
          <w:tblW w:w="14400" w:type="dxa"/>
          <w:tblInd w:w="474" w:type="dxa"/>
          <w:tblLayout w:type="fixed"/>
          <w:tblLook w:val="0600"/>
        </w:tblPrEx>
        <w:trPr>
          <w:trHeight w:val="440"/>
        </w:trPr>
        <w:tc>
          <w:tcPr>
            <w:tcW w:w="934" w:type="dxa"/>
          </w:tcPr>
          <w:p w:rsidR="00737B80" w:rsidRPr="006721D9" w:rsidP="0071572C" w14:paraId="5DE269F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КІП-01107</w:t>
            </w:r>
          </w:p>
        </w:tc>
        <w:tc>
          <w:tcPr>
            <w:tcW w:w="2858" w:type="dxa"/>
          </w:tcPr>
          <w:p w:rsidR="00737B80" w:rsidRPr="006721D9" w:rsidP="0071572C" w14:paraId="5209139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 закладах освіти інклюзивних груп для дітей з особливими освітніми  потребами</w:t>
            </w:r>
          </w:p>
        </w:tc>
        <w:tc>
          <w:tcPr>
            <w:tcW w:w="992" w:type="dxa"/>
            <w:tcMar>
              <w:top w:w="100" w:type="dxa"/>
              <w:left w:w="100" w:type="dxa"/>
              <w:bottom w:w="100" w:type="dxa"/>
              <w:right w:w="100" w:type="dxa"/>
            </w:tcMar>
          </w:tcPr>
          <w:p w:rsidR="00737B80" w:rsidRPr="006721D9" w:rsidP="0071572C" w14:paraId="4142157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F3DA51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65</w:t>
            </w:r>
          </w:p>
        </w:tc>
        <w:tc>
          <w:tcPr>
            <w:tcW w:w="1820" w:type="dxa"/>
            <w:tcMar>
              <w:top w:w="100" w:type="dxa"/>
              <w:left w:w="100" w:type="dxa"/>
              <w:bottom w:w="100" w:type="dxa"/>
              <w:right w:w="100" w:type="dxa"/>
            </w:tcMar>
          </w:tcPr>
          <w:p w:rsidR="00737B80" w:rsidRPr="006721D9" w:rsidP="0071572C" w14:paraId="1AF2FB5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71</w:t>
            </w:r>
          </w:p>
        </w:tc>
        <w:tc>
          <w:tcPr>
            <w:tcW w:w="1894" w:type="dxa"/>
            <w:tcMar>
              <w:top w:w="100" w:type="dxa"/>
              <w:left w:w="100" w:type="dxa"/>
              <w:bottom w:w="100" w:type="dxa"/>
              <w:right w:w="100" w:type="dxa"/>
            </w:tcMar>
          </w:tcPr>
          <w:p w:rsidR="00737B80" w:rsidRPr="006721D9" w:rsidP="0071572C" w14:paraId="76A0CA83"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2239" w:type="dxa"/>
          </w:tcPr>
          <w:p w:rsidR="00737B80" w:rsidRPr="006721D9" w:rsidP="0071572C" w14:paraId="1185ED3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Задоволення зростаючих потреб дітей </w:t>
            </w:r>
            <w:r w:rsidRPr="006721D9">
              <w:rPr>
                <w:rFonts w:ascii="Times New Roman" w:hAnsi="Times New Roman" w:cs="Times New Roman"/>
              </w:rPr>
              <w:t>освіти дітей з особливими освітніми потребами</w:t>
            </w:r>
          </w:p>
        </w:tc>
        <w:tc>
          <w:tcPr>
            <w:tcW w:w="2268" w:type="dxa"/>
            <w:tcMar>
              <w:top w:w="100" w:type="dxa"/>
              <w:left w:w="100" w:type="dxa"/>
              <w:bottom w:w="100" w:type="dxa"/>
              <w:right w:w="100" w:type="dxa"/>
            </w:tcMar>
          </w:tcPr>
          <w:p w:rsidR="00737B80" w:rsidRPr="006721D9" w:rsidP="0071572C" w14:paraId="59EB1B7E"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У  19 закладах дошкільної освіти функціонує 71 інклюзивна група</w:t>
            </w:r>
            <w:r>
              <w:rPr>
                <w:rFonts w:ascii="Times New Roman" w:hAnsi="Times New Roman" w:cs="Times New Roman"/>
              </w:rPr>
              <w:t>,</w:t>
            </w:r>
            <w:r w:rsidRPr="006721D9">
              <w:rPr>
                <w:rFonts w:ascii="Times New Roman" w:hAnsi="Times New Roman" w:cs="Times New Roman"/>
              </w:rPr>
              <w:t xml:space="preserve"> в яких перебуває  231 дитина</w:t>
            </w:r>
          </w:p>
        </w:tc>
      </w:tr>
      <w:tr w14:paraId="1F92A47D" w14:textId="77777777" w:rsidTr="0071572C">
        <w:tblPrEx>
          <w:tblW w:w="14400" w:type="dxa"/>
          <w:tblInd w:w="474" w:type="dxa"/>
          <w:tblLayout w:type="fixed"/>
          <w:tblLook w:val="0600"/>
        </w:tblPrEx>
        <w:trPr>
          <w:trHeight w:val="440"/>
        </w:trPr>
        <w:tc>
          <w:tcPr>
            <w:tcW w:w="934" w:type="dxa"/>
          </w:tcPr>
          <w:p w:rsidR="00737B80" w:rsidRPr="006721D9" w:rsidP="0071572C" w14:paraId="00E56D5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КІП-01108</w:t>
            </w:r>
          </w:p>
        </w:tc>
        <w:tc>
          <w:tcPr>
            <w:tcW w:w="2858" w:type="dxa"/>
          </w:tcPr>
          <w:p w:rsidR="00737B80" w:rsidRPr="006721D9" w:rsidP="0071572C" w14:paraId="7C9F7AC3"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0"/>
                <w:id w:val="294346086"/>
                <w:richText/>
              </w:sdtPr>
              <w:sdtContent>
                <w:r w:rsidRPr="006721D9">
                  <w:rPr>
                    <w:rFonts w:ascii="Times New Roman" w:eastAsia="Andika" w:hAnsi="Times New Roman" w:cs="Times New Roman"/>
                    <w:lang w:eastAsia="ru-RU"/>
                  </w:rPr>
                  <w:t xml:space="preserve">Будівництво, реконструкція, капітальний ремонт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ЗДО</w:t>
                </w:r>
              </w:sdtContent>
            </w:sdt>
          </w:p>
        </w:tc>
        <w:tc>
          <w:tcPr>
            <w:tcW w:w="992" w:type="dxa"/>
            <w:tcMar>
              <w:top w:w="100" w:type="dxa"/>
              <w:left w:w="100" w:type="dxa"/>
              <w:bottom w:w="100" w:type="dxa"/>
              <w:right w:w="100" w:type="dxa"/>
            </w:tcMar>
          </w:tcPr>
          <w:p w:rsidR="00737B80" w:rsidRPr="006721D9" w:rsidP="0071572C" w14:paraId="0D358FD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5ADBFA0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4412DC7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22A0B4D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0A46A6B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Продовження робіт по реконструкції </w:t>
            </w:r>
          </w:p>
          <w:p w:rsidR="00737B80" w:rsidRPr="006721D9" w:rsidP="0071572C" w14:paraId="5376E26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lang w:eastAsia="ru-RU"/>
              </w:rPr>
              <w:t>ЗДО «Зірочка», ЗДО «Джерельце»</w:t>
            </w:r>
          </w:p>
        </w:tc>
        <w:tc>
          <w:tcPr>
            <w:tcW w:w="2268" w:type="dxa"/>
            <w:tcMar>
              <w:top w:w="100" w:type="dxa"/>
              <w:left w:w="100" w:type="dxa"/>
              <w:bottom w:w="100" w:type="dxa"/>
              <w:right w:w="100" w:type="dxa"/>
            </w:tcMar>
          </w:tcPr>
          <w:p w:rsidR="00737B80" w:rsidRPr="006721D9" w:rsidP="0071572C" w14:paraId="12D818B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Продовження робіт по реконструкції за кошти бюджету громади</w:t>
            </w:r>
          </w:p>
          <w:p w:rsidR="00737B80" w:rsidRPr="006721D9" w:rsidP="0071572C" w14:paraId="07388D55"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ЗДО «Зірочка», за кошти обласного бюджету ЗДО «Джерельце»</w:t>
            </w:r>
          </w:p>
        </w:tc>
      </w:tr>
      <w:tr w14:paraId="20A32336" w14:textId="77777777" w:rsidTr="0071572C">
        <w:tblPrEx>
          <w:tblW w:w="14400" w:type="dxa"/>
          <w:tblInd w:w="474" w:type="dxa"/>
          <w:tblLayout w:type="fixed"/>
          <w:tblLook w:val="0600"/>
        </w:tblPrEx>
        <w:trPr>
          <w:trHeight w:val="440"/>
        </w:trPr>
        <w:tc>
          <w:tcPr>
            <w:tcW w:w="934" w:type="dxa"/>
          </w:tcPr>
          <w:p w:rsidR="00737B80" w:rsidRPr="006721D9" w:rsidP="0071572C" w14:paraId="57BD022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КІП-01109</w:t>
            </w:r>
          </w:p>
        </w:tc>
        <w:tc>
          <w:tcPr>
            <w:tcW w:w="2858" w:type="dxa"/>
          </w:tcPr>
          <w:p w:rsidR="00737B80" w:rsidRPr="006721D9" w:rsidP="0071572C" w14:paraId="0907D16F"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1"/>
                <w:id w:val="1646847390"/>
                <w:richText/>
              </w:sdtPr>
              <w:sdtContent>
                <w:r w:rsidRPr="006721D9">
                  <w:rPr>
                    <w:rFonts w:ascii="Times New Roman" w:eastAsia="Andika" w:hAnsi="Times New Roman" w:cs="Times New Roman"/>
                    <w:lang w:eastAsia="ru-RU"/>
                  </w:rPr>
                  <w:t xml:space="preserve">Будівництво, реконструкція, капітальний ремонт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ЗЗСО</w:t>
                </w:r>
              </w:sdtContent>
            </w:sdt>
          </w:p>
        </w:tc>
        <w:tc>
          <w:tcPr>
            <w:tcW w:w="992" w:type="dxa"/>
            <w:tcMar>
              <w:top w:w="100" w:type="dxa"/>
              <w:left w:w="100" w:type="dxa"/>
              <w:bottom w:w="100" w:type="dxa"/>
              <w:right w:w="100" w:type="dxa"/>
            </w:tcMar>
          </w:tcPr>
          <w:p w:rsidR="00737B80" w:rsidRPr="006721D9" w:rsidP="0071572C" w14:paraId="0BFA45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B3D800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737B80" w:rsidRPr="006721D9" w:rsidP="0071572C" w14:paraId="2164955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737B80" w:rsidRPr="006721D9" w:rsidP="0071572C" w14:paraId="2AC1B81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4C03ED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Завершено будівництво </w:t>
            </w:r>
            <w:r w:rsidRPr="006721D9">
              <w:rPr>
                <w:rFonts w:ascii="Times New Roman" w:eastAsia="Calibri" w:hAnsi="Times New Roman" w:cs="Times New Roman"/>
              </w:rPr>
              <w:t>загальноосвітньої школи І ступеня по вул. Петлюри Симона (Черняховського), 17-Б на 960 учнів</w:t>
            </w:r>
          </w:p>
        </w:tc>
        <w:tc>
          <w:tcPr>
            <w:tcW w:w="2268" w:type="dxa"/>
            <w:tcMar>
              <w:top w:w="100" w:type="dxa"/>
              <w:left w:w="100" w:type="dxa"/>
              <w:bottom w:w="100" w:type="dxa"/>
              <w:right w:w="100" w:type="dxa"/>
            </w:tcMar>
          </w:tcPr>
          <w:p w:rsidR="00737B80" w:rsidRPr="006721D9" w:rsidP="0071572C" w14:paraId="3E38B5CC"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Розпочала роботу </w:t>
            </w:r>
            <w:r w:rsidRPr="006721D9">
              <w:rPr>
                <w:rFonts w:ascii="Times New Roman" w:eastAsia="Calibri" w:hAnsi="Times New Roman" w:cs="Times New Roman"/>
              </w:rPr>
              <w:t xml:space="preserve">початкова школа №12 по вул. Петлюри Симона, 17-Б </w:t>
            </w:r>
          </w:p>
        </w:tc>
      </w:tr>
      <w:tr w14:paraId="11A200A3" w14:textId="77777777" w:rsidTr="0071572C">
        <w:tblPrEx>
          <w:tblW w:w="14400" w:type="dxa"/>
          <w:tblInd w:w="474" w:type="dxa"/>
          <w:tblLayout w:type="fixed"/>
          <w:tblLook w:val="0600"/>
        </w:tblPrEx>
        <w:trPr>
          <w:trHeight w:val="440"/>
        </w:trPr>
        <w:tc>
          <w:tcPr>
            <w:tcW w:w="934" w:type="dxa"/>
          </w:tcPr>
          <w:p w:rsidR="00737B80" w:rsidRPr="006721D9" w:rsidP="0071572C" w14:paraId="2D8A88C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КІП-01110</w:t>
            </w:r>
          </w:p>
        </w:tc>
        <w:tc>
          <w:tcPr>
            <w:tcW w:w="2858" w:type="dxa"/>
          </w:tcPr>
          <w:p w:rsidR="00737B80" w:rsidRPr="006721D9" w:rsidP="0071572C" w14:paraId="36AD78E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проведених профорієнтаційних заходів в закладах освіти </w:t>
            </w:r>
          </w:p>
        </w:tc>
        <w:tc>
          <w:tcPr>
            <w:tcW w:w="992" w:type="dxa"/>
            <w:tcMar>
              <w:top w:w="100" w:type="dxa"/>
              <w:left w:w="100" w:type="dxa"/>
              <w:bottom w:w="100" w:type="dxa"/>
              <w:right w:w="100" w:type="dxa"/>
            </w:tcMar>
          </w:tcPr>
          <w:p w:rsidR="00737B80" w:rsidRPr="006721D9" w:rsidP="0071572C" w14:paraId="380339F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6ED4681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130</w:t>
            </w:r>
          </w:p>
        </w:tc>
        <w:tc>
          <w:tcPr>
            <w:tcW w:w="1820" w:type="dxa"/>
            <w:tcMar>
              <w:top w:w="100" w:type="dxa"/>
              <w:left w:w="100" w:type="dxa"/>
              <w:bottom w:w="100" w:type="dxa"/>
              <w:right w:w="100" w:type="dxa"/>
            </w:tcMar>
          </w:tcPr>
          <w:p w:rsidR="00737B80" w:rsidRPr="006721D9" w:rsidP="0071572C" w14:paraId="65AB0C2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394</w:t>
            </w:r>
          </w:p>
        </w:tc>
        <w:tc>
          <w:tcPr>
            <w:tcW w:w="1894" w:type="dxa"/>
            <w:tcMar>
              <w:top w:w="100" w:type="dxa"/>
              <w:left w:w="100" w:type="dxa"/>
              <w:bottom w:w="100" w:type="dxa"/>
              <w:right w:w="100" w:type="dxa"/>
            </w:tcMar>
          </w:tcPr>
          <w:p w:rsidR="00737B80" w:rsidRPr="006721D9" w:rsidP="0071572C" w14:paraId="6DFD47E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+264</w:t>
            </w:r>
          </w:p>
          <w:p w:rsidR="00737B80" w:rsidRPr="006721D9" w:rsidP="0071572C" w14:paraId="28BC0A56" w14:textId="77777777">
            <w:pPr>
              <w:spacing w:after="0" w:line="240" w:lineRule="auto"/>
              <w:jc w:val="center"/>
              <w:rPr>
                <w:rFonts w:ascii="Times New Roman" w:eastAsia="Times New Roman" w:hAnsi="Times New Roman" w:cs="Times New Roman"/>
                <w:lang w:eastAsia="ru-RU"/>
              </w:rPr>
            </w:pPr>
          </w:p>
        </w:tc>
        <w:tc>
          <w:tcPr>
            <w:tcW w:w="2239" w:type="dxa"/>
          </w:tcPr>
          <w:p w:rsidR="00737B80" w:rsidRPr="006721D9" w:rsidP="0071572C" w14:paraId="50E55FAE" w14:textId="77777777">
            <w:pPr>
              <w:spacing w:after="0" w:line="240" w:lineRule="auto"/>
              <w:rPr>
                <w:rFonts w:ascii="Times New Roman" w:hAnsi="Times New Roman" w:eastAsiaTheme="minorHAnsi" w:cs="Times New Roman"/>
                <w:lang w:eastAsia="en-US"/>
              </w:rPr>
            </w:pPr>
            <w:r w:rsidRPr="006721D9">
              <w:rPr>
                <w:rFonts w:ascii="Times New Roman" w:hAnsi="Times New Roman" w:eastAsiaTheme="minorHAnsi" w:cs="Times New Roman"/>
                <w:lang w:eastAsia="en-US"/>
              </w:rPr>
              <w:t>Профорієнтаційні заходи були організовані закладами вищої освіти для учнів 9-11 класів.</w:t>
            </w:r>
          </w:p>
          <w:p w:rsidR="00737B80" w:rsidRPr="006721D9" w:rsidP="0071572C" w14:paraId="0A947945" w14:textId="77777777">
            <w:pPr>
              <w:spacing w:after="0" w:line="240" w:lineRule="auto"/>
              <w:rPr>
                <w:rFonts w:ascii="Times New Roman" w:eastAsia="Times New Roman" w:hAnsi="Times New Roman" w:cs="Times New Roman"/>
                <w:lang w:eastAsia="ru-RU"/>
              </w:rPr>
            </w:pPr>
            <w:r w:rsidRPr="006721D9">
              <w:rPr>
                <w:rFonts w:ascii="Times New Roman" w:hAnsi="Times New Roman" w:eastAsiaTheme="minorHAnsi" w:cs="Times New Roman"/>
                <w:lang w:eastAsia="en-US"/>
              </w:rPr>
              <w:t xml:space="preserve"> </w:t>
            </w:r>
            <w:r w:rsidRPr="006721D9">
              <w:rPr>
                <w:rFonts w:ascii="Times New Roman" w:hAnsi="Times New Roman" w:cs="Times New Roman"/>
              </w:rPr>
              <w:t xml:space="preserve">У рамках Програми «Підтримка реформи професійної освіти в Україні»  Швейцарсько-українського </w:t>
            </w:r>
            <w:r w:rsidRPr="006721D9">
              <w:rPr>
                <w:rFonts w:ascii="Times New Roman" w:hAnsi="Times New Roman" w:cs="Times New Roman"/>
              </w:rPr>
              <w:t>проєкту</w:t>
            </w:r>
            <w:r w:rsidRPr="006721D9">
              <w:rPr>
                <w:rFonts w:ascii="Times New Roman" w:hAnsi="Times New Roman" w:cs="Times New Roman"/>
              </w:rPr>
              <w:t xml:space="preserve"> DECIDE  «Децентралізація для розвитку демократичної освіти» активно долучились учні 6-7 класів громади</w:t>
            </w:r>
          </w:p>
        </w:tc>
        <w:tc>
          <w:tcPr>
            <w:tcW w:w="2268" w:type="dxa"/>
            <w:tcMar>
              <w:top w:w="100" w:type="dxa"/>
              <w:left w:w="100" w:type="dxa"/>
              <w:bottom w:w="100" w:type="dxa"/>
              <w:right w:w="100" w:type="dxa"/>
            </w:tcMar>
          </w:tcPr>
          <w:p w:rsidR="00737B80" w:rsidRPr="006721D9" w:rsidP="0071572C" w14:paraId="7CFD047C" w14:textId="77777777">
            <w:pPr>
              <w:pStyle w:val="NoSpacing"/>
              <w:jc w:val="both"/>
              <w:rPr>
                <w:rFonts w:ascii="Times New Roman" w:eastAsia="Times New Roman" w:hAnsi="Times New Roman" w:cs="Times New Roman"/>
                <w:bCs/>
                <w:color w:val="EE0000"/>
                <w:lang w:eastAsia="ru-RU"/>
              </w:rPr>
            </w:pPr>
            <w:r w:rsidRPr="006721D9">
              <w:rPr>
                <w:rFonts w:ascii="Times New Roman" w:hAnsi="Times New Roman" w:cs="Times New Roman"/>
                <w:shd w:val="clear" w:color="auto" w:fill="FFFFFF"/>
                <w:lang w:eastAsia="en-US"/>
              </w:rPr>
              <w:t>У 13 закладах загальної середньої освіти працюють гуртки з професійної орієнтації. Проведені профорієнтаційні заходи</w:t>
            </w:r>
            <w:r w:rsidRPr="006721D9">
              <w:rPr>
                <w:rFonts w:ascii="Times New Roman" w:hAnsi="Times New Roman" w:cs="Times New Roman"/>
              </w:rPr>
              <w:t xml:space="preserve"> (екскурсії на підприємства громади та району, майстер-класи від закладів професійної (професійно-технічної) освіти тощо)</w:t>
            </w:r>
          </w:p>
        </w:tc>
      </w:tr>
      <w:tr w14:paraId="60744E2F" w14:textId="77777777" w:rsidTr="0071572C">
        <w:tblPrEx>
          <w:tblW w:w="14400" w:type="dxa"/>
          <w:tblInd w:w="474" w:type="dxa"/>
          <w:tblLayout w:type="fixed"/>
          <w:tblLook w:val="0600"/>
        </w:tblPrEx>
        <w:trPr>
          <w:trHeight w:val="440"/>
        </w:trPr>
        <w:tc>
          <w:tcPr>
            <w:tcW w:w="934" w:type="dxa"/>
          </w:tcPr>
          <w:p w:rsidR="00737B80" w:rsidRPr="006721D9" w:rsidP="0071572C" w14:paraId="0EFF1CC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КІП-01111</w:t>
            </w:r>
          </w:p>
        </w:tc>
        <w:tc>
          <w:tcPr>
            <w:tcW w:w="2858" w:type="dxa"/>
            <w:tcMar>
              <w:top w:w="100" w:type="dxa"/>
              <w:left w:w="100" w:type="dxa"/>
              <w:bottom w:w="100" w:type="dxa"/>
              <w:right w:w="100" w:type="dxa"/>
            </w:tcMar>
          </w:tcPr>
          <w:p w:rsidR="00737B80" w:rsidRPr="006721D9" w:rsidP="0071572C" w14:paraId="6C007EB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ЗДО</w:t>
            </w:r>
          </w:p>
          <w:p w:rsidR="00737B80" w:rsidRPr="006721D9" w:rsidP="0071572C" w14:paraId="6A096288"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0515DC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32BC56E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7E5E079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785751B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48E63271"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737B80" w:rsidRPr="006721D9" w:rsidP="0071572C" w14:paraId="422A00FA"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 xml:space="preserve">У  закладах дошкільної освіти Броварської міської територіальної громади  працює 985 працівників, в тому числі 421 педагогічний працівник </w:t>
            </w:r>
            <w:bookmarkStart w:id="3" w:name="_Hlk183687188"/>
            <w:r w:rsidRPr="006721D9">
              <w:rPr>
                <w:rFonts w:ascii="Times New Roman" w:hAnsi="Times New Roman" w:cs="Times New Roman"/>
              </w:rPr>
              <w:t xml:space="preserve">, з них 30  </w:t>
            </w:r>
            <w:bookmarkEnd w:id="3"/>
            <w:r w:rsidRPr="006721D9">
              <w:rPr>
                <w:rFonts w:ascii="Times New Roman" w:hAnsi="Times New Roman" w:cs="Times New Roman"/>
              </w:rPr>
              <w:t>внутрішньо переміщених осіб.</w:t>
            </w:r>
          </w:p>
        </w:tc>
      </w:tr>
      <w:tr w14:paraId="4E7BB382" w14:textId="77777777" w:rsidTr="0071572C">
        <w:tblPrEx>
          <w:tblW w:w="14400" w:type="dxa"/>
          <w:tblInd w:w="474" w:type="dxa"/>
          <w:tblLayout w:type="fixed"/>
          <w:tblLook w:val="0600"/>
        </w:tblPrEx>
        <w:trPr>
          <w:trHeight w:val="440"/>
        </w:trPr>
        <w:tc>
          <w:tcPr>
            <w:tcW w:w="934" w:type="dxa"/>
          </w:tcPr>
          <w:p w:rsidR="00737B80" w:rsidRPr="006721D9" w:rsidP="0071572C" w14:paraId="68E8595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КІП-01112</w:t>
            </w:r>
          </w:p>
        </w:tc>
        <w:tc>
          <w:tcPr>
            <w:tcW w:w="2858" w:type="dxa"/>
            <w:tcMar>
              <w:top w:w="100" w:type="dxa"/>
              <w:left w:w="100" w:type="dxa"/>
              <w:bottom w:w="100" w:type="dxa"/>
              <w:right w:w="100" w:type="dxa"/>
            </w:tcMar>
          </w:tcPr>
          <w:p w:rsidR="00737B80" w:rsidRPr="006721D9" w:rsidP="0071572C" w14:paraId="34B8002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ЗЗСО</w:t>
            </w:r>
          </w:p>
        </w:tc>
        <w:tc>
          <w:tcPr>
            <w:tcW w:w="992" w:type="dxa"/>
            <w:tcMar>
              <w:top w:w="100" w:type="dxa"/>
              <w:left w:w="100" w:type="dxa"/>
              <w:bottom w:w="100" w:type="dxa"/>
              <w:right w:w="100" w:type="dxa"/>
            </w:tcMar>
          </w:tcPr>
          <w:p w:rsidR="00737B80" w:rsidRPr="006721D9" w:rsidP="0071572C" w14:paraId="11EB80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12A2647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7AF61D8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4ED873A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0D9A7C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737B80" w:rsidRPr="006721D9" w:rsidP="0071572C" w14:paraId="19077762"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hAnsi="Times New Roman" w:cs="Times New Roman"/>
                <w:bCs/>
              </w:rPr>
              <w:t>У</w:t>
            </w:r>
            <w:r w:rsidRPr="006721D9">
              <w:rPr>
                <w:rFonts w:ascii="Times New Roman" w:hAnsi="Times New Roman" w:cs="Times New Roman"/>
              </w:rPr>
              <w:t xml:space="preserve">  закладах загальної середньої освіти </w:t>
            </w:r>
            <w:r w:rsidRPr="006721D9">
              <w:rPr>
                <w:rFonts w:ascii="Times New Roman" w:hAnsi="Times New Roman" w:cs="Times New Roman"/>
              </w:rPr>
              <w:t>громади працює 1727 працівників, в тому числі</w:t>
            </w:r>
            <w:r>
              <w:rPr>
                <w:rFonts w:ascii="Times New Roman" w:hAnsi="Times New Roman" w:cs="Times New Roman"/>
              </w:rPr>
              <w:t xml:space="preserve"> </w:t>
            </w:r>
            <w:r w:rsidRPr="006721D9">
              <w:rPr>
                <w:rFonts w:ascii="Times New Roman" w:hAnsi="Times New Roman" w:cs="Times New Roman"/>
              </w:rPr>
              <w:t>1181 – педагогічний працівник</w:t>
            </w:r>
            <w:r>
              <w:rPr>
                <w:rFonts w:ascii="Times New Roman" w:hAnsi="Times New Roman" w:cs="Times New Roman"/>
              </w:rPr>
              <w:t>,</w:t>
            </w:r>
            <w:r w:rsidRPr="006721D9">
              <w:rPr>
                <w:rFonts w:ascii="Times New Roman" w:hAnsi="Times New Roman" w:cs="Times New Roman"/>
              </w:rPr>
              <w:t xml:space="preserve"> з них 77 </w:t>
            </w:r>
            <w:r w:rsidRPr="006721D9">
              <w:rPr>
                <w:rFonts w:ascii="Times New Roman" w:hAnsi="Times New Roman" w:cs="Times New Roman"/>
                <w:highlight w:val="yellow"/>
              </w:rPr>
              <w:t xml:space="preserve">  </w:t>
            </w:r>
            <w:r w:rsidRPr="006721D9">
              <w:rPr>
                <w:rFonts w:ascii="Times New Roman" w:hAnsi="Times New Roman" w:cs="Times New Roman"/>
              </w:rPr>
              <w:t>внутрішньо переміщених осіб .</w:t>
            </w:r>
          </w:p>
        </w:tc>
      </w:tr>
      <w:tr w14:paraId="22B139CC" w14:textId="77777777" w:rsidTr="0071572C">
        <w:tblPrEx>
          <w:tblW w:w="14400" w:type="dxa"/>
          <w:tblInd w:w="474" w:type="dxa"/>
          <w:tblLayout w:type="fixed"/>
          <w:tblLook w:val="0600"/>
        </w:tblPrEx>
        <w:trPr>
          <w:trHeight w:val="440"/>
        </w:trPr>
        <w:tc>
          <w:tcPr>
            <w:tcW w:w="934" w:type="dxa"/>
          </w:tcPr>
          <w:p w:rsidR="00737B80" w:rsidRPr="006721D9" w:rsidP="0071572C" w14:paraId="7AA251F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КІП-01113</w:t>
            </w:r>
          </w:p>
        </w:tc>
        <w:tc>
          <w:tcPr>
            <w:tcW w:w="2858" w:type="dxa"/>
            <w:tcMar>
              <w:top w:w="100" w:type="dxa"/>
              <w:left w:w="100" w:type="dxa"/>
              <w:bottom w:w="100" w:type="dxa"/>
              <w:right w:w="100" w:type="dxa"/>
            </w:tcMar>
          </w:tcPr>
          <w:p w:rsidR="00737B80" w:rsidRPr="006721D9" w:rsidP="0071572C" w14:paraId="402EBB4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закладах позашкільної освіти</w:t>
            </w:r>
          </w:p>
          <w:p w:rsidR="00737B80" w:rsidRPr="006721D9" w:rsidP="0071572C" w14:paraId="5BD48C0E"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040DE46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240126A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5B34B49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1000586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784D0C1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737B80" w:rsidRPr="006721D9" w:rsidP="0071572C" w14:paraId="3ED59490"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hAnsi="Times New Roman" w:cs="Times New Roman"/>
              </w:rPr>
              <w:t>У закладах позашкільної освіти, працює 200 працівників, із них  151 – педагогічні працівники, з них 5 внутрішньо переміщених осіб.</w:t>
            </w:r>
          </w:p>
        </w:tc>
      </w:tr>
      <w:tr w14:paraId="615A8C46" w14:textId="77777777" w:rsidTr="0071572C">
        <w:tblPrEx>
          <w:tblW w:w="14400" w:type="dxa"/>
          <w:tblInd w:w="474" w:type="dxa"/>
          <w:tblLayout w:type="fixed"/>
          <w:tblLook w:val="0600"/>
        </w:tblPrEx>
        <w:trPr>
          <w:trHeight w:val="440"/>
        </w:trPr>
        <w:tc>
          <w:tcPr>
            <w:tcW w:w="934" w:type="dxa"/>
          </w:tcPr>
          <w:p w:rsidR="00737B80" w:rsidRPr="006721D9" w:rsidP="0071572C" w14:paraId="040306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КІП-01114</w:t>
            </w:r>
          </w:p>
        </w:tc>
        <w:tc>
          <w:tcPr>
            <w:tcW w:w="2858" w:type="dxa"/>
          </w:tcPr>
          <w:p w:rsidR="00737B80" w:rsidRPr="006721D9" w:rsidP="0071572C" w14:paraId="0322E95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учнів, охоплених національно-патріотичним вихованням у закладах середньої освіти комунальної власності</w:t>
            </w:r>
          </w:p>
        </w:tc>
        <w:tc>
          <w:tcPr>
            <w:tcW w:w="992" w:type="dxa"/>
            <w:tcMar>
              <w:top w:w="100" w:type="dxa"/>
              <w:left w:w="100" w:type="dxa"/>
              <w:bottom w:w="100" w:type="dxa"/>
              <w:right w:w="100" w:type="dxa"/>
            </w:tcMar>
          </w:tcPr>
          <w:p w:rsidR="00737B80" w:rsidRPr="006721D9" w:rsidP="0071572C" w14:paraId="6D5EA30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62A1C12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19917</w:t>
            </w:r>
          </w:p>
        </w:tc>
        <w:tc>
          <w:tcPr>
            <w:tcW w:w="1820" w:type="dxa"/>
            <w:tcMar>
              <w:top w:w="100" w:type="dxa"/>
              <w:left w:w="100" w:type="dxa"/>
              <w:bottom w:w="100" w:type="dxa"/>
              <w:right w:w="100" w:type="dxa"/>
            </w:tcMar>
          </w:tcPr>
          <w:p w:rsidR="00737B80" w:rsidRPr="006721D9" w:rsidP="0071572C" w14:paraId="727CC69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19917</w:t>
            </w:r>
          </w:p>
        </w:tc>
        <w:tc>
          <w:tcPr>
            <w:tcW w:w="1894" w:type="dxa"/>
            <w:tcMar>
              <w:top w:w="100" w:type="dxa"/>
              <w:left w:w="100" w:type="dxa"/>
              <w:bottom w:w="100" w:type="dxa"/>
              <w:right w:w="100" w:type="dxa"/>
            </w:tcMar>
          </w:tcPr>
          <w:p w:rsidR="00737B80" w:rsidRPr="006721D9" w:rsidP="0071572C" w14:paraId="37DAA61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2239" w:type="dxa"/>
          </w:tcPr>
          <w:p w:rsidR="00737B80" w:rsidRPr="006721D9" w:rsidP="0071572C" w14:paraId="5A233658" w14:textId="77777777">
            <w:pPr>
              <w:spacing w:after="0" w:line="240" w:lineRule="auto"/>
              <w:jc w:val="center"/>
              <w:rPr>
                <w:rFonts w:ascii="Times New Roman" w:eastAsia="Times New Roman" w:hAnsi="Times New Roman" w:cs="Times New Roman"/>
                <w:highlight w:val="yellow"/>
                <w:lang w:eastAsia="ru-RU"/>
              </w:rPr>
            </w:pPr>
            <w:r w:rsidRPr="004D5426">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737B80" w:rsidRPr="006721D9" w:rsidP="0071572C" w14:paraId="13E8B453" w14:textId="77777777">
            <w:pPr>
              <w:pStyle w:val="NoSpacing"/>
              <w:jc w:val="both"/>
              <w:rPr>
                <w:rFonts w:ascii="Times New Roman" w:hAnsi="Times New Roman" w:cs="Times New Roman"/>
                <w:bCs/>
                <w:color w:val="EE0000"/>
                <w:highlight w:val="yellow"/>
              </w:rPr>
            </w:pPr>
            <w:r w:rsidRPr="006721D9">
              <w:rPr>
                <w:rFonts w:ascii="Times New Roman" w:hAnsi="Times New Roman" w:cs="Times New Roman"/>
              </w:rPr>
              <w:t xml:space="preserve">Проведено заходи з національно-патріотичного виховання </w:t>
            </w:r>
            <w:r w:rsidRPr="006721D9">
              <w:rPr>
                <w:rFonts w:ascii="Times New Roman" w:hAnsi="Times New Roman" w:cs="Times New Roman"/>
                <w:shd w:val="clear" w:color="auto" w:fill="FFFFFF"/>
              </w:rPr>
              <w:t xml:space="preserve">до свят та пам’ятних днів, виховні бесіди, круглі столи, конференції, флешмоби, </w:t>
            </w:r>
            <w:r w:rsidRPr="006721D9">
              <w:rPr>
                <w:rFonts w:ascii="Times New Roman" w:hAnsi="Times New Roman" w:cs="Times New Roman"/>
              </w:rPr>
              <w:t xml:space="preserve">перегляди відеофільмів,  </w:t>
            </w:r>
            <w:r w:rsidRPr="006721D9">
              <w:rPr>
                <w:rFonts w:ascii="Times New Roman" w:hAnsi="Times New Roman" w:cs="Times New Roman"/>
                <w:shd w:val="clear" w:color="auto" w:fill="FFFFFF"/>
              </w:rPr>
              <w:t>тематичні виховні години, зустрічі з військовослужбовцями,</w:t>
            </w:r>
            <w:bookmarkStart w:id="4" w:name="_Hlk183687352"/>
            <w:r w:rsidRPr="006721D9">
              <w:rPr>
                <w:rFonts w:ascii="Times New Roman" w:hAnsi="Times New Roman" w:cs="Times New Roman"/>
              </w:rPr>
              <w:t> </w:t>
            </w:r>
            <w:r w:rsidRPr="006721D9">
              <w:rPr>
                <w:rFonts w:ascii="Times New Roman" w:hAnsi="Times New Roman" w:cs="Times New Roman"/>
              </w:rPr>
              <w:t>уроки</w:t>
            </w:r>
            <w:r w:rsidRPr="006721D9">
              <w:rPr>
                <w:rFonts w:ascii="Times New Roman" w:hAnsi="Times New Roman" w:cs="Times New Roman"/>
              </w:rPr>
              <w:t xml:space="preserve"> Мужності </w:t>
            </w:r>
            <w:bookmarkEnd w:id="4"/>
            <w:r w:rsidRPr="006721D9">
              <w:rPr>
                <w:rFonts w:ascii="Times New Roman" w:hAnsi="Times New Roman" w:cs="Times New Roman"/>
              </w:rPr>
              <w:t>.</w:t>
            </w:r>
          </w:p>
        </w:tc>
      </w:tr>
      <w:tr w14:paraId="27378C82"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69C43524" w14:textId="77777777">
            <w:pPr>
              <w:spacing w:after="0" w:line="240" w:lineRule="auto"/>
              <w:jc w:val="center"/>
              <w:rPr>
                <w:rFonts w:ascii="Times New Roman" w:eastAsia="Times New Roman" w:hAnsi="Times New Roman" w:cs="Times New Roman"/>
                <w:bCs/>
                <w:i/>
                <w:color w:val="EE0000"/>
                <w:lang w:eastAsia="ru-RU"/>
              </w:rPr>
            </w:pPr>
            <w:r w:rsidRPr="006721D9">
              <w:rPr>
                <w:rFonts w:ascii="Times New Roman" w:eastAsia="Times New Roman" w:hAnsi="Times New Roman" w:cs="Times New Roman"/>
                <w:bCs/>
                <w:lang w:eastAsia="ru-RU"/>
              </w:rPr>
              <w:t>ОПЕРАТИВНА ЦІЛЬ № 1.2. Формування доступної та спроможної мережі для надання якісних медичних послуг з урахуванням потреб різних верств населення</w:t>
            </w:r>
          </w:p>
        </w:tc>
      </w:tr>
      <w:tr w14:paraId="12C2824B" w14:textId="77777777" w:rsidTr="0071572C">
        <w:tblPrEx>
          <w:tblW w:w="14400" w:type="dxa"/>
          <w:tblInd w:w="474" w:type="dxa"/>
          <w:tblLayout w:type="fixed"/>
          <w:tblLook w:val="0600"/>
        </w:tblPrEx>
        <w:trPr>
          <w:trHeight w:val="440"/>
        </w:trPr>
        <w:tc>
          <w:tcPr>
            <w:tcW w:w="934" w:type="dxa"/>
          </w:tcPr>
          <w:p w:rsidR="00737B80" w:rsidRPr="006721D9" w:rsidP="0071572C" w14:paraId="1916165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КІП-01201</w:t>
            </w:r>
          </w:p>
        </w:tc>
        <w:tc>
          <w:tcPr>
            <w:tcW w:w="2858" w:type="dxa"/>
          </w:tcPr>
          <w:p w:rsidR="00737B80" w:rsidRPr="006721D9" w:rsidP="0071572C" w14:paraId="7F62F90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укладених договорів (декларацій) з лікарями центрів первинної медичної допомоги</w:t>
            </w:r>
          </w:p>
        </w:tc>
        <w:tc>
          <w:tcPr>
            <w:tcW w:w="992" w:type="dxa"/>
            <w:tcMar>
              <w:top w:w="100" w:type="dxa"/>
              <w:left w:w="100" w:type="dxa"/>
              <w:bottom w:w="100" w:type="dxa"/>
              <w:right w:w="100" w:type="dxa"/>
            </w:tcMar>
          </w:tcPr>
          <w:p w:rsidR="00737B80" w:rsidRPr="006721D9" w:rsidP="0071572C" w14:paraId="12F7F54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4D88A08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103683</w:t>
            </w:r>
          </w:p>
        </w:tc>
        <w:tc>
          <w:tcPr>
            <w:tcW w:w="1820" w:type="dxa"/>
            <w:tcMar>
              <w:top w:w="100" w:type="dxa"/>
              <w:left w:w="100" w:type="dxa"/>
              <w:bottom w:w="100" w:type="dxa"/>
              <w:right w:w="100" w:type="dxa"/>
            </w:tcMar>
          </w:tcPr>
          <w:p w:rsidR="00737B80" w:rsidRPr="006721D9" w:rsidP="0071572C" w14:paraId="0D83DDD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98999</w:t>
            </w:r>
          </w:p>
        </w:tc>
        <w:tc>
          <w:tcPr>
            <w:tcW w:w="1894" w:type="dxa"/>
            <w:tcMar>
              <w:top w:w="100" w:type="dxa"/>
              <w:left w:w="100" w:type="dxa"/>
              <w:bottom w:w="100" w:type="dxa"/>
              <w:right w:w="100" w:type="dxa"/>
            </w:tcMar>
          </w:tcPr>
          <w:p w:rsidR="00737B80" w:rsidRPr="006721D9" w:rsidP="0071572C" w14:paraId="16E2902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-4684</w:t>
            </w:r>
          </w:p>
        </w:tc>
        <w:tc>
          <w:tcPr>
            <w:tcW w:w="2239" w:type="dxa"/>
          </w:tcPr>
          <w:p w:rsidR="00737B80" w:rsidRPr="006721D9" w:rsidP="0071572C" w14:paraId="0CC0ABC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Звільнення значної кількості лікарів (11 осіб) протягом року, відтік молодих кадрів в зв’язку з війною в країні, пошуком більшої фінансової перспективи, виходом на пенсію, службою лікарів в ЗСУ</w:t>
            </w:r>
          </w:p>
        </w:tc>
        <w:tc>
          <w:tcPr>
            <w:tcW w:w="2268" w:type="dxa"/>
          </w:tcPr>
          <w:p w:rsidR="00737B80" w:rsidRPr="006721D9" w:rsidP="0071572C" w14:paraId="568A4D40" w14:textId="77777777">
            <w:pPr>
              <w:spacing w:after="0" w:line="240" w:lineRule="auto"/>
              <w:jc w:val="center"/>
              <w:rPr>
                <w:rFonts w:ascii="Times New Roman" w:eastAsia="Times New Roman" w:hAnsi="Times New Roman" w:cs="Times New Roman"/>
                <w:bCs/>
                <w:lang w:eastAsia="ru-RU"/>
              </w:rPr>
            </w:pPr>
            <w:r w:rsidRPr="006721D9">
              <w:rPr>
                <w:rFonts w:ascii="Times New Roman" w:hAnsi="Times New Roman" w:cs="Times New Roman"/>
              </w:rPr>
              <w:t xml:space="preserve">Працює 102 лікарі та 123 особи середнього медичного персоналу </w:t>
            </w:r>
          </w:p>
        </w:tc>
      </w:tr>
      <w:tr w14:paraId="46E617AB" w14:textId="77777777" w:rsidTr="0071572C">
        <w:tblPrEx>
          <w:tblW w:w="14400" w:type="dxa"/>
          <w:tblInd w:w="474" w:type="dxa"/>
          <w:tblLayout w:type="fixed"/>
          <w:tblLook w:val="0600"/>
        </w:tblPrEx>
        <w:trPr>
          <w:trHeight w:val="590"/>
        </w:trPr>
        <w:tc>
          <w:tcPr>
            <w:tcW w:w="934" w:type="dxa"/>
          </w:tcPr>
          <w:p w:rsidR="00737B80" w:rsidRPr="006721D9" w:rsidP="0071572C" w14:paraId="4B0D3C4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КІП-01202</w:t>
            </w:r>
          </w:p>
        </w:tc>
        <w:tc>
          <w:tcPr>
            <w:tcW w:w="2858" w:type="dxa"/>
          </w:tcPr>
          <w:p w:rsidR="00737B80" w:rsidRPr="006721D9" w:rsidP="0071572C" w14:paraId="55CD6E9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амбулаторій</w:t>
            </w:r>
          </w:p>
        </w:tc>
        <w:tc>
          <w:tcPr>
            <w:tcW w:w="992" w:type="dxa"/>
            <w:tcMar>
              <w:top w:w="100" w:type="dxa"/>
              <w:left w:w="100" w:type="dxa"/>
              <w:bottom w:w="100" w:type="dxa"/>
              <w:right w:w="100" w:type="dxa"/>
            </w:tcMar>
          </w:tcPr>
          <w:p w:rsidR="00737B80" w:rsidRPr="006721D9" w:rsidP="0071572C" w14:paraId="4519778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D0BE8A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20" w:type="dxa"/>
            <w:tcMar>
              <w:top w:w="100" w:type="dxa"/>
              <w:left w:w="100" w:type="dxa"/>
              <w:bottom w:w="100" w:type="dxa"/>
              <w:right w:w="100" w:type="dxa"/>
            </w:tcMar>
          </w:tcPr>
          <w:p w:rsidR="00737B80" w:rsidRPr="006721D9" w:rsidP="0071572C" w14:paraId="4CE97B1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94" w:type="dxa"/>
            <w:tcMar>
              <w:top w:w="100" w:type="dxa"/>
              <w:left w:w="100" w:type="dxa"/>
              <w:bottom w:w="100" w:type="dxa"/>
              <w:right w:w="100" w:type="dxa"/>
            </w:tcMar>
          </w:tcPr>
          <w:p w:rsidR="00737B80" w:rsidRPr="006721D9" w:rsidP="0071572C" w14:paraId="342386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51EA0853"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1A4E3F7B" w14:textId="77777777">
            <w:pPr>
              <w:spacing w:after="0" w:line="240" w:lineRule="auto"/>
              <w:rPr>
                <w:rFonts w:ascii="Times New Roman" w:eastAsia="Times New Roman" w:hAnsi="Times New Roman" w:cs="Times New Roman"/>
                <w:bCs/>
                <w:color w:val="EE0000"/>
                <w:lang w:eastAsia="ru-RU"/>
              </w:rPr>
            </w:pPr>
          </w:p>
        </w:tc>
      </w:tr>
      <w:tr w14:paraId="31147B1F" w14:textId="77777777" w:rsidTr="0071572C">
        <w:tblPrEx>
          <w:tblW w:w="14400" w:type="dxa"/>
          <w:tblInd w:w="474" w:type="dxa"/>
          <w:tblLayout w:type="fixed"/>
          <w:tblLook w:val="0600"/>
        </w:tblPrEx>
        <w:trPr>
          <w:trHeight w:val="440"/>
        </w:trPr>
        <w:tc>
          <w:tcPr>
            <w:tcW w:w="934" w:type="dxa"/>
          </w:tcPr>
          <w:p w:rsidR="00737B80" w:rsidRPr="006721D9" w:rsidP="0071572C" w14:paraId="0426C7A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КІП-01203</w:t>
            </w:r>
          </w:p>
        </w:tc>
        <w:tc>
          <w:tcPr>
            <w:tcW w:w="2858" w:type="dxa"/>
            <w:tcMar>
              <w:top w:w="100" w:type="dxa"/>
              <w:left w:w="100" w:type="dxa"/>
              <w:bottom w:w="100" w:type="dxa"/>
              <w:right w:w="100" w:type="dxa"/>
            </w:tcMar>
          </w:tcPr>
          <w:p w:rsidR="00737B80" w:rsidRPr="006721D9" w:rsidP="0071572C" w14:paraId="5EC50A0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Рівень забезпеченості  в КНП БМР БР КО «БМЦПМСД лікарями </w:t>
            </w:r>
          </w:p>
        </w:tc>
        <w:tc>
          <w:tcPr>
            <w:tcW w:w="992" w:type="dxa"/>
            <w:tcMar>
              <w:top w:w="100" w:type="dxa"/>
              <w:left w:w="100" w:type="dxa"/>
              <w:bottom w:w="100" w:type="dxa"/>
              <w:right w:w="100" w:type="dxa"/>
            </w:tcMar>
          </w:tcPr>
          <w:p w:rsidR="00737B80" w:rsidRPr="006721D9" w:rsidP="0071572C" w14:paraId="481FBF7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0501D05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80,1</w:t>
            </w:r>
          </w:p>
        </w:tc>
        <w:tc>
          <w:tcPr>
            <w:tcW w:w="1820" w:type="dxa"/>
            <w:tcMar>
              <w:top w:w="100" w:type="dxa"/>
              <w:left w:w="100" w:type="dxa"/>
              <w:bottom w:w="100" w:type="dxa"/>
              <w:right w:w="100" w:type="dxa"/>
            </w:tcMar>
          </w:tcPr>
          <w:p w:rsidR="00737B80" w:rsidRPr="006721D9" w:rsidP="0071572C" w14:paraId="31A165DB"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78,5</w:t>
            </w:r>
          </w:p>
        </w:tc>
        <w:tc>
          <w:tcPr>
            <w:tcW w:w="1894" w:type="dxa"/>
            <w:tcMar>
              <w:top w:w="100" w:type="dxa"/>
              <w:left w:w="100" w:type="dxa"/>
              <w:bottom w:w="100" w:type="dxa"/>
              <w:right w:w="100" w:type="dxa"/>
            </w:tcMar>
          </w:tcPr>
          <w:p w:rsidR="00737B80" w:rsidRPr="006721D9" w:rsidP="0071572C" w14:paraId="17CD3F67"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-1,6</w:t>
            </w:r>
          </w:p>
        </w:tc>
        <w:tc>
          <w:tcPr>
            <w:tcW w:w="2239" w:type="dxa"/>
          </w:tcPr>
          <w:p w:rsidR="00737B80" w:rsidRPr="006721D9" w:rsidP="0071572C" w14:paraId="380618C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Звільнення значної кількості лікарів в 2025 році. Служба в ЗСУ</w:t>
            </w:r>
            <w:r>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737B80" w:rsidRPr="006721D9" w:rsidP="0071572C" w14:paraId="5CF15346"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Працює 102 лікарі</w:t>
            </w:r>
            <w:r>
              <w:rPr>
                <w:rFonts w:ascii="Times New Roman" w:hAnsi="Times New Roman" w:cs="Times New Roman"/>
              </w:rPr>
              <w:t xml:space="preserve">. </w:t>
            </w:r>
            <w:r w:rsidRPr="006721D9">
              <w:rPr>
                <w:rFonts w:ascii="Times New Roman" w:hAnsi="Times New Roman" w:cs="Times New Roman"/>
              </w:rPr>
              <w:t xml:space="preserve">Забезпеченість лікарями (на 10 тис. населення) – 8,6. </w:t>
            </w:r>
          </w:p>
        </w:tc>
      </w:tr>
      <w:tr w14:paraId="2F3B6B76" w14:textId="77777777" w:rsidTr="0071572C">
        <w:tblPrEx>
          <w:tblW w:w="14400" w:type="dxa"/>
          <w:tblInd w:w="474" w:type="dxa"/>
          <w:tblLayout w:type="fixed"/>
          <w:tblLook w:val="0600"/>
        </w:tblPrEx>
        <w:trPr>
          <w:trHeight w:val="440"/>
        </w:trPr>
        <w:tc>
          <w:tcPr>
            <w:tcW w:w="934" w:type="dxa"/>
          </w:tcPr>
          <w:p w:rsidR="00737B80" w:rsidRPr="006721D9" w:rsidP="0071572C" w14:paraId="79C4342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КІП-01204</w:t>
            </w:r>
          </w:p>
        </w:tc>
        <w:tc>
          <w:tcPr>
            <w:tcW w:w="2858" w:type="dxa"/>
            <w:tcMar>
              <w:top w:w="100" w:type="dxa"/>
              <w:left w:w="100" w:type="dxa"/>
              <w:bottom w:w="100" w:type="dxa"/>
              <w:right w:w="100" w:type="dxa"/>
            </w:tcMar>
          </w:tcPr>
          <w:p w:rsidR="00737B80" w:rsidRPr="006721D9" w:rsidP="0071572C" w14:paraId="771242A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БМР БР КО «БМЦПМСД середнім медичним персоналом</w:t>
            </w:r>
          </w:p>
        </w:tc>
        <w:tc>
          <w:tcPr>
            <w:tcW w:w="992" w:type="dxa"/>
            <w:tcMar>
              <w:top w:w="100" w:type="dxa"/>
              <w:left w:w="100" w:type="dxa"/>
              <w:bottom w:w="100" w:type="dxa"/>
              <w:right w:w="100" w:type="dxa"/>
            </w:tcMar>
          </w:tcPr>
          <w:p w:rsidR="00737B80" w:rsidRPr="006721D9" w:rsidP="0071572C" w14:paraId="1293728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3D9CB27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70,4</w:t>
            </w:r>
          </w:p>
        </w:tc>
        <w:tc>
          <w:tcPr>
            <w:tcW w:w="1820" w:type="dxa"/>
            <w:tcMar>
              <w:top w:w="100" w:type="dxa"/>
              <w:left w:w="100" w:type="dxa"/>
              <w:bottom w:w="100" w:type="dxa"/>
              <w:right w:w="100" w:type="dxa"/>
            </w:tcMar>
          </w:tcPr>
          <w:p w:rsidR="00737B80" w:rsidRPr="006721D9" w:rsidP="0071572C" w14:paraId="3F77D693"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89,1</w:t>
            </w:r>
          </w:p>
        </w:tc>
        <w:tc>
          <w:tcPr>
            <w:tcW w:w="1894" w:type="dxa"/>
            <w:tcMar>
              <w:top w:w="100" w:type="dxa"/>
              <w:left w:w="100" w:type="dxa"/>
              <w:bottom w:w="100" w:type="dxa"/>
              <w:right w:w="100" w:type="dxa"/>
            </w:tcMar>
          </w:tcPr>
          <w:p w:rsidR="00737B80" w:rsidRPr="006721D9" w:rsidP="0071572C" w14:paraId="736FA096"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+18,7</w:t>
            </w:r>
          </w:p>
        </w:tc>
        <w:tc>
          <w:tcPr>
            <w:tcW w:w="2239" w:type="dxa"/>
          </w:tcPr>
          <w:p w:rsidR="00737B80" w:rsidRPr="006721D9" w:rsidP="0071572C" w14:paraId="1C709CD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Відбулося збільшення рівня забезпеченості середнім медичним персоналом, шляхом залучення нових працівників, для надання якісної медичної допомоги населенню</w:t>
            </w:r>
          </w:p>
        </w:tc>
        <w:tc>
          <w:tcPr>
            <w:tcW w:w="2268" w:type="dxa"/>
          </w:tcPr>
          <w:p w:rsidR="00737B80" w:rsidRPr="006721D9" w:rsidP="0071572C" w14:paraId="273ECC96"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Працює 123 особи середнього медичного персоналу</w:t>
            </w:r>
            <w:r>
              <w:rPr>
                <w:rFonts w:ascii="Times New Roman" w:hAnsi="Times New Roman" w:cs="Times New Roman"/>
              </w:rPr>
              <w:t>.</w:t>
            </w:r>
            <w:r w:rsidRPr="006721D9">
              <w:rPr>
                <w:rFonts w:ascii="Times New Roman" w:hAnsi="Times New Roman" w:cs="Times New Roman"/>
              </w:rPr>
              <w:t xml:space="preserve"> Забезпеченість середнім медичним персоналом (на 10 тис. населення) </w:t>
            </w:r>
            <w:r>
              <w:rPr>
                <w:rFonts w:ascii="Times New Roman" w:hAnsi="Times New Roman" w:cs="Times New Roman"/>
              </w:rPr>
              <w:t>склала</w:t>
            </w:r>
            <w:r w:rsidRPr="006721D9">
              <w:rPr>
                <w:rFonts w:ascii="Times New Roman" w:hAnsi="Times New Roman" w:cs="Times New Roman"/>
              </w:rPr>
              <w:t xml:space="preserve"> 10,3</w:t>
            </w:r>
          </w:p>
        </w:tc>
      </w:tr>
      <w:tr w14:paraId="7BB349E2" w14:textId="77777777" w:rsidTr="0071572C">
        <w:tblPrEx>
          <w:tblW w:w="14400" w:type="dxa"/>
          <w:tblInd w:w="474" w:type="dxa"/>
          <w:tblLayout w:type="fixed"/>
          <w:tblLook w:val="0600"/>
        </w:tblPrEx>
        <w:trPr>
          <w:trHeight w:val="440"/>
        </w:trPr>
        <w:tc>
          <w:tcPr>
            <w:tcW w:w="934" w:type="dxa"/>
          </w:tcPr>
          <w:p w:rsidR="00737B80" w:rsidRPr="006721D9" w:rsidP="0071572C" w14:paraId="159666F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КІП-01205</w:t>
            </w:r>
          </w:p>
        </w:tc>
        <w:tc>
          <w:tcPr>
            <w:tcW w:w="2858" w:type="dxa"/>
            <w:tcMar>
              <w:top w:w="100" w:type="dxa"/>
              <w:left w:w="100" w:type="dxa"/>
              <w:bottom w:w="100" w:type="dxa"/>
              <w:right w:w="100" w:type="dxa"/>
            </w:tcMar>
          </w:tcPr>
          <w:p w:rsidR="00737B80" w:rsidRPr="006721D9" w:rsidP="0071572C" w14:paraId="45F89D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БМР БР КО «БМЦПМСД молодшим медичним персоналом</w:t>
            </w:r>
          </w:p>
        </w:tc>
        <w:tc>
          <w:tcPr>
            <w:tcW w:w="992" w:type="dxa"/>
            <w:tcMar>
              <w:top w:w="100" w:type="dxa"/>
              <w:left w:w="100" w:type="dxa"/>
              <w:bottom w:w="100" w:type="dxa"/>
              <w:right w:w="100" w:type="dxa"/>
            </w:tcMar>
          </w:tcPr>
          <w:p w:rsidR="00737B80" w:rsidRPr="006721D9" w:rsidP="0071572C" w14:paraId="6DC7781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1856881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737B80" w:rsidRPr="006721D9" w:rsidP="0071572C" w14:paraId="4AB062ED"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63,0</w:t>
            </w:r>
          </w:p>
        </w:tc>
        <w:tc>
          <w:tcPr>
            <w:tcW w:w="1894" w:type="dxa"/>
            <w:tcMar>
              <w:top w:w="100" w:type="dxa"/>
              <w:left w:w="100" w:type="dxa"/>
              <w:bottom w:w="100" w:type="dxa"/>
              <w:right w:w="100" w:type="dxa"/>
            </w:tcMar>
          </w:tcPr>
          <w:p w:rsidR="00737B80" w:rsidRPr="006721D9" w:rsidP="0071572C" w14:paraId="6BD0063F"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-17,0</w:t>
            </w:r>
          </w:p>
        </w:tc>
        <w:tc>
          <w:tcPr>
            <w:tcW w:w="2239" w:type="dxa"/>
          </w:tcPr>
          <w:p w:rsidR="00737B80" w:rsidRPr="006721D9" w:rsidP="0071572C" w14:paraId="268C8B29" w14:textId="77777777">
            <w:pPr>
              <w:pStyle w:val="NoSpacing"/>
              <w:jc w:val="both"/>
              <w:rPr>
                <w:rFonts w:ascii="Times New Roman" w:eastAsia="Times New Roman" w:hAnsi="Times New Roman" w:cs="Times New Roman"/>
                <w:lang w:eastAsia="ru-RU"/>
              </w:rPr>
            </w:pPr>
            <w:r w:rsidRPr="006721D9">
              <w:rPr>
                <w:rFonts w:ascii="Times New Roman" w:hAnsi="Times New Roman" w:cs="Times New Roman"/>
                <w:lang w:val="ru-RU"/>
              </w:rPr>
              <w:t>Звільнення</w:t>
            </w:r>
            <w:r w:rsidRPr="006721D9">
              <w:rPr>
                <w:rFonts w:ascii="Times New Roman" w:hAnsi="Times New Roman" w:cs="Times New Roman"/>
                <w:spacing w:val="1"/>
                <w:lang w:val="ru-RU"/>
              </w:rPr>
              <w:t xml:space="preserve"> </w:t>
            </w:r>
            <w:r w:rsidRPr="006721D9">
              <w:rPr>
                <w:rFonts w:ascii="Times New Roman" w:hAnsi="Times New Roman" w:cs="Times New Roman"/>
                <w:spacing w:val="1"/>
                <w:lang w:val="ru-RU"/>
              </w:rPr>
              <w:t>м</w:t>
            </w:r>
            <w:r w:rsidRPr="006721D9">
              <w:rPr>
                <w:rFonts w:ascii="Times New Roman" w:hAnsi="Times New Roman" w:cs="Times New Roman"/>
                <w:lang w:val="ru-RU"/>
              </w:rPr>
              <w:t>олодшого</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медперсоналу, в</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 xml:space="preserve">тому </w:t>
            </w:r>
            <w:r w:rsidRPr="006721D9">
              <w:rPr>
                <w:rFonts w:ascii="Times New Roman" w:hAnsi="Times New Roman" w:cs="Times New Roman"/>
                <w:lang w:val="ru-RU"/>
              </w:rPr>
              <w:t>числі</w:t>
            </w:r>
            <w:r w:rsidRPr="006721D9">
              <w:rPr>
                <w:rFonts w:ascii="Times New Roman" w:hAnsi="Times New Roman" w:cs="Times New Roman"/>
                <w:lang w:val="ru-RU"/>
              </w:rPr>
              <w:t xml:space="preserve"> у </w:t>
            </w:r>
            <w:r w:rsidRPr="006721D9">
              <w:rPr>
                <w:rFonts w:ascii="Times New Roman" w:hAnsi="Times New Roman" w:cs="Times New Roman"/>
                <w:lang w:val="ru-RU"/>
              </w:rPr>
              <w:t>зв’язку</w:t>
            </w:r>
            <w:r w:rsidRPr="006721D9">
              <w:rPr>
                <w:rFonts w:ascii="Times New Roman" w:hAnsi="Times New Roman" w:cs="Times New Roman"/>
                <w:lang w:val="ru-RU"/>
              </w:rPr>
              <w:t xml:space="preserve"> з</w:t>
            </w:r>
            <w:r w:rsidRPr="006721D9">
              <w:rPr>
                <w:rFonts w:ascii="Times New Roman" w:hAnsi="Times New Roman" w:cs="Times New Roman"/>
                <w:spacing w:val="-57"/>
                <w:lang w:val="ru-RU"/>
              </w:rPr>
              <w:t xml:space="preserve">                        </w:t>
            </w:r>
            <w:r w:rsidRPr="006721D9">
              <w:rPr>
                <w:rFonts w:ascii="Times New Roman" w:hAnsi="Times New Roman" w:cs="Times New Roman"/>
                <w:lang w:val="ru-RU"/>
              </w:rPr>
              <w:t>виходом</w:t>
            </w:r>
            <w:r w:rsidRPr="006721D9">
              <w:rPr>
                <w:rFonts w:ascii="Times New Roman" w:hAnsi="Times New Roman" w:cs="Times New Roman"/>
                <w:lang w:val="ru-RU"/>
              </w:rPr>
              <w:t xml:space="preserve"> на </w:t>
            </w:r>
            <w:r w:rsidRPr="006721D9">
              <w:rPr>
                <w:rFonts w:ascii="Times New Roman" w:hAnsi="Times New Roman" w:cs="Times New Roman"/>
                <w:lang w:val="ru-RU"/>
              </w:rPr>
              <w:t>пенсію</w:t>
            </w:r>
            <w:r w:rsidRPr="006721D9">
              <w:rPr>
                <w:rFonts w:ascii="Times New Roman" w:hAnsi="Times New Roman" w:cs="Times New Roman"/>
                <w:lang w:val="ru-RU"/>
              </w:rPr>
              <w:t>,</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 xml:space="preserve"> </w:t>
            </w:r>
            <w:r w:rsidRPr="006721D9">
              <w:rPr>
                <w:rFonts w:ascii="Times New Roman" w:hAnsi="Times New Roman" w:cs="Times New Roman"/>
                <w:lang w:val="ru-RU"/>
              </w:rPr>
              <w:t>значне</w:t>
            </w:r>
            <w:r w:rsidRPr="006721D9">
              <w:rPr>
                <w:rFonts w:ascii="Times New Roman" w:hAnsi="Times New Roman" w:cs="Times New Roman"/>
                <w:lang w:val="ru-RU"/>
              </w:rPr>
              <w:t xml:space="preserve"> </w:t>
            </w:r>
            <w:r w:rsidRPr="006721D9">
              <w:rPr>
                <w:rFonts w:ascii="Times New Roman" w:hAnsi="Times New Roman" w:cs="Times New Roman"/>
                <w:lang w:val="ru-RU"/>
              </w:rPr>
              <w:t>фізичне</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навантаження</w:t>
            </w:r>
          </w:p>
        </w:tc>
        <w:tc>
          <w:tcPr>
            <w:tcW w:w="2268" w:type="dxa"/>
            <w:tcMar>
              <w:top w:w="100" w:type="dxa"/>
              <w:left w:w="100" w:type="dxa"/>
              <w:bottom w:w="100" w:type="dxa"/>
              <w:right w:w="100" w:type="dxa"/>
            </w:tcMar>
          </w:tcPr>
          <w:p w:rsidR="00737B80" w:rsidRPr="006721D9" w:rsidP="0071572C" w14:paraId="78C36980"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Проводиться активна робота щодо пошуку персоналу</w:t>
            </w:r>
          </w:p>
        </w:tc>
      </w:tr>
      <w:tr w14:paraId="73B8DDF3" w14:textId="77777777" w:rsidTr="0071572C">
        <w:tblPrEx>
          <w:tblW w:w="14400" w:type="dxa"/>
          <w:tblInd w:w="474" w:type="dxa"/>
          <w:tblLayout w:type="fixed"/>
          <w:tblLook w:val="0600"/>
        </w:tblPrEx>
        <w:trPr>
          <w:trHeight w:val="440"/>
        </w:trPr>
        <w:tc>
          <w:tcPr>
            <w:tcW w:w="934" w:type="dxa"/>
          </w:tcPr>
          <w:p w:rsidR="00737B80" w:rsidRPr="006721D9" w:rsidP="0071572C" w14:paraId="2826630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КІП-01206</w:t>
            </w:r>
          </w:p>
        </w:tc>
        <w:tc>
          <w:tcPr>
            <w:tcW w:w="2858" w:type="dxa"/>
          </w:tcPr>
          <w:p w:rsidR="00737B80" w:rsidRPr="006721D9" w:rsidP="0071572C" w14:paraId="63B0F99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Рівень забезпеченості  в КНП «ББКЛ» лікарями </w:t>
            </w:r>
          </w:p>
        </w:tc>
        <w:tc>
          <w:tcPr>
            <w:tcW w:w="992" w:type="dxa"/>
            <w:tcMar>
              <w:top w:w="100" w:type="dxa"/>
              <w:left w:w="100" w:type="dxa"/>
              <w:bottom w:w="100" w:type="dxa"/>
              <w:right w:w="100" w:type="dxa"/>
            </w:tcMar>
          </w:tcPr>
          <w:p w:rsidR="00737B80" w:rsidRPr="006721D9" w:rsidP="0071572C" w14:paraId="1764536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7EE145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737B80" w:rsidRPr="006721D9" w:rsidP="0071572C" w14:paraId="2328B61B" w14:textId="77777777">
            <w:pPr>
              <w:tabs>
                <w:tab w:val="left" w:pos="605"/>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r w:rsidRPr="006721D9">
              <w:rPr>
                <w:rFonts w:ascii="Times New Roman" w:eastAsia="Times New Roman" w:hAnsi="Times New Roman" w:cs="Times New Roman"/>
                <w:lang w:eastAsia="ru-RU"/>
              </w:rPr>
              <w:tab/>
              <w:t>80</w:t>
            </w:r>
          </w:p>
        </w:tc>
        <w:tc>
          <w:tcPr>
            <w:tcW w:w="1894" w:type="dxa"/>
            <w:tcMar>
              <w:top w:w="100" w:type="dxa"/>
              <w:left w:w="100" w:type="dxa"/>
              <w:bottom w:w="100" w:type="dxa"/>
              <w:right w:w="100" w:type="dxa"/>
            </w:tcMar>
          </w:tcPr>
          <w:p w:rsidR="00737B80" w:rsidRPr="006721D9" w:rsidP="0071572C" w14:paraId="6BDEF7F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3DB5D26"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7191716A" w14:textId="77777777">
            <w:pPr>
              <w:spacing w:after="0" w:line="240" w:lineRule="auto"/>
              <w:rPr>
                <w:rFonts w:ascii="Times New Roman" w:eastAsia="Times New Roman" w:hAnsi="Times New Roman" w:cs="Times New Roman"/>
                <w:bCs/>
                <w:color w:val="EE0000"/>
                <w:lang w:eastAsia="ru-RU"/>
              </w:rPr>
            </w:pPr>
          </w:p>
        </w:tc>
      </w:tr>
      <w:tr w14:paraId="690253A1" w14:textId="77777777" w:rsidTr="0071572C">
        <w:tblPrEx>
          <w:tblW w:w="14400" w:type="dxa"/>
          <w:tblInd w:w="474" w:type="dxa"/>
          <w:tblLayout w:type="fixed"/>
          <w:tblLook w:val="0600"/>
        </w:tblPrEx>
        <w:trPr>
          <w:trHeight w:val="440"/>
        </w:trPr>
        <w:tc>
          <w:tcPr>
            <w:tcW w:w="934" w:type="dxa"/>
          </w:tcPr>
          <w:p w:rsidR="00737B80" w:rsidRPr="006721D9" w:rsidP="0071572C" w14:paraId="1627A99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КІП-01207</w:t>
            </w:r>
          </w:p>
        </w:tc>
        <w:tc>
          <w:tcPr>
            <w:tcW w:w="2858" w:type="dxa"/>
            <w:tcMar>
              <w:top w:w="100" w:type="dxa"/>
              <w:left w:w="100" w:type="dxa"/>
              <w:bottom w:w="100" w:type="dxa"/>
              <w:right w:w="100" w:type="dxa"/>
            </w:tcMar>
          </w:tcPr>
          <w:p w:rsidR="00737B80" w:rsidRPr="006721D9" w:rsidP="0071572C" w14:paraId="0AA1D88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«ББКЛ» середнім медичним персоналом</w:t>
            </w:r>
          </w:p>
        </w:tc>
        <w:tc>
          <w:tcPr>
            <w:tcW w:w="992" w:type="dxa"/>
            <w:tcMar>
              <w:top w:w="100" w:type="dxa"/>
              <w:left w:w="100" w:type="dxa"/>
              <w:bottom w:w="100" w:type="dxa"/>
              <w:right w:w="100" w:type="dxa"/>
            </w:tcMar>
          </w:tcPr>
          <w:p w:rsidR="00737B80" w:rsidRPr="006721D9" w:rsidP="0071572C" w14:paraId="7DFB8D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3679E42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72</w:t>
            </w:r>
          </w:p>
        </w:tc>
        <w:tc>
          <w:tcPr>
            <w:tcW w:w="1820" w:type="dxa"/>
            <w:tcMar>
              <w:top w:w="100" w:type="dxa"/>
              <w:left w:w="100" w:type="dxa"/>
              <w:bottom w:w="100" w:type="dxa"/>
              <w:right w:w="100" w:type="dxa"/>
            </w:tcMar>
          </w:tcPr>
          <w:p w:rsidR="00737B80" w:rsidRPr="006721D9" w:rsidP="0071572C" w14:paraId="7D3196A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72</w:t>
            </w:r>
          </w:p>
        </w:tc>
        <w:tc>
          <w:tcPr>
            <w:tcW w:w="1894" w:type="dxa"/>
            <w:tcMar>
              <w:top w:w="100" w:type="dxa"/>
              <w:left w:w="100" w:type="dxa"/>
              <w:bottom w:w="100" w:type="dxa"/>
              <w:right w:w="100" w:type="dxa"/>
            </w:tcMar>
          </w:tcPr>
          <w:p w:rsidR="00737B80" w:rsidRPr="006721D9" w:rsidP="0071572C" w14:paraId="726EA976"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A6817AB"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2660C214" w14:textId="77777777">
            <w:pPr>
              <w:spacing w:after="0" w:line="240" w:lineRule="auto"/>
              <w:rPr>
                <w:rFonts w:ascii="Times New Roman" w:eastAsia="Times New Roman" w:hAnsi="Times New Roman" w:cs="Times New Roman"/>
                <w:bCs/>
                <w:color w:val="EE0000"/>
                <w:lang w:eastAsia="ru-RU"/>
              </w:rPr>
            </w:pPr>
          </w:p>
        </w:tc>
      </w:tr>
      <w:tr w14:paraId="3D50D864" w14:textId="77777777" w:rsidTr="0071572C">
        <w:tblPrEx>
          <w:tblW w:w="14400" w:type="dxa"/>
          <w:tblInd w:w="474" w:type="dxa"/>
          <w:tblLayout w:type="fixed"/>
          <w:tblLook w:val="0600"/>
        </w:tblPrEx>
        <w:trPr>
          <w:trHeight w:val="440"/>
        </w:trPr>
        <w:tc>
          <w:tcPr>
            <w:tcW w:w="934" w:type="dxa"/>
          </w:tcPr>
          <w:p w:rsidR="00737B80" w:rsidRPr="006721D9" w:rsidP="0071572C" w14:paraId="194F239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КІП-01208</w:t>
            </w:r>
          </w:p>
        </w:tc>
        <w:tc>
          <w:tcPr>
            <w:tcW w:w="2858" w:type="dxa"/>
            <w:tcMar>
              <w:top w:w="100" w:type="dxa"/>
              <w:left w:w="100" w:type="dxa"/>
              <w:bottom w:w="100" w:type="dxa"/>
              <w:right w:w="100" w:type="dxa"/>
            </w:tcMar>
          </w:tcPr>
          <w:p w:rsidR="00737B80" w:rsidRPr="006721D9" w:rsidP="0071572C" w14:paraId="0C14A15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«ББКЛ» молодшим медичним персоналом</w:t>
            </w:r>
          </w:p>
        </w:tc>
        <w:tc>
          <w:tcPr>
            <w:tcW w:w="992" w:type="dxa"/>
            <w:tcMar>
              <w:top w:w="100" w:type="dxa"/>
              <w:left w:w="100" w:type="dxa"/>
              <w:bottom w:w="100" w:type="dxa"/>
              <w:right w:w="100" w:type="dxa"/>
            </w:tcMar>
          </w:tcPr>
          <w:p w:rsidR="00737B80" w:rsidRPr="006721D9" w:rsidP="0071572C" w14:paraId="0E7D248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71EFE85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20" w:type="dxa"/>
            <w:tcMar>
              <w:top w:w="100" w:type="dxa"/>
              <w:left w:w="100" w:type="dxa"/>
              <w:bottom w:w="100" w:type="dxa"/>
              <w:right w:w="100" w:type="dxa"/>
            </w:tcMar>
          </w:tcPr>
          <w:p w:rsidR="00737B80" w:rsidRPr="006721D9" w:rsidP="0071572C" w14:paraId="1BB08D5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94" w:type="dxa"/>
            <w:tcMar>
              <w:top w:w="100" w:type="dxa"/>
              <w:left w:w="100" w:type="dxa"/>
              <w:bottom w:w="100" w:type="dxa"/>
              <w:right w:w="100" w:type="dxa"/>
            </w:tcMar>
          </w:tcPr>
          <w:p w:rsidR="00737B80" w:rsidRPr="006721D9" w:rsidP="0071572C" w14:paraId="5F2B5709" w14:textId="77777777">
            <w:pPr>
              <w:tabs>
                <w:tab w:val="left" w:pos="555"/>
                <w:tab w:val="center" w:pos="847"/>
              </w:tabs>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CB6EDF5"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30D382E2" w14:textId="77777777">
            <w:pPr>
              <w:spacing w:after="0" w:line="240" w:lineRule="auto"/>
              <w:rPr>
                <w:rFonts w:ascii="Times New Roman" w:eastAsia="Times New Roman" w:hAnsi="Times New Roman" w:cs="Times New Roman"/>
                <w:bCs/>
                <w:color w:val="EE0000"/>
                <w:lang w:eastAsia="ru-RU"/>
              </w:rPr>
            </w:pPr>
          </w:p>
        </w:tc>
      </w:tr>
      <w:tr w14:paraId="6D9F3162" w14:textId="77777777" w:rsidTr="0071572C">
        <w:tblPrEx>
          <w:tblW w:w="14400" w:type="dxa"/>
          <w:tblInd w:w="474" w:type="dxa"/>
          <w:tblLayout w:type="fixed"/>
          <w:tblLook w:val="0600"/>
        </w:tblPrEx>
        <w:trPr>
          <w:trHeight w:val="440"/>
        </w:trPr>
        <w:tc>
          <w:tcPr>
            <w:tcW w:w="934" w:type="dxa"/>
          </w:tcPr>
          <w:p w:rsidR="00737B80" w:rsidRPr="006721D9" w:rsidP="0071572C" w14:paraId="618A485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КІП-01209</w:t>
            </w:r>
          </w:p>
        </w:tc>
        <w:tc>
          <w:tcPr>
            <w:tcW w:w="2858" w:type="dxa"/>
          </w:tcPr>
          <w:p w:rsidR="00737B80" w:rsidRPr="006721D9" w:rsidP="0071572C" w14:paraId="11056362" w14:textId="77777777">
            <w:pPr>
              <w:widowControl w:val="0"/>
              <w:spacing w:before="1"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ліжко-місць в  реабілітаційному відділенні, в тому числі для військових</w:t>
            </w:r>
          </w:p>
        </w:tc>
        <w:tc>
          <w:tcPr>
            <w:tcW w:w="992" w:type="dxa"/>
            <w:tcMar>
              <w:top w:w="100" w:type="dxa"/>
              <w:left w:w="100" w:type="dxa"/>
              <w:bottom w:w="100" w:type="dxa"/>
              <w:right w:w="100" w:type="dxa"/>
            </w:tcMar>
          </w:tcPr>
          <w:p w:rsidR="00737B80" w:rsidRPr="006721D9" w:rsidP="0071572C" w14:paraId="16C2682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B22EAA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20" w:type="dxa"/>
            <w:tcMar>
              <w:top w:w="100" w:type="dxa"/>
              <w:left w:w="100" w:type="dxa"/>
              <w:bottom w:w="100" w:type="dxa"/>
              <w:right w:w="100" w:type="dxa"/>
            </w:tcMar>
          </w:tcPr>
          <w:p w:rsidR="00737B80" w:rsidRPr="006721D9" w:rsidP="0071572C" w14:paraId="458FCE0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94" w:type="dxa"/>
            <w:tcMar>
              <w:top w:w="100" w:type="dxa"/>
              <w:left w:w="100" w:type="dxa"/>
              <w:bottom w:w="100" w:type="dxa"/>
              <w:right w:w="100" w:type="dxa"/>
            </w:tcMar>
          </w:tcPr>
          <w:p w:rsidR="00737B80" w:rsidRPr="006721D9" w:rsidP="0071572C" w14:paraId="38DF841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71DC0E65"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22212BEF" w14:textId="77777777">
            <w:pPr>
              <w:spacing w:after="0" w:line="240" w:lineRule="auto"/>
              <w:rPr>
                <w:rFonts w:ascii="Times New Roman" w:eastAsia="Times New Roman" w:hAnsi="Times New Roman" w:cs="Times New Roman"/>
                <w:bCs/>
                <w:color w:val="EE0000"/>
                <w:lang w:eastAsia="ru-RU"/>
              </w:rPr>
            </w:pPr>
          </w:p>
        </w:tc>
      </w:tr>
      <w:tr w14:paraId="4701A3DE" w14:textId="77777777" w:rsidTr="0071572C">
        <w:tblPrEx>
          <w:tblW w:w="14400" w:type="dxa"/>
          <w:tblInd w:w="474" w:type="dxa"/>
          <w:tblLayout w:type="fixed"/>
          <w:tblLook w:val="0600"/>
        </w:tblPrEx>
        <w:trPr>
          <w:trHeight w:val="440"/>
        </w:trPr>
        <w:tc>
          <w:tcPr>
            <w:tcW w:w="934" w:type="dxa"/>
          </w:tcPr>
          <w:p w:rsidR="00737B80" w:rsidRPr="006721D9" w:rsidP="0071572C" w14:paraId="0F367A5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КІП-01210</w:t>
            </w:r>
          </w:p>
        </w:tc>
        <w:tc>
          <w:tcPr>
            <w:tcW w:w="2858" w:type="dxa"/>
          </w:tcPr>
          <w:p w:rsidR="00737B80" w:rsidRPr="006721D9" w:rsidP="0071572C" w14:paraId="37FFE0E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населення, охопленого плановою імунізацією</w:t>
            </w:r>
          </w:p>
        </w:tc>
        <w:tc>
          <w:tcPr>
            <w:tcW w:w="992" w:type="dxa"/>
            <w:tcMar>
              <w:top w:w="100" w:type="dxa"/>
              <w:left w:w="100" w:type="dxa"/>
              <w:bottom w:w="100" w:type="dxa"/>
              <w:right w:w="100" w:type="dxa"/>
            </w:tcMar>
          </w:tcPr>
          <w:p w:rsidR="00737B80" w:rsidRPr="006721D9" w:rsidP="0071572C" w14:paraId="6E64B9F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293F18B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95</w:t>
            </w:r>
          </w:p>
        </w:tc>
        <w:tc>
          <w:tcPr>
            <w:tcW w:w="1820" w:type="dxa"/>
            <w:tcMar>
              <w:top w:w="100" w:type="dxa"/>
              <w:left w:w="100" w:type="dxa"/>
              <w:bottom w:w="100" w:type="dxa"/>
              <w:right w:w="100" w:type="dxa"/>
            </w:tcMar>
          </w:tcPr>
          <w:p w:rsidR="00737B80" w:rsidRPr="006721D9" w:rsidP="0071572C" w14:paraId="74A3F22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95</w:t>
            </w:r>
          </w:p>
        </w:tc>
        <w:tc>
          <w:tcPr>
            <w:tcW w:w="1894" w:type="dxa"/>
            <w:tcMar>
              <w:top w:w="100" w:type="dxa"/>
              <w:left w:w="100" w:type="dxa"/>
              <w:bottom w:w="100" w:type="dxa"/>
              <w:right w:w="100" w:type="dxa"/>
            </w:tcMar>
          </w:tcPr>
          <w:p w:rsidR="00737B80" w:rsidRPr="006721D9" w:rsidP="0071572C" w14:paraId="508EB66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0DF8C2F9"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1B5C825B"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Рівень охоплення плановими профілактичними щепленнями по 14 антигенам в середньому досяг базового</w:t>
            </w:r>
            <w:r>
              <w:rPr>
                <w:rFonts w:ascii="Times New Roman" w:eastAsia="Times New Roman" w:hAnsi="Times New Roman" w:cs="Times New Roman"/>
                <w:bCs/>
                <w:lang w:eastAsia="ru-RU"/>
              </w:rPr>
              <w:t xml:space="preserve"> рівня.</w:t>
            </w:r>
          </w:p>
        </w:tc>
      </w:tr>
      <w:tr w14:paraId="63F1E53B"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24F84814"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1.3. Створення належних умов для розвитку системи закладів фізичної культури і спорту, у тому числі для осіб з інвалідністю</w:t>
            </w:r>
          </w:p>
        </w:tc>
      </w:tr>
      <w:tr w14:paraId="105D09A1" w14:textId="77777777" w:rsidTr="0071572C">
        <w:tblPrEx>
          <w:tblW w:w="14400" w:type="dxa"/>
          <w:tblInd w:w="474" w:type="dxa"/>
          <w:tblLayout w:type="fixed"/>
          <w:tblLook w:val="0600"/>
        </w:tblPrEx>
        <w:trPr>
          <w:trHeight w:val="440"/>
        </w:trPr>
        <w:tc>
          <w:tcPr>
            <w:tcW w:w="934" w:type="dxa"/>
          </w:tcPr>
          <w:p w:rsidR="00737B80" w:rsidRPr="006721D9" w:rsidP="0071572C" w14:paraId="51F3EA9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КІП-01301</w:t>
            </w:r>
          </w:p>
        </w:tc>
        <w:tc>
          <w:tcPr>
            <w:tcW w:w="2858" w:type="dxa"/>
          </w:tcPr>
          <w:p w:rsidR="00737B80" w:rsidRPr="006721D9" w:rsidP="0071572C" w14:paraId="157B7AC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спортивно-масових заходів</w:t>
            </w:r>
          </w:p>
        </w:tc>
        <w:tc>
          <w:tcPr>
            <w:tcW w:w="992" w:type="dxa"/>
            <w:tcMar>
              <w:top w:w="100" w:type="dxa"/>
              <w:left w:w="100" w:type="dxa"/>
              <w:bottom w:w="100" w:type="dxa"/>
              <w:right w:w="100" w:type="dxa"/>
            </w:tcMar>
          </w:tcPr>
          <w:p w:rsidR="00737B80" w:rsidRPr="006721D9" w:rsidP="0071572C" w14:paraId="3D20CDB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E801D7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737B80" w:rsidRPr="006721D9" w:rsidP="0071572C" w14:paraId="03F795C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224</w:t>
            </w:r>
          </w:p>
        </w:tc>
        <w:tc>
          <w:tcPr>
            <w:tcW w:w="1894" w:type="dxa"/>
            <w:tcMar>
              <w:top w:w="100" w:type="dxa"/>
              <w:left w:w="100" w:type="dxa"/>
              <w:bottom w:w="100" w:type="dxa"/>
              <w:right w:w="100" w:type="dxa"/>
            </w:tcMar>
          </w:tcPr>
          <w:p w:rsidR="00737B80" w:rsidRPr="006721D9" w:rsidP="0071572C" w14:paraId="4C3ADA6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+144</w:t>
            </w:r>
          </w:p>
        </w:tc>
        <w:tc>
          <w:tcPr>
            <w:tcW w:w="2239" w:type="dxa"/>
          </w:tcPr>
          <w:p w:rsidR="00737B80" w:rsidRPr="006721D9" w:rsidP="0071572C" w14:paraId="08DA523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Проведені заходи спортивно-масового </w:t>
            </w:r>
            <w:r w:rsidRPr="006721D9">
              <w:rPr>
                <w:rFonts w:ascii="Times New Roman" w:eastAsia="Times New Roman" w:hAnsi="Times New Roman" w:cs="Times New Roman"/>
                <w:lang w:eastAsia="ru-RU"/>
              </w:rPr>
              <w:t>направлення, а саме: змагання міського, обласного та всеукраїнського рівня; а також фізкультурно-оздоровчі заходи, в тому числі серед ветеранів війни та осіб з інвалідністю внаслідок війни</w:t>
            </w:r>
            <w:r w:rsidRPr="006721D9">
              <w:t xml:space="preserve">       </w:t>
            </w:r>
          </w:p>
        </w:tc>
        <w:tc>
          <w:tcPr>
            <w:tcW w:w="2268" w:type="dxa"/>
            <w:tcMar>
              <w:top w:w="100" w:type="dxa"/>
              <w:left w:w="100" w:type="dxa"/>
              <w:bottom w:w="100" w:type="dxa"/>
              <w:right w:w="100" w:type="dxa"/>
            </w:tcMar>
          </w:tcPr>
          <w:p w:rsidR="00737B80" w:rsidRPr="006721D9" w:rsidP="0071572C" w14:paraId="3A91519D" w14:textId="77777777">
            <w:pPr>
              <w:pStyle w:val="NoSpacing"/>
              <w:rPr>
                <w:rFonts w:ascii="Times New Roman" w:hAnsi="Times New Roman" w:cs="Times New Roman"/>
              </w:rPr>
            </w:pPr>
            <w:r w:rsidRPr="006721D9">
              <w:rPr>
                <w:rFonts w:ascii="Times New Roman" w:hAnsi="Times New Roman" w:cs="Times New Roman"/>
              </w:rPr>
              <w:t xml:space="preserve">Популяризація розвитку спорту: </w:t>
            </w:r>
            <w:r w:rsidRPr="006721D9">
              <w:rPr>
                <w:rFonts w:ascii="Times New Roman" w:hAnsi="Times New Roman" w:cs="Times New Roman"/>
              </w:rPr>
              <w:t xml:space="preserve">проведені змагання , турніри з баскетболу, волейболу, боксу, плавання, шахів та швидких шахів, </w:t>
            </w:r>
            <w:r w:rsidRPr="006721D9">
              <w:rPr>
                <w:rFonts w:ascii="Times New Roman" w:hAnsi="Times New Roman" w:cs="Times New Roman"/>
              </w:rPr>
              <w:t>ушу</w:t>
            </w:r>
            <w:r w:rsidRPr="006721D9">
              <w:rPr>
                <w:rFonts w:ascii="Times New Roman" w:hAnsi="Times New Roman" w:cs="Times New Roman"/>
              </w:rPr>
              <w:t xml:space="preserve">, кікбоксингу, </w:t>
            </w:r>
            <w:r w:rsidRPr="006721D9">
              <w:rPr>
                <w:rFonts w:ascii="Times New Roman" w:hAnsi="Times New Roman" w:cs="Times New Roman"/>
              </w:rPr>
              <w:t>хортингу</w:t>
            </w:r>
            <w:r w:rsidRPr="006721D9">
              <w:rPr>
                <w:rFonts w:ascii="Times New Roman" w:hAnsi="Times New Roman" w:cs="Times New Roman"/>
              </w:rPr>
              <w:t xml:space="preserve">, баскетболу, легкої атлетики,  фехтування та інші. </w:t>
            </w:r>
          </w:p>
          <w:p w:rsidR="00737B80" w:rsidRPr="006721D9" w:rsidP="0071572C" w14:paraId="73F4C601" w14:textId="77777777">
            <w:pPr>
              <w:spacing w:after="0" w:line="240" w:lineRule="auto"/>
              <w:rPr>
                <w:rFonts w:ascii="Times New Roman" w:eastAsia="Times New Roman" w:hAnsi="Times New Roman" w:cs="Times New Roman"/>
                <w:bCs/>
                <w:color w:val="EE0000"/>
                <w:lang w:eastAsia="ru-RU"/>
              </w:rPr>
            </w:pPr>
          </w:p>
        </w:tc>
      </w:tr>
      <w:tr w14:paraId="2CC4BFDE" w14:textId="77777777" w:rsidTr="0071572C">
        <w:tblPrEx>
          <w:tblW w:w="14400" w:type="dxa"/>
          <w:tblInd w:w="474" w:type="dxa"/>
          <w:tblLayout w:type="fixed"/>
          <w:tblLook w:val="0600"/>
        </w:tblPrEx>
        <w:trPr>
          <w:trHeight w:val="440"/>
        </w:trPr>
        <w:tc>
          <w:tcPr>
            <w:tcW w:w="934" w:type="dxa"/>
          </w:tcPr>
          <w:p w:rsidR="00737B80" w:rsidRPr="006721D9" w:rsidP="0071572C" w14:paraId="5C47234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КІП-01302</w:t>
            </w:r>
          </w:p>
        </w:tc>
        <w:tc>
          <w:tcPr>
            <w:tcW w:w="2858" w:type="dxa"/>
          </w:tcPr>
          <w:p w:rsidR="00737B80" w:rsidRPr="006721D9" w:rsidP="0071572C" w14:paraId="30223B8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залученого населення до участі в спортивно-масових заходах, в тому числі осіб з інвалідністю</w:t>
            </w:r>
          </w:p>
        </w:tc>
        <w:tc>
          <w:tcPr>
            <w:tcW w:w="992" w:type="dxa"/>
            <w:tcMar>
              <w:top w:w="100" w:type="dxa"/>
              <w:left w:w="100" w:type="dxa"/>
              <w:bottom w:w="100" w:type="dxa"/>
              <w:right w:w="100" w:type="dxa"/>
            </w:tcMar>
          </w:tcPr>
          <w:p w:rsidR="00737B80" w:rsidRPr="006721D9" w:rsidP="0071572C" w14:paraId="2C5396B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1DC9EC6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4800</w:t>
            </w:r>
          </w:p>
        </w:tc>
        <w:tc>
          <w:tcPr>
            <w:tcW w:w="1820" w:type="dxa"/>
            <w:tcMar>
              <w:top w:w="100" w:type="dxa"/>
              <w:left w:w="100" w:type="dxa"/>
              <w:bottom w:w="100" w:type="dxa"/>
              <w:right w:w="100" w:type="dxa"/>
            </w:tcMar>
          </w:tcPr>
          <w:p w:rsidR="00737B80" w:rsidRPr="006721D9" w:rsidP="0071572C" w14:paraId="667F2A4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34 000</w:t>
            </w:r>
          </w:p>
        </w:tc>
        <w:tc>
          <w:tcPr>
            <w:tcW w:w="1894" w:type="dxa"/>
            <w:tcMar>
              <w:top w:w="100" w:type="dxa"/>
              <w:left w:w="100" w:type="dxa"/>
              <w:bottom w:w="100" w:type="dxa"/>
              <w:right w:w="100" w:type="dxa"/>
            </w:tcMar>
          </w:tcPr>
          <w:p w:rsidR="00737B80" w:rsidRPr="006721D9" w:rsidP="0071572C" w14:paraId="378586C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+29 200</w:t>
            </w:r>
          </w:p>
        </w:tc>
        <w:tc>
          <w:tcPr>
            <w:tcW w:w="2239" w:type="dxa"/>
          </w:tcPr>
          <w:p w:rsidR="00737B80" w:rsidRPr="006721D9" w:rsidP="0071572C" w14:paraId="188FBDA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Збільшена кількість проведених заходів та більша активність мешканців, долучених до заходів  </w:t>
            </w:r>
          </w:p>
        </w:tc>
        <w:tc>
          <w:tcPr>
            <w:tcW w:w="2268" w:type="dxa"/>
            <w:tcMar>
              <w:top w:w="100" w:type="dxa"/>
              <w:left w:w="100" w:type="dxa"/>
              <w:bottom w:w="100" w:type="dxa"/>
              <w:right w:w="100" w:type="dxa"/>
            </w:tcMar>
          </w:tcPr>
          <w:p w:rsidR="00737B80" w:rsidRPr="006721D9" w:rsidP="0071572C" w14:paraId="5D6CAA0E" w14:textId="77777777">
            <w:pPr>
              <w:spacing w:after="0" w:line="240" w:lineRule="auto"/>
              <w:rPr>
                <w:rFonts w:ascii="Times New Roman" w:eastAsia="Times New Roman" w:hAnsi="Times New Roman" w:cs="Times New Roman"/>
                <w:bCs/>
                <w:color w:val="EE0000"/>
                <w:lang w:eastAsia="ru-RU"/>
              </w:rPr>
            </w:pPr>
          </w:p>
        </w:tc>
      </w:tr>
      <w:tr w14:paraId="7F22E88D" w14:textId="77777777" w:rsidTr="0071572C">
        <w:tblPrEx>
          <w:tblW w:w="14400" w:type="dxa"/>
          <w:tblInd w:w="474" w:type="dxa"/>
          <w:tblLayout w:type="fixed"/>
          <w:tblLook w:val="0600"/>
        </w:tblPrEx>
        <w:trPr>
          <w:trHeight w:val="440"/>
        </w:trPr>
        <w:tc>
          <w:tcPr>
            <w:tcW w:w="934" w:type="dxa"/>
          </w:tcPr>
          <w:p w:rsidR="00737B80" w:rsidRPr="006721D9" w:rsidP="0071572C" w14:paraId="130166E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КІП-01303</w:t>
            </w:r>
          </w:p>
        </w:tc>
        <w:tc>
          <w:tcPr>
            <w:tcW w:w="2858" w:type="dxa"/>
          </w:tcPr>
          <w:p w:rsidR="00737B80" w:rsidRPr="006721D9" w:rsidP="0071572C" w14:paraId="37D4F7FE"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3"/>
                <w:id w:val="2007400196"/>
                <w:richText/>
              </w:sdtPr>
              <w:sdtContent>
                <w:r w:rsidRPr="006721D9">
                  <w:rPr>
                    <w:rFonts w:ascii="Times New Roman" w:eastAsia="Andika" w:hAnsi="Times New Roman" w:cs="Times New Roman"/>
                    <w:lang w:eastAsia="ru-RU"/>
                  </w:rPr>
                  <w:t>Кількість спортивних закладів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w:t>
                </w:r>
              </w:sdtContent>
            </w:sdt>
          </w:p>
        </w:tc>
        <w:tc>
          <w:tcPr>
            <w:tcW w:w="992" w:type="dxa"/>
            <w:tcMar>
              <w:top w:w="100" w:type="dxa"/>
              <w:left w:w="100" w:type="dxa"/>
              <w:bottom w:w="100" w:type="dxa"/>
              <w:right w:w="100" w:type="dxa"/>
            </w:tcMar>
          </w:tcPr>
          <w:p w:rsidR="00737B80" w:rsidRPr="006721D9" w:rsidP="0071572C" w14:paraId="003AA9D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6592330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111</w:t>
            </w:r>
          </w:p>
        </w:tc>
        <w:tc>
          <w:tcPr>
            <w:tcW w:w="1820" w:type="dxa"/>
            <w:tcMar>
              <w:top w:w="100" w:type="dxa"/>
              <w:left w:w="100" w:type="dxa"/>
              <w:bottom w:w="100" w:type="dxa"/>
              <w:right w:w="100" w:type="dxa"/>
            </w:tcMar>
          </w:tcPr>
          <w:p w:rsidR="00737B80" w:rsidRPr="006721D9" w:rsidP="0071572C" w14:paraId="34BDA8C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111</w:t>
            </w:r>
          </w:p>
        </w:tc>
        <w:tc>
          <w:tcPr>
            <w:tcW w:w="1894" w:type="dxa"/>
            <w:tcMar>
              <w:top w:w="100" w:type="dxa"/>
              <w:left w:w="100" w:type="dxa"/>
              <w:bottom w:w="100" w:type="dxa"/>
              <w:right w:w="100" w:type="dxa"/>
            </w:tcMar>
          </w:tcPr>
          <w:p w:rsidR="00737B80" w:rsidRPr="006721D9" w:rsidP="0071572C" w14:paraId="6AFFE85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7680ADC9"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4197FF1E" w14:textId="77777777">
            <w:pPr>
              <w:spacing w:after="0" w:line="240" w:lineRule="auto"/>
              <w:rPr>
                <w:rFonts w:ascii="Times New Roman" w:eastAsia="Times New Roman" w:hAnsi="Times New Roman" w:cs="Times New Roman"/>
                <w:bCs/>
                <w:color w:val="EE0000"/>
                <w:lang w:eastAsia="ru-RU"/>
              </w:rPr>
            </w:pPr>
          </w:p>
        </w:tc>
      </w:tr>
      <w:tr w14:paraId="38BFD969"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79407470" w14:textId="77777777">
            <w:pPr>
              <w:spacing w:after="0" w:line="240" w:lineRule="auto"/>
              <w:jc w:val="center"/>
              <w:rPr>
                <w:rFonts w:ascii="Times New Roman" w:eastAsia="Times New Roman" w:hAnsi="Times New Roman" w:cs="Times New Roman"/>
                <w:bCs/>
                <w:i/>
                <w:color w:val="EE0000"/>
                <w:lang w:eastAsia="ru-RU"/>
              </w:rPr>
            </w:pPr>
            <w:r w:rsidRPr="006721D9">
              <w:rPr>
                <w:rFonts w:ascii="Times New Roman" w:eastAsia="Times New Roman" w:hAnsi="Times New Roman" w:cs="Times New Roman"/>
                <w:bCs/>
                <w:lang w:eastAsia="ru-RU"/>
              </w:rPr>
              <w:t>ОПЕРАТИВНА ЦІЛЬ № 1.4. Створення умов для забезпечення рівних можливостей для розвитку всіх груп населення та формування згуртованого суспільства</w:t>
            </w:r>
          </w:p>
        </w:tc>
      </w:tr>
      <w:tr w14:paraId="484D473B" w14:textId="77777777" w:rsidTr="0071572C">
        <w:tblPrEx>
          <w:tblW w:w="14400" w:type="dxa"/>
          <w:tblInd w:w="474" w:type="dxa"/>
          <w:tblLayout w:type="fixed"/>
          <w:tblLook w:val="0600"/>
        </w:tblPrEx>
        <w:trPr>
          <w:trHeight w:val="440"/>
        </w:trPr>
        <w:tc>
          <w:tcPr>
            <w:tcW w:w="934" w:type="dxa"/>
          </w:tcPr>
          <w:p w:rsidR="00737B80" w:rsidRPr="006721D9" w:rsidP="0071572C" w14:paraId="33045A3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КІП-01401</w:t>
            </w:r>
          </w:p>
        </w:tc>
        <w:tc>
          <w:tcPr>
            <w:tcW w:w="2858" w:type="dxa"/>
            <w:tcMar>
              <w:top w:w="100" w:type="dxa"/>
              <w:left w:w="100" w:type="dxa"/>
              <w:bottom w:w="100" w:type="dxa"/>
              <w:right w:w="100" w:type="dxa"/>
            </w:tcMar>
          </w:tcPr>
          <w:p w:rsidR="00737B80" w:rsidRPr="006721D9" w:rsidP="0071572C" w14:paraId="4905343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Фінансування заходів </w:t>
            </w:r>
          </w:p>
          <w:p w:rsidR="00737B80" w:rsidRPr="006721D9" w:rsidP="0071572C" w14:paraId="67AFF13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color w:val="333333"/>
                <w:highlight w:val="white"/>
                <w:lang w:eastAsia="ru-RU"/>
              </w:rPr>
              <w:t xml:space="preserve">Програми створення </w:t>
            </w:r>
            <w:r w:rsidRPr="006721D9">
              <w:rPr>
                <w:rFonts w:ascii="Times New Roman" w:eastAsia="Times New Roman" w:hAnsi="Times New Roman" w:cs="Times New Roman"/>
                <w:color w:val="333333"/>
                <w:highlight w:val="white"/>
                <w:lang w:eastAsia="ru-RU"/>
              </w:rPr>
              <w:t>безбар’єрного</w:t>
            </w:r>
            <w:r w:rsidRPr="006721D9">
              <w:rPr>
                <w:rFonts w:ascii="Times New Roman" w:eastAsia="Times New Roman" w:hAnsi="Times New Roman" w:cs="Times New Roman"/>
                <w:color w:val="333333"/>
                <w:highlight w:val="white"/>
                <w:lang w:eastAsia="ru-RU"/>
              </w:rPr>
              <w:t xml:space="preserve"> простору в громаді</w:t>
            </w:r>
          </w:p>
        </w:tc>
        <w:tc>
          <w:tcPr>
            <w:tcW w:w="992" w:type="dxa"/>
            <w:tcMar>
              <w:top w:w="100" w:type="dxa"/>
              <w:left w:w="100" w:type="dxa"/>
              <w:bottom w:w="100" w:type="dxa"/>
              <w:right w:w="100" w:type="dxa"/>
            </w:tcMar>
          </w:tcPr>
          <w:p w:rsidR="00737B80" w:rsidRPr="006721D9" w:rsidP="0071572C" w14:paraId="63C605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737B80" w:rsidRPr="006721D9" w:rsidP="0071572C" w14:paraId="3EBE97C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19822,20</w:t>
            </w:r>
          </w:p>
        </w:tc>
        <w:tc>
          <w:tcPr>
            <w:tcW w:w="1820" w:type="dxa"/>
            <w:tcMar>
              <w:top w:w="100" w:type="dxa"/>
              <w:left w:w="100" w:type="dxa"/>
              <w:bottom w:w="100" w:type="dxa"/>
              <w:right w:w="100" w:type="dxa"/>
            </w:tcMar>
          </w:tcPr>
          <w:p w:rsidR="00737B80" w:rsidRPr="006721D9" w:rsidP="0071572C" w14:paraId="30D18543" w14:textId="77777777">
            <w:pPr>
              <w:tabs>
                <w:tab w:val="left" w:pos="390"/>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r w:rsidRPr="006721D9">
              <w:rPr>
                <w:rFonts w:ascii="Times New Roman" w:eastAsia="Times New Roman" w:hAnsi="Times New Roman" w:cs="Times New Roman"/>
                <w:lang w:eastAsia="ru-RU"/>
              </w:rPr>
              <w:tab/>
              <w:t>3722,9</w:t>
            </w:r>
          </w:p>
        </w:tc>
        <w:tc>
          <w:tcPr>
            <w:tcW w:w="1894" w:type="dxa"/>
            <w:tcMar>
              <w:top w:w="100" w:type="dxa"/>
              <w:left w:w="100" w:type="dxa"/>
              <w:bottom w:w="100" w:type="dxa"/>
              <w:right w:w="100" w:type="dxa"/>
            </w:tcMar>
          </w:tcPr>
          <w:p w:rsidR="00737B80" w:rsidRPr="006721D9" w:rsidP="0071572C" w14:paraId="70F2184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-16099,3</w:t>
            </w:r>
          </w:p>
        </w:tc>
        <w:tc>
          <w:tcPr>
            <w:tcW w:w="2239" w:type="dxa"/>
          </w:tcPr>
          <w:p w:rsidR="00737B80" w:rsidRPr="006721D9" w:rsidP="0071572C" w14:paraId="1299694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Програма створення </w:t>
            </w:r>
            <w:r w:rsidRPr="006721D9">
              <w:rPr>
                <w:rFonts w:ascii="Times New Roman" w:eastAsia="Times New Roman" w:hAnsi="Times New Roman" w:cs="Times New Roman"/>
                <w:lang w:eastAsia="ru-RU"/>
              </w:rPr>
              <w:t>безбар'єрного</w:t>
            </w:r>
            <w:r w:rsidRPr="006721D9">
              <w:rPr>
                <w:rFonts w:ascii="Times New Roman" w:eastAsia="Times New Roman" w:hAnsi="Times New Roman" w:cs="Times New Roman"/>
                <w:lang w:eastAsia="ru-RU"/>
              </w:rPr>
              <w:t xml:space="preserve"> простору в Броварській міській територіальній громаді Броварського району Київської області на 2025-2029 роки фактично </w:t>
            </w:r>
            <w:r w:rsidRPr="006721D9">
              <w:rPr>
                <w:rFonts w:ascii="Times New Roman" w:eastAsia="Times New Roman" w:hAnsi="Times New Roman" w:cs="Times New Roman"/>
                <w:lang w:eastAsia="ru-RU"/>
              </w:rPr>
              <w:t xml:space="preserve">профінансована у сумі 3722,9 тис. грн. </w:t>
            </w:r>
          </w:p>
        </w:tc>
        <w:tc>
          <w:tcPr>
            <w:tcW w:w="2268" w:type="dxa"/>
          </w:tcPr>
          <w:p w:rsidR="00737B80" w:rsidRPr="006721D9" w:rsidP="0071572C" w14:paraId="22699A32" w14:textId="77777777">
            <w:pPr>
              <w:spacing w:after="0" w:line="240" w:lineRule="auto"/>
              <w:rPr>
                <w:rFonts w:ascii="Times New Roman" w:eastAsia="Times New Roman" w:hAnsi="Times New Roman" w:cs="Times New Roman"/>
                <w:bCs/>
                <w:color w:val="EE0000"/>
                <w:highlight w:val="white"/>
                <w:lang w:eastAsia="ru-RU"/>
              </w:rPr>
            </w:pPr>
          </w:p>
        </w:tc>
      </w:tr>
      <w:tr w14:paraId="59D95B1E" w14:textId="77777777" w:rsidTr="0071572C">
        <w:tblPrEx>
          <w:tblW w:w="14400" w:type="dxa"/>
          <w:tblInd w:w="474" w:type="dxa"/>
          <w:tblLayout w:type="fixed"/>
          <w:tblLook w:val="0600"/>
        </w:tblPrEx>
        <w:trPr>
          <w:trHeight w:val="440"/>
        </w:trPr>
        <w:tc>
          <w:tcPr>
            <w:tcW w:w="934" w:type="dxa"/>
          </w:tcPr>
          <w:p w:rsidR="00737B80" w:rsidRPr="006721D9" w:rsidP="0071572C" w14:paraId="57B27ED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КІП-01402</w:t>
            </w:r>
          </w:p>
        </w:tc>
        <w:tc>
          <w:tcPr>
            <w:tcW w:w="2858" w:type="dxa"/>
          </w:tcPr>
          <w:p w:rsidR="00737B80" w:rsidRPr="006721D9" w:rsidP="0071572C" w14:paraId="75B816B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внутрішньо переміщених осіб, узятих на облік</w:t>
            </w:r>
          </w:p>
        </w:tc>
        <w:tc>
          <w:tcPr>
            <w:tcW w:w="992" w:type="dxa"/>
            <w:tcMar>
              <w:top w:w="100" w:type="dxa"/>
              <w:left w:w="100" w:type="dxa"/>
              <w:bottom w:w="100" w:type="dxa"/>
              <w:right w:w="100" w:type="dxa"/>
            </w:tcMar>
          </w:tcPr>
          <w:p w:rsidR="00737B80" w:rsidRPr="006721D9" w:rsidP="0071572C" w14:paraId="324BDE1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2394FFF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22100</w:t>
            </w:r>
          </w:p>
        </w:tc>
        <w:tc>
          <w:tcPr>
            <w:tcW w:w="1820" w:type="dxa"/>
            <w:tcMar>
              <w:top w:w="100" w:type="dxa"/>
              <w:left w:w="100" w:type="dxa"/>
              <w:bottom w:w="100" w:type="dxa"/>
              <w:right w:w="100" w:type="dxa"/>
            </w:tcMar>
          </w:tcPr>
          <w:p w:rsidR="00737B80" w:rsidRPr="006721D9" w:rsidP="0071572C" w14:paraId="262B6844"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22725</w:t>
            </w:r>
          </w:p>
          <w:p w:rsidR="00737B80" w:rsidRPr="006721D9" w:rsidP="0071572C" w14:paraId="6A4BB684"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737B80" w:rsidRPr="006721D9" w:rsidP="0071572C" w14:paraId="75A5E08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+625</w:t>
            </w:r>
          </w:p>
        </w:tc>
        <w:tc>
          <w:tcPr>
            <w:tcW w:w="2239" w:type="dxa"/>
          </w:tcPr>
          <w:p w:rsidR="00737B80" w:rsidRPr="006721D9" w:rsidP="0071572C" w14:paraId="77A3C7E6" w14:textId="77777777">
            <w:pPr>
              <w:spacing w:after="0" w:line="240" w:lineRule="auto"/>
              <w:jc w:val="both"/>
              <w:rPr>
                <w:rFonts w:ascii="Times New Roman" w:eastAsia="Times New Roman" w:hAnsi="Times New Roman" w:cs="Times New Roman"/>
                <w:lang w:eastAsia="ru-RU"/>
              </w:rPr>
            </w:pPr>
            <w:r w:rsidRPr="006721D9">
              <w:rPr>
                <w:rFonts w:ascii="Times New Roman" w:hAnsi="Times New Roman" w:cs="Times New Roman"/>
              </w:rPr>
              <w:t>Загальна кількість</w:t>
            </w:r>
            <w:r w:rsidRPr="006721D9">
              <w:rPr>
                <w:rFonts w:ascii="Times New Roman" w:eastAsia="Times New Roman" w:hAnsi="Times New Roman" w:cs="Times New Roman"/>
                <w:lang w:eastAsia="ru-RU"/>
              </w:rPr>
              <w:t xml:space="preserve"> внутрішньо переміщених осіб зросла в </w:t>
            </w:r>
            <w:r w:rsidRPr="006721D9">
              <w:rPr>
                <w:rFonts w:ascii="Times New Roman" w:hAnsi="Times New Roman" w:cs="Times New Roman"/>
              </w:rPr>
              <w:t xml:space="preserve">зв’язку з продовженням збройної агресії </w:t>
            </w:r>
            <w:r w:rsidRPr="006721D9">
              <w:rPr>
                <w:rFonts w:ascii="Times New Roman" w:hAnsi="Times New Roman" w:cs="Times New Roman"/>
              </w:rPr>
              <w:t>росії</w:t>
            </w:r>
            <w:r w:rsidRPr="006721D9">
              <w:rPr>
                <w:rFonts w:ascii="Times New Roman" w:hAnsi="Times New Roman" w:cs="Times New Roman"/>
              </w:rPr>
              <w:t xml:space="preserve"> проти України</w:t>
            </w:r>
          </w:p>
        </w:tc>
        <w:tc>
          <w:tcPr>
            <w:tcW w:w="2268" w:type="dxa"/>
          </w:tcPr>
          <w:p w:rsidR="00737B80" w:rsidRPr="006721D9" w:rsidP="0071572C" w14:paraId="6138C48E" w14:textId="77777777">
            <w:pPr>
              <w:spacing w:after="0" w:line="240" w:lineRule="auto"/>
              <w:rPr>
                <w:rFonts w:ascii="Times New Roman" w:eastAsia="Times New Roman" w:hAnsi="Times New Roman" w:cs="Times New Roman"/>
                <w:bCs/>
                <w:color w:val="EE0000"/>
                <w:lang w:eastAsia="ru-RU"/>
              </w:rPr>
            </w:pPr>
          </w:p>
        </w:tc>
      </w:tr>
      <w:tr w14:paraId="537A91D8" w14:textId="77777777" w:rsidTr="0071572C">
        <w:tblPrEx>
          <w:tblW w:w="14400" w:type="dxa"/>
          <w:tblInd w:w="474" w:type="dxa"/>
          <w:tblLayout w:type="fixed"/>
          <w:tblLook w:val="0600"/>
        </w:tblPrEx>
        <w:trPr>
          <w:trHeight w:val="440"/>
        </w:trPr>
        <w:tc>
          <w:tcPr>
            <w:tcW w:w="934" w:type="dxa"/>
          </w:tcPr>
          <w:p w:rsidR="00737B80" w:rsidRPr="006721D9" w:rsidP="0071572C" w14:paraId="02897E7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КІП-01403</w:t>
            </w:r>
          </w:p>
        </w:tc>
        <w:tc>
          <w:tcPr>
            <w:tcW w:w="2858" w:type="dxa"/>
          </w:tcPr>
          <w:p w:rsidR="00737B80" w:rsidRPr="006721D9" w:rsidP="0071572C" w14:paraId="6FC4882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ветеранів війни та членів сімей загиблих Захисників та Захисниць України, охоплених програмою соціальної підтримки</w:t>
            </w:r>
          </w:p>
          <w:p w:rsidR="00737B80" w:rsidRPr="006721D9" w:rsidP="0071572C" w14:paraId="61A7DE24"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0001EED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65334BF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1355</w:t>
            </w:r>
          </w:p>
        </w:tc>
        <w:tc>
          <w:tcPr>
            <w:tcW w:w="1820" w:type="dxa"/>
            <w:tcMar>
              <w:top w:w="100" w:type="dxa"/>
              <w:left w:w="100" w:type="dxa"/>
              <w:bottom w:w="100" w:type="dxa"/>
              <w:right w:w="100" w:type="dxa"/>
            </w:tcMar>
          </w:tcPr>
          <w:p w:rsidR="00737B80" w:rsidRPr="006721D9" w:rsidP="0071572C" w14:paraId="7BF661F3" w14:textId="77777777">
            <w:pPr>
              <w:rPr>
                <w:rFonts w:ascii="Times New Roman" w:hAnsi="Times New Roman" w:cs="Times New Roman"/>
              </w:rPr>
            </w:pPr>
            <w:r w:rsidRPr="006721D9">
              <w:rPr>
                <w:rFonts w:ascii="Times New Roman" w:hAnsi="Times New Roman" w:cs="Times New Roman"/>
              </w:rPr>
              <w:t>3280</w:t>
            </w:r>
          </w:p>
          <w:p w:rsidR="00737B80" w:rsidRPr="006721D9" w:rsidP="0071572C" w14:paraId="3618B4D1" w14:textId="77777777">
            <w:pPr>
              <w:rPr>
                <w:rFonts w:ascii="Times New Roman" w:hAnsi="Times New Roman" w:cs="Times New Roman"/>
              </w:rPr>
            </w:pPr>
          </w:p>
          <w:p w:rsidR="00737B80" w:rsidRPr="006721D9" w:rsidP="0071572C" w14:paraId="6CDD9468" w14:textId="77777777">
            <w:pPr>
              <w:rPr>
                <w:rFonts w:ascii="Times New Roman" w:hAnsi="Times New Roman" w:cs="Times New Roman"/>
              </w:rPr>
            </w:pPr>
          </w:p>
          <w:p w:rsidR="00737B80" w:rsidRPr="006721D9" w:rsidP="0071572C" w14:paraId="0B935BDC" w14:textId="77777777">
            <w:pPr>
              <w:rPr>
                <w:rFonts w:ascii="Times New Roman" w:hAnsi="Times New Roman" w:cs="Times New Roman"/>
              </w:rPr>
            </w:pPr>
          </w:p>
          <w:p w:rsidR="00737B80" w:rsidRPr="006721D9" w:rsidP="0071572C" w14:paraId="2F37C6FD" w14:textId="77777777">
            <w:pPr>
              <w:rPr>
                <w:rFonts w:ascii="Times New Roman" w:hAnsi="Times New Roman" w:cs="Times New Roman"/>
              </w:rPr>
            </w:pPr>
          </w:p>
          <w:p w:rsidR="00737B80" w:rsidRPr="006721D9" w:rsidP="0071572C" w14:paraId="09D99701" w14:textId="77777777">
            <w:pPr>
              <w:rPr>
                <w:rFonts w:ascii="Times New Roman" w:hAnsi="Times New Roman" w:cs="Times New Roman"/>
              </w:rPr>
            </w:pPr>
          </w:p>
          <w:p w:rsidR="00737B80" w:rsidRPr="006721D9" w:rsidP="0071572C" w14:paraId="7B82B296" w14:textId="77777777">
            <w:pPr>
              <w:rPr>
                <w:rFonts w:ascii="Times New Roman" w:hAnsi="Times New Roman" w:cs="Times New Roman"/>
              </w:rPr>
            </w:pPr>
          </w:p>
          <w:p w:rsidR="00737B80" w:rsidRPr="006721D9" w:rsidP="0071572C" w14:paraId="600A31A8"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737B80" w:rsidRPr="006721D9" w:rsidP="0071572C" w14:paraId="021FDBF7"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+1925</w:t>
            </w:r>
          </w:p>
        </w:tc>
        <w:tc>
          <w:tcPr>
            <w:tcW w:w="2239" w:type="dxa"/>
          </w:tcPr>
          <w:p w:rsidR="00737B80" w:rsidRPr="006721D9" w:rsidP="0071572C" w14:paraId="1B4655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rPr>
              <w:t xml:space="preserve">Всього охоплено програмою соціальної підтримки (багаторазові звернення) 6209 осіб. </w:t>
            </w:r>
            <w:r w:rsidRPr="006721D9">
              <w:rPr>
                <w:rFonts w:ascii="Times New Roman" w:hAnsi="Times New Roman" w:cs="Times New Roman"/>
              </w:rPr>
              <w:t xml:space="preserve">Позитивне відхилення показника відбулось у зв’язку з підвищенням поінформованості </w:t>
            </w:r>
            <w:r w:rsidRPr="006721D9">
              <w:rPr>
                <w:rFonts w:ascii="Times New Roman" w:eastAsia="Times New Roman" w:hAnsi="Times New Roman" w:cs="Times New Roman"/>
                <w:lang w:eastAsia="ru-RU"/>
              </w:rPr>
              <w:t>ветеранів війни та членів сімей загиблих Захисників та Захисниць України, охоплених програмою соціальної підтримки</w:t>
            </w:r>
          </w:p>
          <w:p w:rsidR="00737B80" w:rsidRPr="006721D9" w:rsidP="0071572C" w14:paraId="74533628" w14:textId="77777777">
            <w:pPr>
              <w:rPr>
                <w:rFonts w:ascii="Times New Roman" w:hAnsi="Times New Roman" w:cs="Times New Roman"/>
              </w:rPr>
            </w:pPr>
            <w:r w:rsidRPr="006721D9">
              <w:rPr>
                <w:rFonts w:ascii="Times New Roman" w:hAnsi="Times New Roman" w:cs="Times New Roman"/>
              </w:rPr>
              <w:t xml:space="preserve">про послуги, розширенням переліку та доступності послуг, </w:t>
            </w:r>
            <w:r w:rsidRPr="006721D9">
              <w:rPr>
                <w:rFonts w:ascii="Times New Roman" w:hAnsi="Times New Roman" w:cs="Times New Roman"/>
              </w:rPr>
              <w:t>активною інформаційною кампанією.</w:t>
            </w:r>
          </w:p>
          <w:p w:rsidR="00737B80" w:rsidRPr="006721D9" w:rsidP="0071572C" w14:paraId="375183DC" w14:textId="77777777">
            <w:pPr>
              <w:pStyle w:val="TableParagraph"/>
              <w:spacing w:line="236" w:lineRule="exact"/>
              <w:rPr>
                <w:highlight w:val="yellow"/>
                <w:lang w:eastAsia="ru-RU"/>
              </w:rPr>
            </w:pPr>
          </w:p>
        </w:tc>
        <w:tc>
          <w:tcPr>
            <w:tcW w:w="2268" w:type="dxa"/>
          </w:tcPr>
          <w:p w:rsidR="00737B80" w:rsidRPr="006721D9" w:rsidP="0071572C" w14:paraId="4D3C54FB" w14:textId="77777777">
            <w:pPr>
              <w:rPr>
                <w:rFonts w:ascii="Times New Roman" w:hAnsi="Times New Roman" w:cs="Times New Roman"/>
              </w:rPr>
            </w:pPr>
            <w:r w:rsidRPr="006721D9">
              <w:rPr>
                <w:rFonts w:ascii="Times New Roman" w:hAnsi="Times New Roman" w:cs="Times New Roman"/>
              </w:rPr>
              <w:t xml:space="preserve">З метою надання дієвої соціальної підтримки, сприяння реабілітації та інтеграції рішенням Броварської міської ради Броварського району Київської області від 27.02.2025 № 2002-88-08 (із змінами) затверджено «Програму підтримки Захисників та Захисниць України, членів сімей загиблих на 2024-2026 роки», яку профінансовано у </w:t>
            </w:r>
            <w:r w:rsidRPr="006721D9">
              <w:rPr>
                <w:rFonts w:ascii="Times New Roman" w:hAnsi="Times New Roman" w:cs="Times New Roman"/>
              </w:rPr>
              <w:t xml:space="preserve">2025 році на суму 33 845,1 тис. грн. </w:t>
            </w:r>
          </w:p>
          <w:p w:rsidR="00737B80" w:rsidRPr="006721D9" w:rsidP="0071572C" w14:paraId="1E94F4A8" w14:textId="77777777">
            <w:pPr>
              <w:spacing w:after="0" w:line="240" w:lineRule="auto"/>
              <w:rPr>
                <w:rFonts w:ascii="Times New Roman" w:eastAsia="Times New Roman" w:hAnsi="Times New Roman" w:cs="Times New Roman"/>
                <w:bCs/>
                <w:color w:val="EE0000"/>
                <w:lang w:eastAsia="ru-RU"/>
              </w:rPr>
            </w:pPr>
          </w:p>
        </w:tc>
      </w:tr>
      <w:tr w14:paraId="238864C7" w14:textId="77777777" w:rsidTr="0071572C">
        <w:tblPrEx>
          <w:tblW w:w="14400" w:type="dxa"/>
          <w:tblInd w:w="474" w:type="dxa"/>
          <w:tblLayout w:type="fixed"/>
          <w:tblLook w:val="0600"/>
        </w:tblPrEx>
        <w:trPr>
          <w:trHeight w:val="440"/>
        </w:trPr>
        <w:tc>
          <w:tcPr>
            <w:tcW w:w="934" w:type="dxa"/>
          </w:tcPr>
          <w:p w:rsidR="00737B80" w:rsidRPr="006721D9" w:rsidP="0071572C" w14:paraId="2039E9E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КІП-01404</w:t>
            </w:r>
          </w:p>
        </w:tc>
        <w:tc>
          <w:tcPr>
            <w:tcW w:w="2858" w:type="dxa"/>
          </w:tcPr>
          <w:p w:rsidR="00737B80" w:rsidRPr="006721D9" w:rsidP="0071572C" w14:paraId="68CE317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дітей-сиріт, дітей, позбавлених батьківського піклування, яких влаштовано в сімейні форми виховання</w:t>
            </w:r>
          </w:p>
        </w:tc>
        <w:tc>
          <w:tcPr>
            <w:tcW w:w="992" w:type="dxa"/>
            <w:tcMar>
              <w:top w:w="100" w:type="dxa"/>
              <w:left w:w="100" w:type="dxa"/>
              <w:bottom w:w="100" w:type="dxa"/>
              <w:right w:w="100" w:type="dxa"/>
            </w:tcMar>
          </w:tcPr>
          <w:p w:rsidR="00737B80" w:rsidRPr="006721D9" w:rsidP="0071572C" w14:paraId="494D263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2FC08A8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90</w:t>
            </w:r>
          </w:p>
        </w:tc>
        <w:tc>
          <w:tcPr>
            <w:tcW w:w="1820" w:type="dxa"/>
            <w:tcMar>
              <w:top w:w="100" w:type="dxa"/>
              <w:left w:w="100" w:type="dxa"/>
              <w:bottom w:w="100" w:type="dxa"/>
              <w:right w:w="100" w:type="dxa"/>
            </w:tcMar>
          </w:tcPr>
          <w:p w:rsidR="00737B80" w:rsidRPr="006721D9" w:rsidP="0071572C" w14:paraId="088E9EB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96,5</w:t>
            </w:r>
          </w:p>
        </w:tc>
        <w:tc>
          <w:tcPr>
            <w:tcW w:w="1894" w:type="dxa"/>
            <w:tcMar>
              <w:top w:w="100" w:type="dxa"/>
              <w:left w:w="100" w:type="dxa"/>
              <w:bottom w:w="100" w:type="dxa"/>
              <w:right w:w="100" w:type="dxa"/>
            </w:tcMar>
          </w:tcPr>
          <w:p w:rsidR="00737B80" w:rsidRPr="006721D9" w:rsidP="0071572C" w14:paraId="626B346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+6,5</w:t>
            </w:r>
          </w:p>
        </w:tc>
        <w:tc>
          <w:tcPr>
            <w:tcW w:w="2239" w:type="dxa"/>
          </w:tcPr>
          <w:p w:rsidR="00737B80" w:rsidRPr="006721D9" w:rsidP="0071572C" w14:paraId="45C7666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Відбуваються якісні системні зміни у забезпеченні права кожної дитини зростати в сімейному середовищі</w:t>
            </w:r>
          </w:p>
        </w:tc>
        <w:tc>
          <w:tcPr>
            <w:tcW w:w="2268" w:type="dxa"/>
          </w:tcPr>
          <w:p w:rsidR="00737B80" w:rsidRPr="006721D9" w:rsidP="0071572C" w14:paraId="0DAF9233"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Підвищення спроможності громади знаходити та підтримувати прийомні сім’ї, дитячі будинки сімейного типу, опікунів і </w:t>
            </w:r>
            <w:r w:rsidRPr="006721D9">
              <w:rPr>
                <w:rFonts w:ascii="Times New Roman" w:eastAsia="Times New Roman" w:hAnsi="Times New Roman" w:cs="Times New Roman"/>
                <w:lang w:eastAsia="ru-RU"/>
              </w:rPr>
              <w:t>усиновлювачів</w:t>
            </w:r>
          </w:p>
        </w:tc>
      </w:tr>
      <w:tr w14:paraId="5711BAEB" w14:textId="77777777" w:rsidTr="0071572C">
        <w:tblPrEx>
          <w:tblW w:w="14400" w:type="dxa"/>
          <w:tblInd w:w="474" w:type="dxa"/>
          <w:tblLayout w:type="fixed"/>
          <w:tblLook w:val="0600"/>
        </w:tblPrEx>
        <w:trPr>
          <w:trHeight w:val="440"/>
        </w:trPr>
        <w:tc>
          <w:tcPr>
            <w:tcW w:w="934" w:type="dxa"/>
          </w:tcPr>
          <w:p w:rsidR="00737B80" w:rsidRPr="006721D9" w:rsidP="0071572C" w14:paraId="428EED4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КІП-01405</w:t>
            </w:r>
          </w:p>
        </w:tc>
        <w:tc>
          <w:tcPr>
            <w:tcW w:w="2858" w:type="dxa"/>
          </w:tcPr>
          <w:p w:rsidR="00737B80" w:rsidRPr="006721D9" w:rsidP="0071572C" w14:paraId="00308A9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охоплення оздоровленням та відпочинком дітей-сиріт, дітей, позбавлених батьківського піклування</w:t>
            </w:r>
          </w:p>
        </w:tc>
        <w:tc>
          <w:tcPr>
            <w:tcW w:w="992" w:type="dxa"/>
            <w:tcMar>
              <w:top w:w="100" w:type="dxa"/>
              <w:left w:w="100" w:type="dxa"/>
              <w:bottom w:w="100" w:type="dxa"/>
              <w:right w:w="100" w:type="dxa"/>
            </w:tcMar>
          </w:tcPr>
          <w:p w:rsidR="00737B80" w:rsidRPr="006721D9" w:rsidP="0071572C" w14:paraId="6142851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4FF9D92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20" w:type="dxa"/>
            <w:tcMar>
              <w:top w:w="100" w:type="dxa"/>
              <w:left w:w="100" w:type="dxa"/>
              <w:bottom w:w="100" w:type="dxa"/>
              <w:right w:w="100" w:type="dxa"/>
            </w:tcMar>
          </w:tcPr>
          <w:p w:rsidR="00737B80" w:rsidRPr="006721D9" w:rsidP="0071572C" w14:paraId="3F0D25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46,7</w:t>
            </w:r>
          </w:p>
        </w:tc>
        <w:tc>
          <w:tcPr>
            <w:tcW w:w="1894" w:type="dxa"/>
            <w:tcMar>
              <w:top w:w="100" w:type="dxa"/>
              <w:left w:w="100" w:type="dxa"/>
              <w:bottom w:w="100" w:type="dxa"/>
              <w:right w:w="100" w:type="dxa"/>
            </w:tcMar>
          </w:tcPr>
          <w:p w:rsidR="00737B80" w:rsidRPr="006721D9" w:rsidP="0071572C" w14:paraId="7672173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+16,7</w:t>
            </w:r>
          </w:p>
        </w:tc>
        <w:tc>
          <w:tcPr>
            <w:tcW w:w="2239" w:type="dxa"/>
          </w:tcPr>
          <w:p w:rsidR="00737B80" w:rsidRPr="006721D9" w:rsidP="0071572C" w14:paraId="11F1EF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Більша кількість дітей отримала якісний відпочинок і психологічну підтримку за рахунок коштів міського, обласного бюджетів та благодійників</w:t>
            </w:r>
          </w:p>
        </w:tc>
        <w:tc>
          <w:tcPr>
            <w:tcW w:w="2268" w:type="dxa"/>
          </w:tcPr>
          <w:p w:rsidR="00737B80" w:rsidRPr="006721D9" w:rsidP="0071572C" w14:paraId="09839C95" w14:textId="77777777">
            <w:pPr>
              <w:spacing w:after="0" w:line="240" w:lineRule="auto"/>
              <w:rPr>
                <w:rFonts w:ascii="Times New Roman" w:eastAsia="Times New Roman" w:hAnsi="Times New Roman" w:cs="Times New Roman"/>
                <w:bCs/>
                <w:color w:val="000000" w:themeColor="text1"/>
                <w:lang w:eastAsia="ru-RU"/>
              </w:rPr>
            </w:pPr>
            <w:r w:rsidRPr="006721D9">
              <w:rPr>
                <w:rFonts w:ascii="Times New Roman" w:eastAsia="Times New Roman" w:hAnsi="Times New Roman" w:cs="Times New Roman"/>
                <w:bCs/>
                <w:color w:val="000000" w:themeColor="text1"/>
                <w:lang w:eastAsia="ru-RU"/>
              </w:rPr>
              <w:t>Оздоровлено 53 дитини за кошти місцевого бюджету;</w:t>
            </w:r>
          </w:p>
          <w:p w:rsidR="00737B80" w:rsidRPr="006721D9" w:rsidP="0071572C" w14:paraId="191ABB7A" w14:textId="77777777">
            <w:pPr>
              <w:spacing w:after="0" w:line="240" w:lineRule="auto"/>
              <w:rPr>
                <w:rFonts w:ascii="Times New Roman" w:eastAsia="Times New Roman" w:hAnsi="Times New Roman" w:cs="Times New Roman"/>
                <w:bCs/>
                <w:color w:val="000000" w:themeColor="text1"/>
                <w:lang w:eastAsia="ru-RU"/>
              </w:rPr>
            </w:pPr>
            <w:r w:rsidRPr="006721D9">
              <w:rPr>
                <w:rFonts w:ascii="Times New Roman" w:eastAsia="Times New Roman" w:hAnsi="Times New Roman" w:cs="Times New Roman"/>
                <w:bCs/>
                <w:color w:val="000000" w:themeColor="text1"/>
                <w:lang w:eastAsia="ru-RU"/>
              </w:rPr>
              <w:t>19 дітей за кошти обласного бюджету</w:t>
            </w:r>
            <w:r>
              <w:rPr>
                <w:rFonts w:ascii="Times New Roman" w:eastAsia="Times New Roman" w:hAnsi="Times New Roman" w:cs="Times New Roman"/>
                <w:bCs/>
                <w:color w:val="000000" w:themeColor="text1"/>
                <w:lang w:eastAsia="ru-RU"/>
              </w:rPr>
              <w:t>;</w:t>
            </w:r>
          </w:p>
          <w:p w:rsidR="00737B80" w:rsidRPr="006721D9" w:rsidP="0071572C" w14:paraId="3196E567"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color w:val="000000" w:themeColor="text1"/>
                <w:lang w:eastAsia="ru-RU"/>
              </w:rPr>
              <w:t>14 дітей</w:t>
            </w:r>
            <w:r>
              <w:rPr>
                <w:rFonts w:ascii="Times New Roman" w:eastAsia="Times New Roman" w:hAnsi="Times New Roman" w:cs="Times New Roman"/>
                <w:bCs/>
                <w:color w:val="000000" w:themeColor="text1"/>
                <w:lang w:eastAsia="ru-RU"/>
              </w:rPr>
              <w:t xml:space="preserve"> оздоровлено</w:t>
            </w:r>
            <w:r w:rsidRPr="006721D9">
              <w:rPr>
                <w:rFonts w:ascii="Times New Roman" w:eastAsia="Times New Roman" w:hAnsi="Times New Roman" w:cs="Times New Roman"/>
                <w:bCs/>
                <w:color w:val="000000" w:themeColor="text1"/>
                <w:lang w:eastAsia="ru-RU"/>
              </w:rPr>
              <w:t xml:space="preserve"> за кордоном за кошти благодійників</w:t>
            </w:r>
            <w:r>
              <w:rPr>
                <w:rFonts w:ascii="Times New Roman" w:eastAsia="Times New Roman" w:hAnsi="Times New Roman" w:cs="Times New Roman"/>
                <w:bCs/>
                <w:color w:val="000000" w:themeColor="text1"/>
                <w:lang w:eastAsia="ru-RU"/>
              </w:rPr>
              <w:t>.</w:t>
            </w:r>
          </w:p>
          <w:p w:rsidR="00737B80" w:rsidRPr="006721D9" w:rsidP="0071572C" w14:paraId="04EB6F19" w14:textId="77777777">
            <w:pPr>
              <w:spacing w:after="0" w:line="240" w:lineRule="auto"/>
              <w:rPr>
                <w:rFonts w:ascii="Times New Roman" w:eastAsia="Times New Roman" w:hAnsi="Times New Roman" w:cs="Times New Roman"/>
                <w:bCs/>
                <w:color w:val="EE0000"/>
                <w:lang w:eastAsia="ru-RU"/>
              </w:rPr>
            </w:pPr>
          </w:p>
        </w:tc>
      </w:tr>
      <w:tr w14:paraId="2FFCC067" w14:textId="77777777" w:rsidTr="0071572C">
        <w:tblPrEx>
          <w:tblW w:w="14400" w:type="dxa"/>
          <w:tblInd w:w="474" w:type="dxa"/>
          <w:tblLayout w:type="fixed"/>
          <w:tblLook w:val="0600"/>
        </w:tblPrEx>
        <w:trPr>
          <w:trHeight w:val="440"/>
        </w:trPr>
        <w:tc>
          <w:tcPr>
            <w:tcW w:w="934" w:type="dxa"/>
          </w:tcPr>
          <w:p w:rsidR="00737B80" w:rsidRPr="006721D9" w:rsidP="0071572C" w14:paraId="5E3CA2F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КІП-01406</w:t>
            </w:r>
          </w:p>
        </w:tc>
        <w:tc>
          <w:tcPr>
            <w:tcW w:w="2858" w:type="dxa"/>
          </w:tcPr>
          <w:p w:rsidR="00737B80" w:rsidRPr="006721D9" w:rsidP="0071572C" w14:paraId="574580A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охоплення оздоровленням та відпочинком дітей, які належать до сімей загиблих Захисників і Захисниць України, або один з батьків яких пропав безвісти чи перебуває в полоні</w:t>
            </w:r>
          </w:p>
        </w:tc>
        <w:tc>
          <w:tcPr>
            <w:tcW w:w="992" w:type="dxa"/>
            <w:tcMar>
              <w:top w:w="100" w:type="dxa"/>
              <w:left w:w="100" w:type="dxa"/>
              <w:bottom w:w="100" w:type="dxa"/>
              <w:right w:w="100" w:type="dxa"/>
            </w:tcMar>
          </w:tcPr>
          <w:p w:rsidR="00737B80" w:rsidRPr="006721D9" w:rsidP="0071572C" w14:paraId="2066529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107BAB0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20" w:type="dxa"/>
            <w:tcMar>
              <w:top w:w="100" w:type="dxa"/>
              <w:left w:w="100" w:type="dxa"/>
              <w:bottom w:w="100" w:type="dxa"/>
              <w:right w:w="100" w:type="dxa"/>
            </w:tcMar>
          </w:tcPr>
          <w:p w:rsidR="00737B80" w:rsidRPr="006721D9" w:rsidP="0071572C" w14:paraId="735DC1A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128</w:t>
            </w:r>
          </w:p>
        </w:tc>
        <w:tc>
          <w:tcPr>
            <w:tcW w:w="1894" w:type="dxa"/>
            <w:tcMar>
              <w:top w:w="100" w:type="dxa"/>
              <w:left w:w="100" w:type="dxa"/>
              <w:bottom w:w="100" w:type="dxa"/>
              <w:right w:w="100" w:type="dxa"/>
            </w:tcMar>
          </w:tcPr>
          <w:p w:rsidR="00737B80" w:rsidRPr="006721D9" w:rsidP="0071572C" w14:paraId="6EDBED4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2239" w:type="dxa"/>
          </w:tcPr>
          <w:p w:rsidR="00737B80" w:rsidRPr="006721D9" w:rsidP="0071572C" w14:paraId="062A9822" w14:textId="77777777">
            <w:pPr>
              <w:pStyle w:val="TableParagraph"/>
              <w:spacing w:line="256" w:lineRule="exact"/>
            </w:pPr>
            <w:r w:rsidRPr="006721D9">
              <w:t>За</w:t>
            </w:r>
            <w:r w:rsidRPr="006721D9">
              <w:rPr>
                <w:spacing w:val="-1"/>
              </w:rPr>
              <w:t xml:space="preserve"> </w:t>
            </w:r>
            <w:r w:rsidRPr="006721D9">
              <w:t>рахунок коштів</w:t>
            </w:r>
          </w:p>
          <w:p w:rsidR="00737B80" w:rsidRPr="006721D9" w:rsidP="0071572C" w14:paraId="2B1B1403" w14:textId="77777777">
            <w:pPr>
              <w:pStyle w:val="TableParagraph"/>
              <w:spacing w:line="256" w:lineRule="exact"/>
            </w:pPr>
            <w:r w:rsidRPr="006721D9">
              <w:t>місцевого</w:t>
            </w:r>
            <w:r w:rsidRPr="006721D9">
              <w:rPr>
                <w:spacing w:val="-2"/>
              </w:rPr>
              <w:t xml:space="preserve"> </w:t>
            </w:r>
            <w:r w:rsidRPr="006721D9">
              <w:t>бюджету</w:t>
            </w:r>
          </w:p>
          <w:p w:rsidR="00737B80" w:rsidRPr="006721D9" w:rsidP="0071572C" w14:paraId="48DB91C1" w14:textId="77777777">
            <w:pPr>
              <w:pStyle w:val="TableParagraph"/>
              <w:spacing w:line="256" w:lineRule="exact"/>
            </w:pPr>
            <w:r w:rsidRPr="006721D9">
              <w:t>забезпечено</w:t>
            </w:r>
          </w:p>
          <w:p w:rsidR="00737B80" w:rsidRPr="006721D9" w:rsidP="0071572C" w14:paraId="2A736AB6" w14:textId="77777777">
            <w:pPr>
              <w:pStyle w:val="TableParagraph"/>
              <w:spacing w:line="256" w:lineRule="exact"/>
            </w:pPr>
            <w:r w:rsidRPr="006721D9">
              <w:t>оздоровленням та</w:t>
            </w:r>
          </w:p>
          <w:p w:rsidR="00737B80" w:rsidRPr="006721D9" w:rsidP="0071572C" w14:paraId="28D19A8A" w14:textId="77777777">
            <w:pPr>
              <w:pStyle w:val="TableParagraph"/>
              <w:spacing w:line="256" w:lineRule="exact"/>
            </w:pPr>
            <w:r w:rsidRPr="006721D9">
              <w:t>відпочинком</w:t>
            </w:r>
            <w:r w:rsidRPr="006721D9">
              <w:rPr>
                <w:spacing w:val="-6"/>
              </w:rPr>
              <w:t xml:space="preserve"> </w:t>
            </w:r>
            <w:r w:rsidRPr="006721D9">
              <w:t>42</w:t>
            </w:r>
          </w:p>
          <w:p w:rsidR="00737B80" w:rsidRPr="006721D9" w:rsidP="0071572C" w14:paraId="0C22727C" w14:textId="77777777">
            <w:pPr>
              <w:pStyle w:val="TableParagraph"/>
              <w:spacing w:line="256" w:lineRule="exact"/>
            </w:pPr>
            <w:r w:rsidRPr="006721D9">
              <w:t>дитини, які</w:t>
            </w:r>
          </w:p>
          <w:p w:rsidR="00737B80" w:rsidRPr="006721D9" w:rsidP="0071572C" w14:paraId="208EA410" w14:textId="77777777">
            <w:pPr>
              <w:pStyle w:val="TableParagraph"/>
              <w:spacing w:line="256" w:lineRule="exact"/>
            </w:pPr>
            <w:r w:rsidRPr="006721D9">
              <w:t>належать</w:t>
            </w:r>
            <w:r w:rsidRPr="006721D9">
              <w:rPr>
                <w:spacing w:val="-5"/>
              </w:rPr>
              <w:t xml:space="preserve"> </w:t>
            </w:r>
            <w:r w:rsidRPr="006721D9">
              <w:t>до</w:t>
            </w:r>
          </w:p>
          <w:p w:rsidR="00737B80" w:rsidRPr="006721D9" w:rsidP="0071572C" w14:paraId="1B38C950" w14:textId="77777777">
            <w:pPr>
              <w:pStyle w:val="TableParagraph"/>
              <w:spacing w:line="256" w:lineRule="exact"/>
            </w:pPr>
            <w:r w:rsidRPr="006721D9">
              <w:t>відповідної</w:t>
            </w:r>
          </w:p>
          <w:p w:rsidR="00737B80" w:rsidRPr="006721D9" w:rsidP="0071572C" w14:paraId="6C8FD12F" w14:textId="77777777">
            <w:pPr>
              <w:pStyle w:val="TableParagraph"/>
              <w:spacing w:line="256" w:lineRule="exact"/>
            </w:pPr>
            <w:r w:rsidRPr="006721D9">
              <w:t>категорії.</w:t>
            </w:r>
            <w:r w:rsidRPr="006721D9">
              <w:rPr>
                <w:spacing w:val="-1"/>
              </w:rPr>
              <w:t xml:space="preserve"> </w:t>
            </w:r>
            <w:r w:rsidRPr="006721D9">
              <w:t>86 дітей</w:t>
            </w:r>
          </w:p>
          <w:p w:rsidR="00737B80" w:rsidRPr="006721D9" w:rsidP="0071572C" w14:paraId="6458F115" w14:textId="77777777">
            <w:pPr>
              <w:pStyle w:val="TableParagraph"/>
              <w:spacing w:line="256" w:lineRule="exact"/>
            </w:pPr>
            <w:r w:rsidRPr="006721D9">
              <w:t>відповідної</w:t>
            </w:r>
          </w:p>
          <w:p w:rsidR="00737B80" w:rsidRPr="006721D9" w:rsidP="0071572C" w14:paraId="432599F5" w14:textId="77777777">
            <w:pPr>
              <w:pStyle w:val="TableParagraph"/>
              <w:spacing w:line="256" w:lineRule="exact"/>
            </w:pPr>
            <w:r w:rsidRPr="006721D9">
              <w:t>категорії</w:t>
            </w:r>
          </w:p>
          <w:p w:rsidR="00737B80" w:rsidRPr="006721D9" w:rsidP="0071572C" w14:paraId="149011FD"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забезпечено оздоровленням та відпочинком за</w:t>
            </w:r>
            <w:r w:rsidRPr="006721D9">
              <w:rPr>
                <w:rFonts w:ascii="Times New Roman" w:hAnsi="Times New Roman" w:cs="Times New Roman"/>
                <w:spacing w:val="1"/>
              </w:rPr>
              <w:t xml:space="preserve"> </w:t>
            </w:r>
            <w:r w:rsidRPr="006721D9">
              <w:rPr>
                <w:rFonts w:ascii="Times New Roman" w:hAnsi="Times New Roman" w:cs="Times New Roman"/>
              </w:rPr>
              <w:t>підтримки та у</w:t>
            </w:r>
            <w:r w:rsidRPr="006721D9">
              <w:rPr>
                <w:rFonts w:ascii="Times New Roman" w:hAnsi="Times New Roman" w:cs="Times New Roman"/>
                <w:spacing w:val="1"/>
              </w:rPr>
              <w:t xml:space="preserve"> </w:t>
            </w:r>
            <w:r w:rsidRPr="006721D9">
              <w:rPr>
                <w:rFonts w:ascii="Times New Roman" w:hAnsi="Times New Roman" w:cs="Times New Roman"/>
              </w:rPr>
              <w:t>межах співпраці з</w:t>
            </w:r>
            <w:r w:rsidRPr="006721D9">
              <w:rPr>
                <w:rFonts w:ascii="Times New Roman" w:hAnsi="Times New Roman" w:cs="Times New Roman"/>
                <w:spacing w:val="-58"/>
              </w:rPr>
              <w:t xml:space="preserve"> </w:t>
            </w:r>
            <w:r w:rsidRPr="006721D9">
              <w:rPr>
                <w:rFonts w:ascii="Times New Roman" w:hAnsi="Times New Roman" w:cs="Times New Roman"/>
              </w:rPr>
              <w:t>міжнародними</w:t>
            </w:r>
            <w:r w:rsidRPr="006721D9">
              <w:rPr>
                <w:rFonts w:ascii="Times New Roman" w:hAnsi="Times New Roman" w:cs="Times New Roman"/>
                <w:spacing w:val="1"/>
              </w:rPr>
              <w:t xml:space="preserve"> </w:t>
            </w:r>
            <w:r w:rsidRPr="006721D9">
              <w:rPr>
                <w:rFonts w:ascii="Times New Roman" w:hAnsi="Times New Roman" w:cs="Times New Roman"/>
              </w:rPr>
              <w:t>партнерами</w:t>
            </w:r>
          </w:p>
        </w:tc>
        <w:tc>
          <w:tcPr>
            <w:tcW w:w="2268" w:type="dxa"/>
          </w:tcPr>
          <w:p w:rsidR="00737B80" w:rsidRPr="006721D9" w:rsidP="0071572C" w14:paraId="760EE369" w14:textId="77777777">
            <w:pPr>
              <w:pStyle w:val="TableParagraph"/>
              <w:spacing w:line="267" w:lineRule="exact"/>
            </w:pPr>
            <w:r w:rsidRPr="006721D9">
              <w:t xml:space="preserve">Оздоровлено  128 осіб (168%,) в </w:t>
            </w:r>
            <w:r w:rsidRPr="006721D9">
              <w:t>т.ч</w:t>
            </w:r>
            <w:r w:rsidRPr="006721D9">
              <w:t>.</w:t>
            </w:r>
          </w:p>
          <w:p w:rsidR="00737B80" w:rsidRPr="006721D9" w:rsidP="0071572C" w14:paraId="34371E71" w14:textId="77777777">
            <w:pPr>
              <w:pStyle w:val="TableParagraph"/>
              <w:spacing w:line="256" w:lineRule="exact"/>
            </w:pPr>
            <w:r w:rsidRPr="006721D9">
              <w:t>42 особи (54 %)</w:t>
            </w:r>
          </w:p>
          <w:p w:rsidR="00737B80" w:rsidRPr="006721D9" w:rsidP="0071572C" w14:paraId="4197B316" w14:textId="77777777">
            <w:pPr>
              <w:pStyle w:val="TableParagraph"/>
              <w:spacing w:line="256" w:lineRule="exact"/>
            </w:pPr>
            <w:r w:rsidRPr="006721D9">
              <w:t xml:space="preserve">за рахунок фінансування з </w:t>
            </w:r>
          </w:p>
          <w:p w:rsidR="00737B80" w:rsidRPr="006721D9" w:rsidP="0071572C" w14:paraId="73BE2B41" w14:textId="77777777">
            <w:pPr>
              <w:pStyle w:val="TableParagraph"/>
              <w:spacing w:line="256" w:lineRule="exact"/>
            </w:pPr>
            <w:r w:rsidRPr="006721D9">
              <w:t>місцевого</w:t>
            </w:r>
          </w:p>
          <w:p w:rsidR="00737B80" w:rsidRPr="006721D9" w:rsidP="0071572C" w14:paraId="618E5BC4" w14:textId="77777777">
            <w:pPr>
              <w:pStyle w:val="TableParagraph"/>
              <w:spacing w:line="256" w:lineRule="exact"/>
            </w:pPr>
            <w:r w:rsidRPr="006721D9">
              <w:t>бюджету</w:t>
            </w:r>
            <w:r w:rsidRPr="006721D9">
              <w:rPr>
                <w:spacing w:val="-1"/>
              </w:rPr>
              <w:t xml:space="preserve"> </w:t>
            </w:r>
            <w:r w:rsidRPr="006721D9">
              <w:t>на</w:t>
            </w:r>
          </w:p>
          <w:p w:rsidR="00737B80" w:rsidRPr="006721D9" w:rsidP="0071572C" w14:paraId="2D63517C" w14:textId="77777777">
            <w:pPr>
              <w:pStyle w:val="TableParagraph"/>
              <w:spacing w:line="256" w:lineRule="exact"/>
            </w:pPr>
            <w:r w:rsidRPr="006721D9">
              <w:t>загальну суму</w:t>
            </w:r>
          </w:p>
          <w:p w:rsidR="00737B80" w:rsidRPr="006721D9" w:rsidP="0071572C" w14:paraId="5639CF5F" w14:textId="77777777">
            <w:pPr>
              <w:pStyle w:val="TableParagraph"/>
              <w:spacing w:line="256" w:lineRule="exact"/>
            </w:pPr>
            <w:r w:rsidRPr="006721D9">
              <w:t xml:space="preserve">561 тис. грн. та </w:t>
            </w:r>
          </w:p>
          <w:p w:rsidR="00737B80" w:rsidRPr="006721D9" w:rsidP="0071572C" w14:paraId="02D55ABD" w14:textId="77777777">
            <w:pPr>
              <w:pStyle w:val="TableParagraph"/>
              <w:spacing w:line="256" w:lineRule="exact"/>
            </w:pPr>
            <w:r w:rsidRPr="006721D9">
              <w:t>86</w:t>
            </w:r>
            <w:r w:rsidRPr="006721D9">
              <w:rPr>
                <w:spacing w:val="-1"/>
              </w:rPr>
              <w:t xml:space="preserve"> </w:t>
            </w:r>
            <w:r w:rsidRPr="006721D9">
              <w:t>осіб (114 %)</w:t>
            </w:r>
          </w:p>
          <w:p w:rsidR="00737B80" w:rsidRPr="006721D9" w:rsidP="0071572C" w14:paraId="4E06B55D" w14:textId="77777777">
            <w:pPr>
              <w:pStyle w:val="TableParagraph"/>
              <w:spacing w:line="256" w:lineRule="exact"/>
            </w:pPr>
            <w:r w:rsidRPr="006721D9">
              <w:t>за кошти з</w:t>
            </w:r>
          </w:p>
          <w:p w:rsidR="00737B80" w:rsidRPr="006721D9" w:rsidP="0071572C" w14:paraId="72688D2C"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інших джерел</w:t>
            </w:r>
          </w:p>
        </w:tc>
      </w:tr>
      <w:tr w14:paraId="2EFB73ED"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0E6E0D28"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1.5. Забезпечення соціально незахищених категорій населення якісними  і доступними соціальними послугами, підтримка осіб з інвалідністю та інших маломобільних груп населення</w:t>
            </w:r>
          </w:p>
        </w:tc>
      </w:tr>
      <w:tr w14:paraId="609C2A57" w14:textId="77777777" w:rsidTr="0071572C">
        <w:tblPrEx>
          <w:tblW w:w="14400" w:type="dxa"/>
          <w:tblInd w:w="474" w:type="dxa"/>
          <w:tblLayout w:type="fixed"/>
          <w:tblLook w:val="0600"/>
        </w:tblPrEx>
        <w:trPr>
          <w:trHeight w:val="440"/>
        </w:trPr>
        <w:tc>
          <w:tcPr>
            <w:tcW w:w="934" w:type="dxa"/>
          </w:tcPr>
          <w:p w:rsidR="00737B80" w:rsidRPr="006721D9" w:rsidP="0071572C" w14:paraId="7F9B0E0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КІП-01501</w:t>
            </w:r>
          </w:p>
        </w:tc>
        <w:tc>
          <w:tcPr>
            <w:tcW w:w="2858" w:type="dxa"/>
          </w:tcPr>
          <w:p w:rsidR="00737B80" w:rsidRPr="006721D9" w:rsidP="0071572C" w14:paraId="7A75446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осіб на обліку в Броварському міському Територіальному центрі соціального обслуговування</w:t>
            </w:r>
          </w:p>
          <w:p w:rsidR="00737B80" w:rsidRPr="006721D9" w:rsidP="0071572C" w14:paraId="7FCF2AC4"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49A8965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639B77A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3305</w:t>
            </w:r>
          </w:p>
        </w:tc>
        <w:tc>
          <w:tcPr>
            <w:tcW w:w="1820" w:type="dxa"/>
            <w:tcMar>
              <w:top w:w="100" w:type="dxa"/>
              <w:left w:w="100" w:type="dxa"/>
              <w:bottom w:w="100" w:type="dxa"/>
              <w:right w:w="100" w:type="dxa"/>
            </w:tcMar>
          </w:tcPr>
          <w:p w:rsidR="00737B80" w:rsidRPr="006721D9" w:rsidP="0071572C" w14:paraId="5E4AB795"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3444</w:t>
            </w:r>
          </w:p>
        </w:tc>
        <w:tc>
          <w:tcPr>
            <w:tcW w:w="1894" w:type="dxa"/>
            <w:tcMar>
              <w:top w:w="100" w:type="dxa"/>
              <w:left w:w="100" w:type="dxa"/>
              <w:bottom w:w="100" w:type="dxa"/>
              <w:right w:w="100" w:type="dxa"/>
            </w:tcMar>
          </w:tcPr>
          <w:p w:rsidR="00737B80" w:rsidRPr="006721D9" w:rsidP="0071572C" w14:paraId="7371AE8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+139</w:t>
            </w:r>
          </w:p>
        </w:tc>
        <w:tc>
          <w:tcPr>
            <w:tcW w:w="2239" w:type="dxa"/>
          </w:tcPr>
          <w:p w:rsidR="00737B80" w:rsidRPr="006721D9" w:rsidP="0071572C" w14:paraId="6B40BA3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Збільшилась кількість осіб на обліку в Броварському міському Територіальному центрі соціального обслуговування,</w:t>
            </w:r>
          </w:p>
          <w:p w:rsidR="00737B80" w:rsidRPr="006721D9" w:rsidP="0071572C" w14:paraId="2D33EB81" w14:textId="77777777">
            <w:pPr>
              <w:spacing w:after="0" w:line="240" w:lineRule="auto"/>
              <w:jc w:val="both"/>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які потребують підтримки </w:t>
            </w:r>
          </w:p>
        </w:tc>
        <w:tc>
          <w:tcPr>
            <w:tcW w:w="2268" w:type="dxa"/>
          </w:tcPr>
          <w:p w:rsidR="00737B80" w:rsidRPr="006721D9" w:rsidP="0071572C" w14:paraId="3BDE7786" w14:textId="77777777">
            <w:pPr>
              <w:spacing w:after="0" w:line="240" w:lineRule="auto"/>
              <w:rPr>
                <w:rFonts w:ascii="Times New Roman" w:eastAsia="Times New Roman" w:hAnsi="Times New Roman" w:cs="Times New Roman"/>
                <w:bCs/>
                <w:color w:val="EE0000"/>
                <w:lang w:eastAsia="ru-RU"/>
              </w:rPr>
            </w:pPr>
          </w:p>
        </w:tc>
      </w:tr>
      <w:tr w14:paraId="26EE5BD9" w14:textId="77777777" w:rsidTr="0071572C">
        <w:tblPrEx>
          <w:tblW w:w="14400" w:type="dxa"/>
          <w:tblInd w:w="474" w:type="dxa"/>
          <w:tblLayout w:type="fixed"/>
          <w:tblLook w:val="0600"/>
        </w:tblPrEx>
        <w:trPr>
          <w:trHeight w:val="873"/>
        </w:trPr>
        <w:tc>
          <w:tcPr>
            <w:tcW w:w="934" w:type="dxa"/>
          </w:tcPr>
          <w:p w:rsidR="00737B80" w:rsidRPr="006721D9" w:rsidP="0071572C" w14:paraId="6211439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КІП-01502</w:t>
            </w:r>
          </w:p>
        </w:tc>
        <w:tc>
          <w:tcPr>
            <w:tcW w:w="2858" w:type="dxa"/>
          </w:tcPr>
          <w:p w:rsidR="00737B80" w:rsidRPr="006721D9" w:rsidP="0071572C" w14:paraId="4B59E41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послуг, наданих Броварським міським Територіальним центром соціального обслуговування</w:t>
            </w:r>
          </w:p>
        </w:tc>
        <w:tc>
          <w:tcPr>
            <w:tcW w:w="992" w:type="dxa"/>
            <w:tcMar>
              <w:top w:w="100" w:type="dxa"/>
              <w:left w:w="100" w:type="dxa"/>
              <w:bottom w:w="100" w:type="dxa"/>
              <w:right w:w="100" w:type="dxa"/>
            </w:tcMar>
          </w:tcPr>
          <w:p w:rsidR="00737B80" w:rsidRPr="006721D9" w:rsidP="0071572C" w14:paraId="5290656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088FF85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142803</w:t>
            </w:r>
          </w:p>
        </w:tc>
        <w:tc>
          <w:tcPr>
            <w:tcW w:w="1820" w:type="dxa"/>
            <w:tcMar>
              <w:top w:w="100" w:type="dxa"/>
              <w:left w:w="100" w:type="dxa"/>
              <w:bottom w:w="100" w:type="dxa"/>
              <w:right w:w="100" w:type="dxa"/>
            </w:tcMar>
          </w:tcPr>
          <w:p w:rsidR="00737B80" w:rsidRPr="006721D9" w:rsidP="0071572C" w14:paraId="1636F11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116564</w:t>
            </w:r>
          </w:p>
        </w:tc>
        <w:tc>
          <w:tcPr>
            <w:tcW w:w="1894" w:type="dxa"/>
            <w:tcMar>
              <w:top w:w="100" w:type="dxa"/>
              <w:left w:w="100" w:type="dxa"/>
              <w:bottom w:w="100" w:type="dxa"/>
              <w:right w:w="100" w:type="dxa"/>
            </w:tcMar>
          </w:tcPr>
          <w:p w:rsidR="00737B80" w:rsidRPr="006721D9" w:rsidP="0071572C" w14:paraId="54CC67E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-26239</w:t>
            </w:r>
          </w:p>
        </w:tc>
        <w:tc>
          <w:tcPr>
            <w:tcW w:w="2239" w:type="dxa"/>
          </w:tcPr>
          <w:p w:rsidR="00737B80" w:rsidRPr="006721D9" w:rsidP="0071572C" w14:paraId="40BC0E78" w14:textId="77777777">
            <w:pPr>
              <w:tabs>
                <w:tab w:val="left" w:pos="540"/>
              </w:tabs>
              <w:jc w:val="both"/>
              <w:rPr>
                <w:rFonts w:ascii="Times New Roman" w:eastAsia="Times New Roman" w:hAnsi="Times New Roman" w:cs="Times New Roman"/>
                <w:lang w:eastAsia="ru-RU"/>
              </w:rPr>
            </w:pPr>
            <w:r w:rsidRPr="006721D9">
              <w:rPr>
                <w:rFonts w:ascii="Times New Roman" w:hAnsi="Times New Roman" w:cs="Times New Roman"/>
              </w:rPr>
              <w:t xml:space="preserve">Зменшення кількості наданих соціальних послуг  пов’язано з відмовою осіб, що їх потребують, від платних послуг та послуг з установленням диференційованої </w:t>
            </w:r>
            <w:r w:rsidRPr="006721D9">
              <w:rPr>
                <w:rFonts w:ascii="Times New Roman" w:hAnsi="Times New Roman" w:cs="Times New Roman"/>
              </w:rPr>
              <w:t xml:space="preserve">плати. Під час прийняття рішення про надання/відмову в наданні соціальних послуг в Єдиній інформаційній системі соціальної сфери  враховуються усі доходи особи/сім’ї, яка їх потребує. </w:t>
            </w:r>
          </w:p>
        </w:tc>
        <w:tc>
          <w:tcPr>
            <w:tcW w:w="2268" w:type="dxa"/>
          </w:tcPr>
          <w:p w:rsidR="00737B80" w:rsidRPr="006721D9" w:rsidP="0071572C" w14:paraId="0983F8D9"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Проведення </w:t>
            </w:r>
            <w:r w:rsidRPr="006721D9">
              <w:rPr>
                <w:rFonts w:ascii="Times New Roman" w:eastAsia="Times New Roman" w:hAnsi="Times New Roman" w:cs="Times New Roman"/>
                <w:bCs/>
                <w:lang w:eastAsia="ru-RU"/>
              </w:rPr>
              <w:t>розꞌяснювальної</w:t>
            </w:r>
            <w:r w:rsidRPr="006721D9">
              <w:rPr>
                <w:rFonts w:ascii="Times New Roman" w:eastAsia="Times New Roman" w:hAnsi="Times New Roman" w:cs="Times New Roman"/>
                <w:bCs/>
                <w:lang w:eastAsia="ru-RU"/>
              </w:rPr>
              <w:t xml:space="preserve"> роботи щодо надання безоплатних та платних послуг.</w:t>
            </w:r>
          </w:p>
        </w:tc>
      </w:tr>
      <w:tr w14:paraId="08087478" w14:textId="77777777" w:rsidTr="0071572C">
        <w:tblPrEx>
          <w:tblW w:w="14400" w:type="dxa"/>
          <w:tblInd w:w="474" w:type="dxa"/>
          <w:tblLayout w:type="fixed"/>
          <w:tblLook w:val="0600"/>
        </w:tblPrEx>
        <w:trPr>
          <w:trHeight w:val="440"/>
        </w:trPr>
        <w:tc>
          <w:tcPr>
            <w:tcW w:w="934" w:type="dxa"/>
          </w:tcPr>
          <w:p w:rsidR="00737B80" w:rsidRPr="006721D9" w:rsidP="0071572C" w14:paraId="2146647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КІП-01503</w:t>
            </w:r>
          </w:p>
        </w:tc>
        <w:tc>
          <w:tcPr>
            <w:tcW w:w="2858" w:type="dxa"/>
          </w:tcPr>
          <w:p w:rsidR="00737B80" w:rsidRPr="006721D9" w:rsidP="0071572C" w14:paraId="2488A11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місць у відділенні стаціонарного догляду територіального центру</w:t>
            </w:r>
          </w:p>
        </w:tc>
        <w:tc>
          <w:tcPr>
            <w:tcW w:w="992" w:type="dxa"/>
            <w:tcMar>
              <w:top w:w="100" w:type="dxa"/>
              <w:left w:w="100" w:type="dxa"/>
              <w:bottom w:w="100" w:type="dxa"/>
              <w:right w:w="100" w:type="dxa"/>
            </w:tcMar>
          </w:tcPr>
          <w:p w:rsidR="00737B80" w:rsidRPr="006721D9" w:rsidP="0071572C" w14:paraId="2897C4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6155370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w:t>
            </w:r>
          </w:p>
        </w:tc>
        <w:tc>
          <w:tcPr>
            <w:tcW w:w="1820" w:type="dxa"/>
            <w:tcMar>
              <w:top w:w="100" w:type="dxa"/>
              <w:left w:w="100" w:type="dxa"/>
              <w:bottom w:w="100" w:type="dxa"/>
              <w:right w:w="100" w:type="dxa"/>
            </w:tcMar>
          </w:tcPr>
          <w:p w:rsidR="00737B80" w:rsidRPr="006721D9" w:rsidP="0071572C" w14:paraId="1D2C91B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94" w:type="dxa"/>
            <w:tcMar>
              <w:top w:w="100" w:type="dxa"/>
              <w:left w:w="100" w:type="dxa"/>
              <w:bottom w:w="100" w:type="dxa"/>
              <w:right w:w="100" w:type="dxa"/>
            </w:tcMar>
          </w:tcPr>
          <w:p w:rsidR="00737B80" w:rsidRPr="006721D9" w:rsidP="0071572C" w14:paraId="51DFA7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737B80" w:rsidRPr="006721D9" w:rsidP="0071572C" w14:paraId="0C332B0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Збільшилась кількість отримувачів послуги стаціонарного догляду</w:t>
            </w:r>
            <w:r>
              <w:rPr>
                <w:rFonts w:ascii="Times New Roman" w:eastAsia="Times New Roman" w:hAnsi="Times New Roman" w:cs="Times New Roman"/>
                <w:lang w:eastAsia="ru-RU"/>
              </w:rPr>
              <w:t>.</w:t>
            </w:r>
          </w:p>
        </w:tc>
        <w:tc>
          <w:tcPr>
            <w:tcW w:w="2268" w:type="dxa"/>
          </w:tcPr>
          <w:p w:rsidR="00737B80" w:rsidRPr="006721D9" w:rsidP="0071572C" w14:paraId="22072AFA" w14:textId="77777777">
            <w:pPr>
              <w:spacing w:after="0" w:line="240" w:lineRule="auto"/>
              <w:rPr>
                <w:rFonts w:ascii="Times New Roman" w:eastAsia="Times New Roman" w:hAnsi="Times New Roman" w:cs="Times New Roman"/>
                <w:bCs/>
                <w:color w:val="EE0000"/>
                <w:lang w:eastAsia="ru-RU"/>
              </w:rPr>
            </w:pPr>
          </w:p>
        </w:tc>
      </w:tr>
      <w:tr w14:paraId="78E0BFAD" w14:textId="77777777" w:rsidTr="0071572C">
        <w:tblPrEx>
          <w:tblW w:w="14400" w:type="dxa"/>
          <w:tblInd w:w="474" w:type="dxa"/>
          <w:tblLayout w:type="fixed"/>
          <w:tblLook w:val="0600"/>
        </w:tblPrEx>
        <w:trPr>
          <w:trHeight w:val="440"/>
        </w:trPr>
        <w:tc>
          <w:tcPr>
            <w:tcW w:w="934" w:type="dxa"/>
          </w:tcPr>
          <w:p w:rsidR="00737B80" w:rsidRPr="006721D9" w:rsidP="0071572C" w14:paraId="4768C32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КІП-01504</w:t>
            </w:r>
          </w:p>
        </w:tc>
        <w:tc>
          <w:tcPr>
            <w:tcW w:w="2858" w:type="dxa"/>
          </w:tcPr>
          <w:p w:rsidR="00737B80" w:rsidRPr="006721D9" w:rsidP="0071572C" w14:paraId="1914C6A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сімей, охоплених соціальними послугами центром соціальних служб</w:t>
            </w:r>
          </w:p>
        </w:tc>
        <w:tc>
          <w:tcPr>
            <w:tcW w:w="992" w:type="dxa"/>
            <w:tcMar>
              <w:top w:w="100" w:type="dxa"/>
              <w:left w:w="100" w:type="dxa"/>
              <w:bottom w:w="100" w:type="dxa"/>
              <w:right w:w="100" w:type="dxa"/>
            </w:tcMar>
          </w:tcPr>
          <w:p w:rsidR="00737B80" w:rsidRPr="006721D9" w:rsidP="0071572C" w14:paraId="4D14DF3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4C2FFF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618</w:t>
            </w:r>
          </w:p>
        </w:tc>
        <w:tc>
          <w:tcPr>
            <w:tcW w:w="1820" w:type="dxa"/>
            <w:tcMar>
              <w:top w:w="100" w:type="dxa"/>
              <w:left w:w="100" w:type="dxa"/>
              <w:bottom w:w="100" w:type="dxa"/>
              <w:right w:w="100" w:type="dxa"/>
            </w:tcMar>
          </w:tcPr>
          <w:p w:rsidR="00737B80" w:rsidRPr="006721D9" w:rsidP="0071572C" w14:paraId="37E2842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1196 </w:t>
            </w:r>
          </w:p>
        </w:tc>
        <w:tc>
          <w:tcPr>
            <w:tcW w:w="1894" w:type="dxa"/>
            <w:tcMar>
              <w:top w:w="100" w:type="dxa"/>
              <w:left w:w="100" w:type="dxa"/>
              <w:bottom w:w="100" w:type="dxa"/>
              <w:right w:w="100" w:type="dxa"/>
            </w:tcMar>
          </w:tcPr>
          <w:p w:rsidR="00737B80" w:rsidRPr="006721D9" w:rsidP="0071572C" w14:paraId="07F52C82" w14:textId="77777777">
            <w:pPr>
              <w:tabs>
                <w:tab w:val="left" w:pos="300"/>
                <w:tab w:val="center" w:pos="847"/>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t xml:space="preserve"> +578</w:t>
            </w:r>
          </w:p>
        </w:tc>
        <w:tc>
          <w:tcPr>
            <w:tcW w:w="2239" w:type="dxa"/>
          </w:tcPr>
          <w:p w:rsidR="00737B80" w:rsidRPr="006721D9" w:rsidP="0071572C" w14:paraId="63B92442" w14:textId="77777777">
            <w:pPr>
              <w:rPr>
                <w:rFonts w:ascii="Times New Roman" w:eastAsia="Times New Roman" w:hAnsi="Times New Roman" w:cs="Times New Roman"/>
                <w:lang w:eastAsia="ru-RU"/>
              </w:rPr>
            </w:pPr>
            <w:r w:rsidRPr="006721D9">
              <w:rPr>
                <w:rFonts w:ascii="Times New Roman" w:hAnsi="Times New Roman" w:cs="Times New Roman"/>
                <w:color w:val="0A0A0A"/>
              </w:rPr>
              <w:t>Розширення</w:t>
            </w:r>
            <w:r w:rsidRPr="006721D9">
              <w:rPr>
                <w:rFonts w:ascii="Times New Roman" w:hAnsi="Times New Roman" w:cs="Times New Roman"/>
                <w:color w:val="0A0A0A"/>
                <w:spacing w:val="-4"/>
              </w:rPr>
              <w:t xml:space="preserve"> </w:t>
            </w:r>
            <w:r w:rsidRPr="006721D9">
              <w:rPr>
                <w:rFonts w:ascii="Times New Roman" w:hAnsi="Times New Roman" w:cs="Times New Roman"/>
                <w:color w:val="0A0A0A"/>
              </w:rPr>
              <w:t>кола отримувачів соціальних</w:t>
            </w:r>
            <w:r w:rsidRPr="006721D9">
              <w:rPr>
                <w:rFonts w:ascii="Times New Roman" w:hAnsi="Times New Roman" w:cs="Times New Roman"/>
                <w:color w:val="0A0A0A"/>
                <w:spacing w:val="-3"/>
              </w:rPr>
              <w:t xml:space="preserve"> </w:t>
            </w:r>
            <w:r w:rsidRPr="006721D9">
              <w:rPr>
                <w:rFonts w:ascii="Times New Roman" w:hAnsi="Times New Roman" w:cs="Times New Roman"/>
                <w:color w:val="0A0A0A"/>
              </w:rPr>
              <w:t>послуг відбулося</w:t>
            </w:r>
            <w:r w:rsidRPr="006721D9">
              <w:rPr>
                <w:rFonts w:ascii="Times New Roman" w:hAnsi="Times New Roman" w:cs="Times New Roman"/>
                <w:color w:val="0A0A0A"/>
                <w:spacing w:val="-4"/>
              </w:rPr>
              <w:t xml:space="preserve"> </w:t>
            </w:r>
            <w:r w:rsidRPr="006721D9">
              <w:rPr>
                <w:rFonts w:ascii="Times New Roman" w:hAnsi="Times New Roman" w:cs="Times New Roman"/>
                <w:color w:val="0A0A0A"/>
              </w:rPr>
              <w:t>за рахунок інтеграції внутрішньо осіб переміщених, які</w:t>
            </w:r>
            <w:r w:rsidRPr="006721D9">
              <w:rPr>
                <w:rFonts w:ascii="Times New Roman" w:hAnsi="Times New Roman" w:cs="Times New Roman"/>
                <w:color w:val="0A0A0A"/>
                <w:spacing w:val="-3"/>
              </w:rPr>
              <w:t xml:space="preserve"> </w:t>
            </w:r>
            <w:r w:rsidRPr="006721D9">
              <w:rPr>
                <w:rFonts w:ascii="Times New Roman" w:hAnsi="Times New Roman" w:cs="Times New Roman"/>
                <w:color w:val="0A0A0A"/>
              </w:rPr>
              <w:t>потребують комплексної підтримки</w:t>
            </w:r>
            <w:r w:rsidRPr="006721D9">
              <w:rPr>
                <w:rFonts w:ascii="Times New Roman" w:hAnsi="Times New Roman" w:cs="Times New Roman"/>
                <w:color w:val="0A0A0A"/>
                <w:spacing w:val="-5"/>
              </w:rPr>
              <w:t xml:space="preserve"> </w:t>
            </w:r>
            <w:r w:rsidRPr="006721D9">
              <w:rPr>
                <w:rFonts w:ascii="Times New Roman" w:hAnsi="Times New Roman" w:cs="Times New Roman"/>
                <w:color w:val="0A0A0A"/>
              </w:rPr>
              <w:t>та адаптації</w:t>
            </w:r>
          </w:p>
        </w:tc>
        <w:tc>
          <w:tcPr>
            <w:tcW w:w="2268" w:type="dxa"/>
          </w:tcPr>
          <w:p w:rsidR="00737B80" w:rsidRPr="006721D9" w:rsidP="0071572C" w14:paraId="50B0D82F" w14:textId="77777777">
            <w:pPr>
              <w:pStyle w:val="TableParagraph"/>
              <w:tabs>
                <w:tab w:val="left" w:pos="289"/>
              </w:tabs>
            </w:pPr>
            <w:r w:rsidRPr="006721D9">
              <w:rPr>
                <w:bCs/>
                <w:lang w:eastAsia="ru-RU"/>
              </w:rPr>
              <w:t>Надавались продуктов</w:t>
            </w:r>
            <w:r>
              <w:rPr>
                <w:bCs/>
                <w:lang w:eastAsia="ru-RU"/>
              </w:rPr>
              <w:t>і</w:t>
            </w:r>
            <w:r w:rsidRPr="006721D9">
              <w:rPr>
                <w:bCs/>
                <w:lang w:eastAsia="ru-RU"/>
              </w:rPr>
              <w:t xml:space="preserve"> набор</w:t>
            </w:r>
            <w:r>
              <w:rPr>
                <w:bCs/>
                <w:lang w:eastAsia="ru-RU"/>
              </w:rPr>
              <w:t>и</w:t>
            </w:r>
            <w:r w:rsidRPr="006721D9">
              <w:rPr>
                <w:bCs/>
                <w:lang w:eastAsia="ru-RU"/>
              </w:rPr>
              <w:t xml:space="preserve"> та набори канцелярських товарів.</w:t>
            </w:r>
          </w:p>
          <w:p w:rsidR="00737B80" w:rsidRPr="006721D9" w:rsidP="0071572C" w14:paraId="2B62659B" w14:textId="77777777">
            <w:pPr>
              <w:pStyle w:val="TableParagraph"/>
              <w:tabs>
                <w:tab w:val="left" w:pos="348"/>
              </w:tabs>
              <w:rPr>
                <w:bCs/>
                <w:color w:val="EE0000"/>
                <w:lang w:eastAsia="ru-RU"/>
              </w:rPr>
            </w:pPr>
            <w:r w:rsidRPr="006721D9">
              <w:t>Проведено фестиваль «</w:t>
            </w:r>
            <w:r w:rsidRPr="006721D9">
              <w:t>Повір</w:t>
            </w:r>
            <w:r w:rsidRPr="006721D9">
              <w:t xml:space="preserve"> у себе»</w:t>
            </w:r>
            <w:r>
              <w:rPr>
                <w:spacing w:val="1"/>
              </w:rPr>
              <w:t>. З</w:t>
            </w:r>
            <w:r w:rsidRPr="006721D9">
              <w:rPr>
                <w:spacing w:val="1"/>
              </w:rPr>
              <w:t xml:space="preserve">дійснено </w:t>
            </w:r>
            <w:r w:rsidRPr="006721D9">
              <w:t>закупівлю</w:t>
            </w:r>
            <w:r w:rsidRPr="006721D9">
              <w:rPr>
                <w:spacing w:val="-3"/>
              </w:rPr>
              <w:t xml:space="preserve"> </w:t>
            </w:r>
            <w:r w:rsidRPr="006721D9">
              <w:t>подарунків</w:t>
            </w:r>
            <w:r w:rsidRPr="006721D9">
              <w:rPr>
                <w:spacing w:val="-2"/>
              </w:rPr>
              <w:t xml:space="preserve"> </w:t>
            </w:r>
            <w:r w:rsidRPr="006721D9">
              <w:t>для</w:t>
            </w:r>
            <w:r w:rsidRPr="006721D9">
              <w:rPr>
                <w:spacing w:val="-3"/>
              </w:rPr>
              <w:t xml:space="preserve"> </w:t>
            </w:r>
            <w:r w:rsidRPr="006721D9">
              <w:t>дітей</w:t>
            </w:r>
            <w:r w:rsidRPr="006721D9">
              <w:rPr>
                <w:spacing w:val="-2"/>
              </w:rPr>
              <w:t xml:space="preserve"> </w:t>
            </w:r>
            <w:r w:rsidRPr="006721D9">
              <w:t xml:space="preserve">з </w:t>
            </w:r>
            <w:r w:rsidRPr="006721D9">
              <w:rPr>
                <w:spacing w:val="-57"/>
              </w:rPr>
              <w:t xml:space="preserve"> </w:t>
            </w:r>
            <w:r w:rsidRPr="006721D9">
              <w:t>інвалідністю.</w:t>
            </w:r>
          </w:p>
        </w:tc>
      </w:tr>
      <w:tr w14:paraId="6F3FBDC5" w14:textId="77777777" w:rsidTr="0071572C">
        <w:tblPrEx>
          <w:tblW w:w="14400" w:type="dxa"/>
          <w:tblInd w:w="474" w:type="dxa"/>
          <w:tblLayout w:type="fixed"/>
          <w:tblLook w:val="0600"/>
        </w:tblPrEx>
        <w:trPr>
          <w:trHeight w:val="440"/>
        </w:trPr>
        <w:tc>
          <w:tcPr>
            <w:tcW w:w="934" w:type="dxa"/>
          </w:tcPr>
          <w:p w:rsidR="00737B80" w:rsidRPr="006721D9" w:rsidP="0071572C" w14:paraId="61263DE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КІП-01505</w:t>
            </w:r>
          </w:p>
        </w:tc>
        <w:tc>
          <w:tcPr>
            <w:tcW w:w="2858" w:type="dxa"/>
          </w:tcPr>
          <w:p w:rsidR="00737B80" w:rsidRPr="006721D9" w:rsidP="0071572C" w14:paraId="132233C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дітей в реабілітаційному центрі</w:t>
            </w:r>
          </w:p>
        </w:tc>
        <w:tc>
          <w:tcPr>
            <w:tcW w:w="992" w:type="dxa"/>
            <w:tcMar>
              <w:top w:w="100" w:type="dxa"/>
              <w:left w:w="100" w:type="dxa"/>
              <w:bottom w:w="100" w:type="dxa"/>
              <w:right w:w="100" w:type="dxa"/>
            </w:tcMar>
          </w:tcPr>
          <w:p w:rsidR="00737B80" w:rsidRPr="006721D9" w:rsidP="0071572C" w14:paraId="2228C66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11508CA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411</w:t>
            </w:r>
          </w:p>
        </w:tc>
        <w:tc>
          <w:tcPr>
            <w:tcW w:w="1820" w:type="dxa"/>
            <w:tcMar>
              <w:top w:w="100" w:type="dxa"/>
              <w:left w:w="100" w:type="dxa"/>
              <w:bottom w:w="100" w:type="dxa"/>
              <w:right w:w="100" w:type="dxa"/>
            </w:tcMar>
          </w:tcPr>
          <w:p w:rsidR="00737B80" w:rsidRPr="006721D9" w:rsidP="0071572C" w14:paraId="5A319D3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450</w:t>
            </w:r>
          </w:p>
        </w:tc>
        <w:tc>
          <w:tcPr>
            <w:tcW w:w="1894" w:type="dxa"/>
            <w:tcMar>
              <w:top w:w="100" w:type="dxa"/>
              <w:left w:w="100" w:type="dxa"/>
              <w:bottom w:w="100" w:type="dxa"/>
              <w:right w:w="100" w:type="dxa"/>
            </w:tcMar>
          </w:tcPr>
          <w:p w:rsidR="00737B80" w:rsidRPr="006721D9" w:rsidP="0071572C" w14:paraId="3C69350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+39</w:t>
            </w:r>
          </w:p>
          <w:p w:rsidR="00737B80" w:rsidRPr="006721D9" w:rsidP="0071572C" w14:paraId="2B25070B" w14:textId="77777777">
            <w:pPr>
              <w:jc w:val="center"/>
              <w:rPr>
                <w:rFonts w:ascii="Times New Roman" w:eastAsia="Times New Roman" w:hAnsi="Times New Roman" w:cs="Times New Roman"/>
                <w:lang w:eastAsia="ru-RU"/>
              </w:rPr>
            </w:pPr>
          </w:p>
        </w:tc>
        <w:tc>
          <w:tcPr>
            <w:tcW w:w="2239" w:type="dxa"/>
          </w:tcPr>
          <w:p w:rsidR="00737B80" w:rsidRPr="006721D9" w:rsidP="0071572C" w14:paraId="468C0A3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Потреба у реабілітаційних послугах для </w:t>
            </w:r>
            <w:r w:rsidRPr="006721D9">
              <w:rPr>
                <w:rFonts w:ascii="Times New Roman" w:eastAsia="Times New Roman" w:hAnsi="Times New Roman" w:cs="Times New Roman"/>
                <w:bCs/>
                <w:lang w:eastAsia="ru-RU"/>
              </w:rPr>
              <w:t>дітей з інвалідністю пост</w:t>
            </w:r>
            <w:r>
              <w:rPr>
                <w:rFonts w:ascii="Times New Roman" w:eastAsia="Times New Roman" w:hAnsi="Times New Roman" w:cs="Times New Roman"/>
                <w:bCs/>
                <w:lang w:eastAsia="ru-RU"/>
              </w:rPr>
              <w:t>і</w:t>
            </w:r>
            <w:r w:rsidRPr="006721D9">
              <w:rPr>
                <w:rFonts w:ascii="Times New Roman" w:eastAsia="Times New Roman" w:hAnsi="Times New Roman" w:cs="Times New Roman"/>
                <w:bCs/>
                <w:lang w:eastAsia="ru-RU"/>
              </w:rPr>
              <w:t>йно зростає</w:t>
            </w:r>
            <w:r>
              <w:rPr>
                <w:rFonts w:ascii="Times New Roman" w:eastAsia="Times New Roman" w:hAnsi="Times New Roman" w:cs="Times New Roman"/>
                <w:bCs/>
                <w:lang w:eastAsia="ru-RU"/>
              </w:rPr>
              <w:t>.</w:t>
            </w:r>
          </w:p>
        </w:tc>
        <w:tc>
          <w:tcPr>
            <w:tcW w:w="2268" w:type="dxa"/>
          </w:tcPr>
          <w:p w:rsidR="00737B80" w:rsidRPr="006721D9" w:rsidP="0071572C" w14:paraId="05718674" w14:textId="77777777">
            <w:pPr>
              <w:spacing w:after="0" w:line="240" w:lineRule="auto"/>
              <w:rPr>
                <w:rFonts w:ascii="Times New Roman" w:eastAsia="Times New Roman" w:hAnsi="Times New Roman" w:cs="Times New Roman"/>
                <w:bCs/>
                <w:color w:val="EE0000"/>
                <w:lang w:eastAsia="ru-RU"/>
              </w:rPr>
            </w:pPr>
          </w:p>
        </w:tc>
      </w:tr>
      <w:tr w14:paraId="440ECAA2" w14:textId="77777777" w:rsidTr="0071572C">
        <w:tblPrEx>
          <w:tblW w:w="14400" w:type="dxa"/>
          <w:tblInd w:w="474" w:type="dxa"/>
          <w:tblLayout w:type="fixed"/>
          <w:tblLook w:val="0600"/>
        </w:tblPrEx>
        <w:trPr>
          <w:trHeight w:val="440"/>
        </w:trPr>
        <w:tc>
          <w:tcPr>
            <w:tcW w:w="934" w:type="dxa"/>
          </w:tcPr>
          <w:p w:rsidR="00737B80" w:rsidRPr="006721D9" w:rsidP="0071572C" w14:paraId="7B60202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КІП-01506</w:t>
            </w:r>
          </w:p>
        </w:tc>
        <w:tc>
          <w:tcPr>
            <w:tcW w:w="2858" w:type="dxa"/>
            <w:tcMar>
              <w:top w:w="100" w:type="dxa"/>
              <w:left w:w="100" w:type="dxa"/>
              <w:bottom w:w="100" w:type="dxa"/>
              <w:right w:w="100" w:type="dxa"/>
            </w:tcMar>
          </w:tcPr>
          <w:p w:rsidR="00737B80" w:rsidRPr="006721D9" w:rsidP="0071572C" w14:paraId="31BE867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наданих послуг</w:t>
            </w:r>
          </w:p>
        </w:tc>
        <w:tc>
          <w:tcPr>
            <w:tcW w:w="992" w:type="dxa"/>
            <w:tcMar>
              <w:top w:w="100" w:type="dxa"/>
              <w:left w:w="100" w:type="dxa"/>
              <w:bottom w:w="100" w:type="dxa"/>
              <w:right w:w="100" w:type="dxa"/>
            </w:tcMar>
          </w:tcPr>
          <w:p w:rsidR="00737B80" w:rsidRPr="006721D9" w:rsidP="0071572C" w14:paraId="75390DF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8D8D5C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54357</w:t>
            </w:r>
          </w:p>
        </w:tc>
        <w:tc>
          <w:tcPr>
            <w:tcW w:w="1820" w:type="dxa"/>
            <w:tcMar>
              <w:top w:w="100" w:type="dxa"/>
              <w:left w:w="100" w:type="dxa"/>
              <w:bottom w:w="100" w:type="dxa"/>
              <w:right w:w="100" w:type="dxa"/>
            </w:tcMar>
          </w:tcPr>
          <w:p w:rsidR="00737B80" w:rsidRPr="006721D9" w:rsidP="0071572C" w14:paraId="218E1D9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46584</w:t>
            </w:r>
          </w:p>
        </w:tc>
        <w:tc>
          <w:tcPr>
            <w:tcW w:w="1894" w:type="dxa"/>
            <w:tcMar>
              <w:top w:w="100" w:type="dxa"/>
              <w:left w:w="100" w:type="dxa"/>
              <w:bottom w:w="100" w:type="dxa"/>
              <w:right w:w="100" w:type="dxa"/>
            </w:tcMar>
          </w:tcPr>
          <w:p w:rsidR="00737B80" w:rsidRPr="006721D9" w:rsidP="0071572C" w14:paraId="6413069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-7773</w:t>
            </w:r>
          </w:p>
        </w:tc>
        <w:tc>
          <w:tcPr>
            <w:tcW w:w="2239" w:type="dxa"/>
          </w:tcPr>
          <w:p w:rsidR="00737B80" w:rsidRPr="006721D9" w:rsidP="0071572C" w14:paraId="48EFF684" w14:textId="77777777">
            <w:pPr>
              <w:pStyle w:val="NoSpacing"/>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Звільнення фахівців у </w:t>
            </w:r>
            <w:r w:rsidRPr="006721D9">
              <w:rPr>
                <w:rFonts w:ascii="Times New Roman" w:eastAsia="Times New Roman" w:hAnsi="Times New Roman" w:cs="Times New Roman"/>
                <w:bCs/>
                <w:lang w:eastAsia="ru-RU"/>
              </w:rPr>
              <w:t xml:space="preserve">Міському центрі комплексної реабілітації дітей з інвалідністю, які надають послуги, а саме </w:t>
            </w:r>
            <w:r w:rsidRPr="006721D9">
              <w:rPr>
                <w:rFonts w:ascii="Times New Roman" w:hAnsi="Times New Roman" w:cs="Times New Roman"/>
                <w:color w:val="000000"/>
                <w:position w:val="-1"/>
              </w:rPr>
              <w:t xml:space="preserve">вчитель-логопед, практичний психолог, вчитель - </w:t>
            </w:r>
            <w:r w:rsidRPr="006721D9">
              <w:rPr>
                <w:rFonts w:ascii="Times New Roman" w:hAnsi="Times New Roman" w:cs="Times New Roman"/>
                <w:color w:val="000000"/>
                <w:position w:val="-1"/>
              </w:rPr>
              <w:t>реабілітолог</w:t>
            </w:r>
            <w:r w:rsidRPr="006721D9">
              <w:rPr>
                <w:rFonts w:ascii="Times New Roman" w:hAnsi="Times New Roman" w:cs="Times New Roman"/>
                <w:color w:val="000000"/>
                <w:position w:val="-1"/>
              </w:rPr>
              <w:t>, фахівець з фізичної реабілітації.</w:t>
            </w:r>
            <w:r w:rsidRPr="006721D9">
              <w:rPr>
                <w:rFonts w:ascii="Times New Roman" w:eastAsia="Times New Roman" w:hAnsi="Times New Roman" w:cs="Times New Roman"/>
                <w:bCs/>
                <w:lang w:eastAsia="ru-RU"/>
              </w:rPr>
              <w:t xml:space="preserve"> </w:t>
            </w:r>
          </w:p>
        </w:tc>
        <w:tc>
          <w:tcPr>
            <w:tcW w:w="2268" w:type="dxa"/>
          </w:tcPr>
          <w:p w:rsidR="00737B80" w:rsidRPr="006721D9" w:rsidP="0071572C" w14:paraId="38D0F9E0"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000000"/>
                <w:position w:val="-1"/>
              </w:rPr>
              <w:t>Проводиться робота щодо пошуку необхідних фахівців,  яким заплановано у 2026 році на законодавчому рівні  підвищення заробітних плат.</w:t>
            </w:r>
          </w:p>
        </w:tc>
      </w:tr>
      <w:tr w14:paraId="0DDD128D"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068094E7"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1.6. 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tc>
      </w:tr>
      <w:tr w14:paraId="3579EC42" w14:textId="77777777" w:rsidTr="0071572C">
        <w:tblPrEx>
          <w:tblW w:w="14400" w:type="dxa"/>
          <w:tblInd w:w="474" w:type="dxa"/>
          <w:tblLayout w:type="fixed"/>
          <w:tblLook w:val="0600"/>
        </w:tblPrEx>
        <w:trPr>
          <w:trHeight w:val="440"/>
        </w:trPr>
        <w:tc>
          <w:tcPr>
            <w:tcW w:w="934" w:type="dxa"/>
          </w:tcPr>
          <w:p w:rsidR="00737B80" w:rsidRPr="006721D9" w:rsidP="0071572C" w14:paraId="751D5A4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КІП-01601</w:t>
            </w:r>
          </w:p>
        </w:tc>
        <w:tc>
          <w:tcPr>
            <w:tcW w:w="2858" w:type="dxa"/>
          </w:tcPr>
          <w:p w:rsidR="00737B80" w:rsidRPr="006721D9" w:rsidP="0071572C" w14:paraId="021D325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закладів культури комунальної власності в громаді</w:t>
            </w:r>
          </w:p>
        </w:tc>
        <w:tc>
          <w:tcPr>
            <w:tcW w:w="992" w:type="dxa"/>
            <w:tcMar>
              <w:top w:w="100" w:type="dxa"/>
              <w:left w:w="100" w:type="dxa"/>
              <w:bottom w:w="100" w:type="dxa"/>
              <w:right w:w="100" w:type="dxa"/>
            </w:tcMar>
          </w:tcPr>
          <w:p w:rsidR="00737B80" w:rsidRPr="006721D9" w:rsidP="0071572C" w14:paraId="3520A6F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40B1510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20" w:type="dxa"/>
            <w:tcMar>
              <w:top w:w="100" w:type="dxa"/>
              <w:left w:w="100" w:type="dxa"/>
              <w:bottom w:w="100" w:type="dxa"/>
              <w:right w:w="100" w:type="dxa"/>
            </w:tcMar>
          </w:tcPr>
          <w:p w:rsidR="00737B80" w:rsidRPr="006721D9" w:rsidP="0071572C" w14:paraId="6D7D81F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737B80" w:rsidRPr="006721D9" w:rsidP="0071572C" w14:paraId="02EF71B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36EB427E"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7A62A5A7" w14:textId="77777777">
            <w:pPr>
              <w:spacing w:after="0" w:line="240" w:lineRule="auto"/>
              <w:rPr>
                <w:rFonts w:ascii="Times New Roman" w:eastAsia="Times New Roman" w:hAnsi="Times New Roman" w:cs="Times New Roman"/>
                <w:bCs/>
                <w:color w:val="EE0000"/>
                <w:lang w:eastAsia="ru-RU"/>
              </w:rPr>
            </w:pPr>
          </w:p>
        </w:tc>
      </w:tr>
      <w:tr w14:paraId="598A283D" w14:textId="77777777" w:rsidTr="0071572C">
        <w:tblPrEx>
          <w:tblW w:w="14400" w:type="dxa"/>
          <w:tblInd w:w="474" w:type="dxa"/>
          <w:tblLayout w:type="fixed"/>
          <w:tblLook w:val="0600"/>
        </w:tblPrEx>
        <w:trPr>
          <w:trHeight w:val="440"/>
        </w:trPr>
        <w:tc>
          <w:tcPr>
            <w:tcW w:w="934" w:type="dxa"/>
          </w:tcPr>
          <w:p w:rsidR="00737B80" w:rsidRPr="006721D9" w:rsidP="0071572C" w14:paraId="21696BB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КІП-01602</w:t>
            </w:r>
          </w:p>
        </w:tc>
        <w:tc>
          <w:tcPr>
            <w:tcW w:w="2858" w:type="dxa"/>
          </w:tcPr>
          <w:p w:rsidR="00737B80" w:rsidRPr="006721D9" w:rsidP="0071572C" w14:paraId="6456B0E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дітей, охоплених навчанням у мистецьких, музичних школах</w:t>
            </w:r>
          </w:p>
        </w:tc>
        <w:tc>
          <w:tcPr>
            <w:tcW w:w="992" w:type="dxa"/>
            <w:tcMar>
              <w:top w:w="100" w:type="dxa"/>
              <w:left w:w="100" w:type="dxa"/>
              <w:bottom w:w="100" w:type="dxa"/>
              <w:right w:w="100" w:type="dxa"/>
            </w:tcMar>
          </w:tcPr>
          <w:p w:rsidR="00737B80" w:rsidRPr="006721D9" w:rsidP="0071572C" w14:paraId="6CCDBB8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2B9FFE9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1142</w:t>
            </w:r>
          </w:p>
        </w:tc>
        <w:tc>
          <w:tcPr>
            <w:tcW w:w="1820" w:type="dxa"/>
            <w:tcMar>
              <w:top w:w="100" w:type="dxa"/>
              <w:left w:w="100" w:type="dxa"/>
              <w:bottom w:w="100" w:type="dxa"/>
              <w:right w:w="100" w:type="dxa"/>
            </w:tcMar>
          </w:tcPr>
          <w:p w:rsidR="00737B80" w:rsidRPr="006721D9" w:rsidP="0071572C" w14:paraId="33F5AFF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1173</w:t>
            </w:r>
          </w:p>
        </w:tc>
        <w:tc>
          <w:tcPr>
            <w:tcW w:w="1894" w:type="dxa"/>
            <w:tcMar>
              <w:top w:w="100" w:type="dxa"/>
              <w:left w:w="100" w:type="dxa"/>
              <w:bottom w:w="100" w:type="dxa"/>
              <w:right w:w="100" w:type="dxa"/>
            </w:tcMar>
          </w:tcPr>
          <w:p w:rsidR="00737B80" w:rsidRPr="006721D9" w:rsidP="0071572C" w14:paraId="736C151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+31</w:t>
            </w:r>
          </w:p>
        </w:tc>
        <w:tc>
          <w:tcPr>
            <w:tcW w:w="2239" w:type="dxa"/>
          </w:tcPr>
          <w:p w:rsidR="00737B80" w:rsidRPr="006721D9" w:rsidP="0071572C" w14:paraId="1471A09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Зростає кількість дітей бажаючих отримати мистецьку освіту </w:t>
            </w:r>
          </w:p>
        </w:tc>
        <w:tc>
          <w:tcPr>
            <w:tcW w:w="2268" w:type="dxa"/>
            <w:tcMar>
              <w:top w:w="100" w:type="dxa"/>
              <w:left w:w="100" w:type="dxa"/>
              <w:bottom w:w="100" w:type="dxa"/>
              <w:right w:w="100" w:type="dxa"/>
            </w:tcMar>
          </w:tcPr>
          <w:p w:rsidR="00737B80" w:rsidRPr="006721D9" w:rsidP="0071572C" w14:paraId="662BAD14"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Кількість учнів у закладах початкової мистецької освіти:</w:t>
            </w:r>
          </w:p>
          <w:p w:rsidR="00737B80" w:rsidRPr="006721D9" w:rsidP="0071572C" w14:paraId="349BD6BF"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Броварська дитяча музична школа         ( навчання  408 дітей), Броварська дитяча школа мистецтв                           (навчання  765 дітей)</w:t>
            </w:r>
          </w:p>
        </w:tc>
      </w:tr>
      <w:tr w14:paraId="143805B9" w14:textId="77777777" w:rsidTr="0071572C">
        <w:tblPrEx>
          <w:tblW w:w="14400" w:type="dxa"/>
          <w:tblInd w:w="474" w:type="dxa"/>
          <w:tblLayout w:type="fixed"/>
          <w:tblLook w:val="0600"/>
        </w:tblPrEx>
        <w:trPr>
          <w:trHeight w:val="440"/>
        </w:trPr>
        <w:tc>
          <w:tcPr>
            <w:tcW w:w="934" w:type="dxa"/>
          </w:tcPr>
          <w:p w:rsidR="00737B80" w:rsidRPr="006721D9" w:rsidP="0071572C" w14:paraId="2436979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КІП-01603</w:t>
            </w:r>
          </w:p>
        </w:tc>
        <w:tc>
          <w:tcPr>
            <w:tcW w:w="2858" w:type="dxa"/>
          </w:tcPr>
          <w:p w:rsidR="00737B80" w:rsidRPr="006721D9" w:rsidP="0071572C" w14:paraId="5D63014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Бібліотечний фонд всього,</w:t>
            </w:r>
          </w:p>
          <w:p w:rsidR="00737B80" w:rsidRPr="006721D9" w:rsidP="0071572C" w14:paraId="3A34F72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у тому числі у сільських бібліотеках, примірників книг</w:t>
            </w:r>
          </w:p>
          <w:p w:rsidR="00737B80" w:rsidRPr="006721D9" w:rsidP="0071572C" w14:paraId="1CFB7941"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7667686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81D6E0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113395</w:t>
            </w:r>
          </w:p>
        </w:tc>
        <w:tc>
          <w:tcPr>
            <w:tcW w:w="1820" w:type="dxa"/>
            <w:tcMar>
              <w:top w:w="100" w:type="dxa"/>
              <w:left w:w="100" w:type="dxa"/>
              <w:bottom w:w="100" w:type="dxa"/>
              <w:right w:w="100" w:type="dxa"/>
            </w:tcMar>
          </w:tcPr>
          <w:p w:rsidR="00737B80" w:rsidRPr="006721D9" w:rsidP="0071572C" w14:paraId="1C12829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112218</w:t>
            </w:r>
          </w:p>
          <w:p w:rsidR="00737B80" w:rsidRPr="006721D9" w:rsidP="0071572C" w14:paraId="0D29C849" w14:textId="77777777">
            <w:pPr>
              <w:spacing w:after="0" w:line="240" w:lineRule="auto"/>
              <w:jc w:val="center"/>
              <w:rPr>
                <w:rFonts w:ascii="Times New Roman" w:eastAsia="Times New Roman" w:hAnsi="Times New Roman" w:cs="Times New Roman"/>
                <w:lang w:eastAsia="ru-RU"/>
              </w:rPr>
            </w:pPr>
          </w:p>
          <w:p w:rsidR="00737B80" w:rsidRPr="006721D9" w:rsidP="0071572C" w14:paraId="16F546AE" w14:textId="77777777">
            <w:pPr>
              <w:spacing w:after="0" w:line="240" w:lineRule="auto"/>
              <w:jc w:val="center"/>
              <w:rPr>
                <w:rFonts w:ascii="Times New Roman" w:eastAsia="Times New Roman" w:hAnsi="Times New Roman" w:cs="Times New Roman"/>
                <w:lang w:eastAsia="ru-RU"/>
              </w:rPr>
            </w:pPr>
          </w:p>
          <w:p w:rsidR="00737B80" w:rsidRPr="006721D9" w:rsidP="0071572C" w14:paraId="5AA5307D"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737B80" w:rsidRPr="006721D9" w:rsidP="0071572C" w14:paraId="0E421C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-1177</w:t>
            </w:r>
          </w:p>
        </w:tc>
        <w:tc>
          <w:tcPr>
            <w:tcW w:w="2239" w:type="dxa"/>
          </w:tcPr>
          <w:p w:rsidR="00737B80" w:rsidRPr="006721D9" w:rsidP="0071572C" w14:paraId="1959B13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Зношеність бібліотечного фонду. Витрачено на поповнення бібліотечних фондів</w:t>
            </w:r>
            <w:r>
              <w:rPr>
                <w:rFonts w:ascii="Times New Roman" w:eastAsia="Times New Roman" w:hAnsi="Times New Roman" w:cs="Times New Roman"/>
                <w:lang w:eastAsia="ru-RU"/>
              </w:rPr>
              <w:t>,</w:t>
            </w:r>
            <w:r w:rsidRPr="006721D9">
              <w:rPr>
                <w:rFonts w:ascii="Times New Roman" w:eastAsia="Times New Roman" w:hAnsi="Times New Roman" w:cs="Times New Roman"/>
                <w:lang w:eastAsia="ru-RU"/>
              </w:rPr>
              <w:t xml:space="preserve">  в тому числі на передплату періодичних видань 97,6 тис. грн.</w:t>
            </w:r>
          </w:p>
        </w:tc>
        <w:tc>
          <w:tcPr>
            <w:tcW w:w="2268" w:type="dxa"/>
            <w:tcMar>
              <w:top w:w="100" w:type="dxa"/>
              <w:left w:w="100" w:type="dxa"/>
              <w:bottom w:w="100" w:type="dxa"/>
              <w:right w:w="100" w:type="dxa"/>
            </w:tcMar>
          </w:tcPr>
          <w:p w:rsidR="00737B80" w:rsidRPr="006721D9" w:rsidP="0071572C" w14:paraId="20EF37AF"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Функціонує 5 бібліотек: Броварська міська бібліотека для дітей, бібліотека              с. Княжичі, Броварська міська публічна бібліотека, Броварська міська бібліотека, бібліотека                         с. Требухів</w:t>
            </w:r>
            <w:r>
              <w:rPr>
                <w:rFonts w:ascii="Times New Roman" w:eastAsia="Times New Roman" w:hAnsi="Times New Roman" w:cs="Times New Roman"/>
                <w:bCs/>
                <w:lang w:eastAsia="ru-RU"/>
              </w:rPr>
              <w:t>,</w:t>
            </w:r>
            <w:r w:rsidRPr="006721D9">
              <w:rPr>
                <w:rFonts w:ascii="Times New Roman" w:eastAsia="Times New Roman" w:hAnsi="Times New Roman" w:cs="Times New Roman"/>
                <w:bCs/>
                <w:lang w:eastAsia="ru-RU"/>
              </w:rPr>
              <w:t xml:space="preserve"> якими надано послуги понад 53 тис. відвідувачам</w:t>
            </w:r>
          </w:p>
        </w:tc>
      </w:tr>
      <w:tr w14:paraId="1E81A75D" w14:textId="77777777" w:rsidTr="0071572C">
        <w:tblPrEx>
          <w:tblW w:w="14400" w:type="dxa"/>
          <w:tblInd w:w="474" w:type="dxa"/>
          <w:tblLayout w:type="fixed"/>
          <w:tblLook w:val="0600"/>
        </w:tblPrEx>
        <w:trPr>
          <w:trHeight w:val="440"/>
        </w:trPr>
        <w:tc>
          <w:tcPr>
            <w:tcW w:w="934" w:type="dxa"/>
          </w:tcPr>
          <w:p w:rsidR="00737B80" w:rsidRPr="006721D9" w:rsidP="0071572C" w14:paraId="4440592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КІП-01604</w:t>
            </w:r>
          </w:p>
        </w:tc>
        <w:tc>
          <w:tcPr>
            <w:tcW w:w="2858" w:type="dxa"/>
          </w:tcPr>
          <w:p w:rsidR="00737B80" w:rsidRPr="006721D9" w:rsidP="0071572C" w14:paraId="73AA24C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молодіжних центрів (просторів)</w:t>
            </w:r>
          </w:p>
        </w:tc>
        <w:tc>
          <w:tcPr>
            <w:tcW w:w="992" w:type="dxa"/>
            <w:tcMar>
              <w:top w:w="100" w:type="dxa"/>
              <w:left w:w="100" w:type="dxa"/>
              <w:bottom w:w="100" w:type="dxa"/>
              <w:right w:w="100" w:type="dxa"/>
            </w:tcMar>
          </w:tcPr>
          <w:p w:rsidR="00737B80" w:rsidRPr="006721D9" w:rsidP="0071572C" w14:paraId="6151FC2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143227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737B80" w:rsidRPr="006721D9" w:rsidP="0071572C" w14:paraId="278CD3F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737B80" w:rsidRPr="006721D9" w:rsidP="0071572C" w14:paraId="60AD7EA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7AE1B70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Працює молодіжна рада громади</w:t>
            </w:r>
          </w:p>
        </w:tc>
        <w:tc>
          <w:tcPr>
            <w:tcW w:w="2268" w:type="dxa"/>
            <w:tcMar>
              <w:top w:w="100" w:type="dxa"/>
              <w:left w:w="100" w:type="dxa"/>
              <w:bottom w:w="100" w:type="dxa"/>
              <w:right w:w="100" w:type="dxa"/>
            </w:tcMar>
          </w:tcPr>
          <w:p w:rsidR="00737B80" w:rsidRPr="006721D9" w:rsidP="0071572C" w14:paraId="4037248A" w14:textId="77777777">
            <w:pPr>
              <w:spacing w:after="0" w:line="240" w:lineRule="auto"/>
              <w:rPr>
                <w:rFonts w:ascii="Times New Roman" w:eastAsia="Times New Roman" w:hAnsi="Times New Roman" w:cs="Times New Roman"/>
                <w:bCs/>
                <w:color w:val="EE0000"/>
                <w:lang w:eastAsia="ru-RU"/>
              </w:rPr>
            </w:pPr>
          </w:p>
        </w:tc>
      </w:tr>
      <w:tr w14:paraId="2F54B7C3"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6EFE5D78"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1.7. Розвиток туристичного потенціалу</w:t>
            </w:r>
          </w:p>
        </w:tc>
      </w:tr>
      <w:tr w14:paraId="0933DAEA" w14:textId="77777777" w:rsidTr="0071572C">
        <w:tblPrEx>
          <w:tblW w:w="14400" w:type="dxa"/>
          <w:tblInd w:w="474" w:type="dxa"/>
          <w:tblLayout w:type="fixed"/>
          <w:tblLook w:val="0600"/>
        </w:tblPrEx>
        <w:trPr>
          <w:trHeight w:val="440"/>
        </w:trPr>
        <w:tc>
          <w:tcPr>
            <w:tcW w:w="934" w:type="dxa"/>
          </w:tcPr>
          <w:p w:rsidR="00737B80" w:rsidRPr="006721D9" w:rsidP="0071572C" w14:paraId="601A6E5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КІП-01701</w:t>
            </w:r>
          </w:p>
        </w:tc>
        <w:tc>
          <w:tcPr>
            <w:tcW w:w="2858" w:type="dxa"/>
          </w:tcPr>
          <w:p w:rsidR="00737B80" w:rsidRPr="006721D9" w:rsidP="0071572C" w14:paraId="710893F0"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4"/>
                <w:id w:val="518824066"/>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комунальної власності в сфері культури, які пропонуються для відвідування туристів</w:t>
                </w:r>
              </w:sdtContent>
            </w:sdt>
          </w:p>
        </w:tc>
        <w:tc>
          <w:tcPr>
            <w:tcW w:w="992" w:type="dxa"/>
            <w:tcMar>
              <w:top w:w="100" w:type="dxa"/>
              <w:left w:w="100" w:type="dxa"/>
              <w:bottom w:w="100" w:type="dxa"/>
              <w:right w:w="100" w:type="dxa"/>
            </w:tcMar>
          </w:tcPr>
          <w:p w:rsidR="00737B80" w:rsidRPr="006721D9" w:rsidP="0071572C" w14:paraId="71205A3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0130FB5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4F2633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0790F1F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5E9F433B"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Найбільше відвідують Комунальний заклад «Броварський краєзнавчий музей» та Заклад культури «Культурно-просвітницький центр «</w:t>
            </w:r>
            <w:r w:rsidRPr="006721D9">
              <w:rPr>
                <w:rFonts w:ascii="Times New Roman" w:hAnsi="Times New Roman" w:cs="Times New Roman"/>
              </w:rPr>
              <w:t>СвітЛиця</w:t>
            </w:r>
            <w:r w:rsidRPr="006721D9">
              <w:rPr>
                <w:rFonts w:ascii="Times New Roman" w:hAnsi="Times New Roman" w:cs="Times New Roman"/>
              </w:rPr>
              <w:t>»;</w:t>
            </w:r>
          </w:p>
        </w:tc>
        <w:tc>
          <w:tcPr>
            <w:tcW w:w="2268" w:type="dxa"/>
            <w:tcMar>
              <w:top w:w="100" w:type="dxa"/>
              <w:left w:w="100" w:type="dxa"/>
              <w:bottom w:w="100" w:type="dxa"/>
              <w:right w:w="100" w:type="dxa"/>
            </w:tcMar>
          </w:tcPr>
          <w:p w:rsidR="00737B80" w:rsidRPr="006721D9" w:rsidP="0071572C" w14:paraId="1EE3189C"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Промоція туристичних </w:t>
            </w:r>
            <w:r w:rsidRPr="006721D9">
              <w:rPr>
                <w:rFonts w:ascii="Times New Roman" w:eastAsia="Times New Roman" w:hAnsi="Times New Roman" w:cs="Times New Roman"/>
                <w:bCs/>
                <w:lang w:eastAsia="ru-RU"/>
              </w:rPr>
              <w:t>обꞌєктів</w:t>
            </w:r>
            <w:r w:rsidRPr="006721D9">
              <w:rPr>
                <w:rFonts w:ascii="Times New Roman" w:eastAsia="Times New Roman" w:hAnsi="Times New Roman" w:cs="Times New Roman"/>
                <w:bCs/>
                <w:lang w:eastAsia="ru-RU"/>
              </w:rPr>
              <w:t xml:space="preserve"> громади </w:t>
            </w:r>
          </w:p>
        </w:tc>
      </w:tr>
      <w:tr w14:paraId="37C1612C" w14:textId="77777777" w:rsidTr="0071572C">
        <w:tblPrEx>
          <w:tblW w:w="14400" w:type="dxa"/>
          <w:tblInd w:w="474" w:type="dxa"/>
          <w:tblLayout w:type="fixed"/>
          <w:tblLook w:val="0600"/>
        </w:tblPrEx>
        <w:trPr>
          <w:trHeight w:val="440"/>
        </w:trPr>
        <w:tc>
          <w:tcPr>
            <w:tcW w:w="14400" w:type="dxa"/>
            <w:gridSpan w:val="8"/>
            <w:shd w:val="clear" w:color="auto" w:fill="3C78D8"/>
          </w:tcPr>
          <w:p w:rsidR="00737B80" w:rsidRPr="006721D9" w:rsidP="0071572C" w14:paraId="2561E600"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2. СТВОРЕННЯ БЕЗПЕЧНИХ ТА КОМФОРТНИХ УМОВ ДЛЯ ЖИТТЯ МЕШКАНЦІВ ГРОМАДИ, НАБЛИЖЕННЯ ДО ЄВРОПЕЙСЬКИХ СТАНДАРТІВ</w:t>
            </w:r>
          </w:p>
        </w:tc>
      </w:tr>
      <w:tr w14:paraId="3C46FF6A"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10B9A04A"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2.1. Розвиток інфраструктури безпеки</w:t>
            </w:r>
          </w:p>
        </w:tc>
      </w:tr>
      <w:tr w14:paraId="5BA10383" w14:textId="77777777" w:rsidTr="0071572C">
        <w:tblPrEx>
          <w:tblW w:w="14400" w:type="dxa"/>
          <w:tblInd w:w="474" w:type="dxa"/>
          <w:tblLayout w:type="fixed"/>
          <w:tblLook w:val="0600"/>
        </w:tblPrEx>
        <w:trPr>
          <w:trHeight w:val="440"/>
        </w:trPr>
        <w:tc>
          <w:tcPr>
            <w:tcW w:w="934" w:type="dxa"/>
          </w:tcPr>
          <w:p w:rsidR="00737B80" w:rsidRPr="006721D9" w:rsidP="0071572C" w14:paraId="0AC158C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КІП-02101</w:t>
            </w:r>
          </w:p>
        </w:tc>
        <w:tc>
          <w:tcPr>
            <w:tcW w:w="2858" w:type="dxa"/>
          </w:tcPr>
          <w:p w:rsidR="00737B80" w:rsidRPr="006721D9" w:rsidP="0071572C" w14:paraId="3676B66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Фонд захисних споруд</w:t>
            </w:r>
          </w:p>
        </w:tc>
        <w:tc>
          <w:tcPr>
            <w:tcW w:w="992" w:type="dxa"/>
            <w:tcMar>
              <w:top w:w="100" w:type="dxa"/>
              <w:left w:w="100" w:type="dxa"/>
              <w:bottom w:w="100" w:type="dxa"/>
              <w:right w:w="100" w:type="dxa"/>
            </w:tcMar>
          </w:tcPr>
          <w:p w:rsidR="00737B80" w:rsidRPr="006721D9" w:rsidP="0071572C" w14:paraId="033FB86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E910E7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83</w:t>
            </w:r>
          </w:p>
        </w:tc>
        <w:tc>
          <w:tcPr>
            <w:tcW w:w="1820" w:type="dxa"/>
            <w:tcMar>
              <w:top w:w="100" w:type="dxa"/>
              <w:left w:w="100" w:type="dxa"/>
              <w:bottom w:w="100" w:type="dxa"/>
              <w:right w:w="100" w:type="dxa"/>
            </w:tcMar>
          </w:tcPr>
          <w:p w:rsidR="00737B80" w:rsidRPr="006721D9" w:rsidP="0071572C" w14:paraId="5DE5ECE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84</w:t>
            </w:r>
          </w:p>
        </w:tc>
        <w:tc>
          <w:tcPr>
            <w:tcW w:w="1894" w:type="dxa"/>
            <w:tcMar>
              <w:top w:w="100" w:type="dxa"/>
              <w:left w:w="100" w:type="dxa"/>
              <w:bottom w:w="100" w:type="dxa"/>
              <w:right w:w="100" w:type="dxa"/>
            </w:tcMar>
          </w:tcPr>
          <w:p w:rsidR="00737B80" w:rsidRPr="006721D9" w:rsidP="0071572C" w14:paraId="58BDADA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7FBB12A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Взяття на облік найпростішого </w:t>
            </w:r>
            <w:r w:rsidRPr="006721D9">
              <w:rPr>
                <w:rFonts w:ascii="Times New Roman" w:eastAsia="Times New Roman" w:hAnsi="Times New Roman" w:cs="Times New Roman"/>
                <w:lang w:eastAsia="ru-RU"/>
              </w:rPr>
              <w:t>укритття</w:t>
            </w:r>
          </w:p>
        </w:tc>
        <w:tc>
          <w:tcPr>
            <w:tcW w:w="2268" w:type="dxa"/>
            <w:tcMar>
              <w:top w:w="100" w:type="dxa"/>
              <w:left w:w="100" w:type="dxa"/>
              <w:bottom w:w="100" w:type="dxa"/>
              <w:right w:w="100" w:type="dxa"/>
            </w:tcMar>
          </w:tcPr>
          <w:p w:rsidR="00737B80" w:rsidRPr="006721D9" w:rsidP="0071572C" w14:paraId="46C701E8"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Фонд захисних споруд цивільного захисту включає 84 споруди на 33626 осіб.</w:t>
            </w:r>
          </w:p>
        </w:tc>
      </w:tr>
      <w:tr w14:paraId="40303035" w14:textId="77777777" w:rsidTr="0071572C">
        <w:tblPrEx>
          <w:tblW w:w="14400" w:type="dxa"/>
          <w:tblInd w:w="474" w:type="dxa"/>
          <w:tblLayout w:type="fixed"/>
          <w:tblLook w:val="0600"/>
        </w:tblPrEx>
        <w:trPr>
          <w:trHeight w:val="440"/>
        </w:trPr>
        <w:tc>
          <w:tcPr>
            <w:tcW w:w="934" w:type="dxa"/>
          </w:tcPr>
          <w:p w:rsidR="00737B80" w:rsidRPr="006721D9" w:rsidP="0071572C" w14:paraId="4B10977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КІП-02102</w:t>
            </w:r>
          </w:p>
        </w:tc>
        <w:tc>
          <w:tcPr>
            <w:tcW w:w="2858" w:type="dxa"/>
          </w:tcPr>
          <w:p w:rsidR="00737B80" w:rsidRPr="006721D9" w:rsidP="0071572C" w14:paraId="568EEEF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поліцейських станцій в громаді </w:t>
            </w:r>
          </w:p>
        </w:tc>
        <w:tc>
          <w:tcPr>
            <w:tcW w:w="992" w:type="dxa"/>
            <w:tcMar>
              <w:top w:w="100" w:type="dxa"/>
              <w:left w:w="100" w:type="dxa"/>
              <w:bottom w:w="100" w:type="dxa"/>
              <w:right w:w="100" w:type="dxa"/>
            </w:tcMar>
          </w:tcPr>
          <w:p w:rsidR="00737B80" w:rsidRPr="006721D9" w:rsidP="0071572C" w14:paraId="447271E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589055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737B80" w:rsidRPr="006721D9" w:rsidP="0071572C" w14:paraId="249E7A3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94" w:type="dxa"/>
            <w:tcMar>
              <w:top w:w="100" w:type="dxa"/>
              <w:left w:w="100" w:type="dxa"/>
              <w:bottom w:w="100" w:type="dxa"/>
              <w:right w:w="100" w:type="dxa"/>
            </w:tcMar>
          </w:tcPr>
          <w:p w:rsidR="00737B80" w:rsidRPr="006721D9" w:rsidP="0071572C" w14:paraId="6EC3CFB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904BF13"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76233835"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color w:val="000000"/>
                <w:lang w:eastAsia="ru-RU"/>
              </w:rPr>
              <w:t xml:space="preserve">У селах Требухів, Княжичі та </w:t>
            </w:r>
            <w:r w:rsidRPr="006721D9">
              <w:rPr>
                <w:rFonts w:ascii="Times New Roman" w:eastAsia="Times New Roman" w:hAnsi="Times New Roman" w:cs="Times New Roman"/>
                <w:color w:val="000000"/>
                <w:lang w:eastAsia="ru-RU"/>
              </w:rPr>
              <w:t>м.Бровари</w:t>
            </w:r>
            <w:r w:rsidRPr="006721D9">
              <w:rPr>
                <w:rFonts w:ascii="Times New Roman" w:eastAsia="Times New Roman" w:hAnsi="Times New Roman" w:cs="Times New Roman"/>
                <w:color w:val="000000"/>
                <w:lang w:eastAsia="ru-RU"/>
              </w:rPr>
              <w:t xml:space="preserve"> працюють поліцейські станції, які мають необхідне обладнання та транспорт.</w:t>
            </w:r>
          </w:p>
        </w:tc>
      </w:tr>
      <w:tr w14:paraId="7A784A2F" w14:textId="77777777" w:rsidTr="0071572C">
        <w:tblPrEx>
          <w:tblW w:w="14400" w:type="dxa"/>
          <w:tblInd w:w="474" w:type="dxa"/>
          <w:tblLayout w:type="fixed"/>
          <w:tblLook w:val="0600"/>
        </w:tblPrEx>
        <w:trPr>
          <w:trHeight w:val="440"/>
        </w:trPr>
        <w:tc>
          <w:tcPr>
            <w:tcW w:w="934" w:type="dxa"/>
          </w:tcPr>
          <w:p w:rsidR="00737B80" w:rsidRPr="006721D9" w:rsidP="0071572C" w14:paraId="13B62AE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КІП-02103</w:t>
            </w:r>
          </w:p>
        </w:tc>
        <w:tc>
          <w:tcPr>
            <w:tcW w:w="2858" w:type="dxa"/>
          </w:tcPr>
          <w:p w:rsidR="00737B80" w:rsidRPr="006721D9" w:rsidP="0071572C" w14:paraId="4E98F55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підрозділів місцевої/добровільної пожежної охорони</w:t>
            </w:r>
          </w:p>
        </w:tc>
        <w:tc>
          <w:tcPr>
            <w:tcW w:w="992" w:type="dxa"/>
            <w:tcMar>
              <w:top w:w="100" w:type="dxa"/>
              <w:left w:w="100" w:type="dxa"/>
              <w:bottom w:w="100" w:type="dxa"/>
              <w:right w:w="100" w:type="dxa"/>
            </w:tcMar>
          </w:tcPr>
          <w:p w:rsidR="00737B80" w:rsidRPr="006721D9" w:rsidP="0071572C" w14:paraId="5D08525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34B774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212B7D9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1C7DD66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22982C3B"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42E586FC"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color w:val="000000"/>
                <w:lang w:eastAsia="ru-RU"/>
              </w:rPr>
              <w:t>У селах Требухів, Княжичі працюють добровільні пожежні команди</w:t>
            </w:r>
          </w:p>
        </w:tc>
      </w:tr>
      <w:tr w14:paraId="0D963E90" w14:textId="77777777" w:rsidTr="0071572C">
        <w:tblPrEx>
          <w:tblW w:w="14400" w:type="dxa"/>
          <w:tblInd w:w="474" w:type="dxa"/>
          <w:tblLayout w:type="fixed"/>
          <w:tblLook w:val="0600"/>
        </w:tblPrEx>
        <w:trPr>
          <w:trHeight w:val="440"/>
        </w:trPr>
        <w:tc>
          <w:tcPr>
            <w:tcW w:w="934" w:type="dxa"/>
          </w:tcPr>
          <w:p w:rsidR="00737B80" w:rsidRPr="006721D9" w:rsidP="0071572C" w14:paraId="73C2E8B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КІП-02104</w:t>
            </w:r>
          </w:p>
        </w:tc>
        <w:tc>
          <w:tcPr>
            <w:tcW w:w="2858" w:type="dxa"/>
          </w:tcPr>
          <w:p w:rsidR="00737B80" w:rsidRPr="006721D9" w:rsidP="0071572C" w14:paraId="1766368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навчальних закладів, в яких облаштовано «класи безпеки»</w:t>
            </w:r>
          </w:p>
        </w:tc>
        <w:tc>
          <w:tcPr>
            <w:tcW w:w="992" w:type="dxa"/>
            <w:tcMar>
              <w:top w:w="100" w:type="dxa"/>
              <w:left w:w="100" w:type="dxa"/>
              <w:bottom w:w="100" w:type="dxa"/>
              <w:right w:w="100" w:type="dxa"/>
            </w:tcMar>
          </w:tcPr>
          <w:p w:rsidR="00737B80" w:rsidRPr="006721D9" w:rsidP="0071572C" w14:paraId="4745C91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5B40ED4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w:t>
            </w:r>
          </w:p>
        </w:tc>
        <w:tc>
          <w:tcPr>
            <w:tcW w:w="1820" w:type="dxa"/>
            <w:tcMar>
              <w:top w:w="100" w:type="dxa"/>
              <w:left w:w="100" w:type="dxa"/>
              <w:bottom w:w="100" w:type="dxa"/>
              <w:right w:w="100" w:type="dxa"/>
            </w:tcMar>
          </w:tcPr>
          <w:p w:rsidR="00737B80" w:rsidRPr="006721D9" w:rsidP="0071572C" w14:paraId="64DB4F7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w:t>
            </w:r>
          </w:p>
        </w:tc>
        <w:tc>
          <w:tcPr>
            <w:tcW w:w="1894" w:type="dxa"/>
            <w:tcMar>
              <w:top w:w="100" w:type="dxa"/>
              <w:left w:w="100" w:type="dxa"/>
              <w:bottom w:w="100" w:type="dxa"/>
              <w:right w:w="100" w:type="dxa"/>
            </w:tcMar>
          </w:tcPr>
          <w:p w:rsidR="00737B80" w:rsidRPr="006721D9" w:rsidP="0071572C" w14:paraId="4C83D16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780477F0"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5E7A1C22"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Ліцеї № 3, № 4 ім. С.І. Олійника, № 5, № 7, № 9, № 11, </w:t>
            </w:r>
            <w:r w:rsidRPr="006721D9">
              <w:rPr>
                <w:rFonts w:ascii="Times New Roman" w:eastAsia="Times New Roman" w:hAnsi="Times New Roman" w:cs="Times New Roman"/>
                <w:bCs/>
                <w:lang w:eastAsia="ru-RU"/>
              </w:rPr>
              <w:t>Княжицький</w:t>
            </w:r>
            <w:r w:rsidRPr="006721D9">
              <w:rPr>
                <w:rFonts w:ascii="Times New Roman" w:eastAsia="Times New Roman" w:hAnsi="Times New Roman" w:cs="Times New Roman"/>
                <w:bCs/>
                <w:lang w:eastAsia="ru-RU"/>
              </w:rPr>
              <w:t xml:space="preserve"> та </w:t>
            </w:r>
            <w:r w:rsidRPr="006721D9">
              <w:rPr>
                <w:rFonts w:ascii="Times New Roman" w:eastAsia="Times New Roman" w:hAnsi="Times New Roman" w:cs="Times New Roman"/>
                <w:bCs/>
                <w:lang w:eastAsia="ru-RU"/>
              </w:rPr>
              <w:t>Требухівський</w:t>
            </w:r>
            <w:r w:rsidRPr="006721D9">
              <w:rPr>
                <w:rFonts w:ascii="Times New Roman" w:eastAsia="Times New Roman" w:hAnsi="Times New Roman" w:cs="Times New Roman"/>
                <w:bCs/>
                <w:lang w:eastAsia="ru-RU"/>
              </w:rPr>
              <w:t xml:space="preserve"> </w:t>
            </w:r>
          </w:p>
        </w:tc>
      </w:tr>
      <w:tr w14:paraId="4F1C37FA" w14:textId="77777777" w:rsidTr="0071572C">
        <w:tblPrEx>
          <w:tblW w:w="14400" w:type="dxa"/>
          <w:tblInd w:w="474" w:type="dxa"/>
          <w:tblLayout w:type="fixed"/>
          <w:tblLook w:val="0600"/>
        </w:tblPrEx>
        <w:trPr>
          <w:trHeight w:val="440"/>
        </w:trPr>
        <w:tc>
          <w:tcPr>
            <w:tcW w:w="934" w:type="dxa"/>
          </w:tcPr>
          <w:p w:rsidR="00737B80" w:rsidRPr="006721D9" w:rsidP="0071572C" w14:paraId="57EAD79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КІП-02105</w:t>
            </w:r>
          </w:p>
        </w:tc>
        <w:tc>
          <w:tcPr>
            <w:tcW w:w="2858" w:type="dxa"/>
          </w:tcPr>
          <w:p w:rsidR="00737B80" w:rsidRPr="006721D9" w:rsidP="0071572C" w14:paraId="675E1F1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камер, встановлених відповідно до «Інтегрованої системи відеоспостереження та відео аналітики «Безпечна громада»</w:t>
            </w:r>
          </w:p>
        </w:tc>
        <w:tc>
          <w:tcPr>
            <w:tcW w:w="992" w:type="dxa"/>
            <w:tcMar>
              <w:top w:w="100" w:type="dxa"/>
              <w:left w:w="100" w:type="dxa"/>
              <w:bottom w:w="100" w:type="dxa"/>
              <w:right w:w="100" w:type="dxa"/>
            </w:tcMar>
          </w:tcPr>
          <w:p w:rsidR="00737B80" w:rsidRPr="006721D9" w:rsidP="0071572C" w14:paraId="20DC722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шт.</w:t>
            </w:r>
          </w:p>
        </w:tc>
        <w:tc>
          <w:tcPr>
            <w:tcW w:w="1395" w:type="dxa"/>
            <w:tcMar>
              <w:top w:w="100" w:type="dxa"/>
              <w:left w:w="100" w:type="dxa"/>
              <w:bottom w:w="100" w:type="dxa"/>
              <w:right w:w="100" w:type="dxa"/>
            </w:tcMar>
          </w:tcPr>
          <w:p w:rsidR="00737B80" w:rsidRPr="006721D9" w:rsidP="0071572C" w14:paraId="44141B1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737B80" w:rsidRPr="006721D9" w:rsidP="0071572C" w14:paraId="5260CBF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51</w:t>
            </w:r>
          </w:p>
        </w:tc>
        <w:tc>
          <w:tcPr>
            <w:tcW w:w="1894" w:type="dxa"/>
            <w:tcMar>
              <w:top w:w="100" w:type="dxa"/>
              <w:left w:w="100" w:type="dxa"/>
              <w:bottom w:w="100" w:type="dxa"/>
              <w:right w:w="100" w:type="dxa"/>
            </w:tcMar>
          </w:tcPr>
          <w:p w:rsidR="00737B80" w:rsidRPr="006721D9" w:rsidP="0071572C" w14:paraId="667D0DC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6685953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камер збільшена</w:t>
            </w:r>
          </w:p>
        </w:tc>
        <w:tc>
          <w:tcPr>
            <w:tcW w:w="2268" w:type="dxa"/>
          </w:tcPr>
          <w:p w:rsidR="00737B80" w:rsidRPr="006721D9" w:rsidP="0071572C" w14:paraId="2DB9E1E7"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Для підвищення безпекової ситуації в громаді </w:t>
            </w:r>
          </w:p>
        </w:tc>
      </w:tr>
      <w:tr w14:paraId="645EE2C0" w14:textId="77777777" w:rsidTr="0071572C">
        <w:tblPrEx>
          <w:tblW w:w="14400" w:type="dxa"/>
          <w:tblInd w:w="474" w:type="dxa"/>
          <w:tblLayout w:type="fixed"/>
          <w:tblLook w:val="0600"/>
        </w:tblPrEx>
        <w:trPr>
          <w:trHeight w:val="440"/>
        </w:trPr>
        <w:tc>
          <w:tcPr>
            <w:tcW w:w="934" w:type="dxa"/>
          </w:tcPr>
          <w:p w:rsidR="00737B80" w:rsidRPr="006721D9" w:rsidP="0071572C" w14:paraId="089C629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КІП-02106</w:t>
            </w:r>
          </w:p>
        </w:tc>
        <w:tc>
          <w:tcPr>
            <w:tcW w:w="2858" w:type="dxa"/>
          </w:tcPr>
          <w:p w:rsidR="00737B80" w:rsidRPr="006721D9" w:rsidP="0071572C" w14:paraId="727EFC7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Частка об’єктів критичної інфраструктури комунальної власності, яка </w:t>
            </w:r>
            <w:r w:rsidRPr="006721D9">
              <w:rPr>
                <w:rFonts w:ascii="Times New Roman" w:eastAsia="Times New Roman" w:hAnsi="Times New Roman" w:cs="Times New Roman"/>
                <w:lang w:eastAsia="ru-RU"/>
              </w:rPr>
              <w:t xml:space="preserve">забезпечена  альтернативними джерелами енергопостачання (генераторами, інверторами…) </w:t>
            </w:r>
          </w:p>
        </w:tc>
        <w:tc>
          <w:tcPr>
            <w:tcW w:w="992" w:type="dxa"/>
            <w:tcMar>
              <w:top w:w="100" w:type="dxa"/>
              <w:left w:w="100" w:type="dxa"/>
              <w:bottom w:w="100" w:type="dxa"/>
              <w:right w:w="100" w:type="dxa"/>
            </w:tcMar>
          </w:tcPr>
          <w:p w:rsidR="00737B80" w:rsidRPr="006721D9" w:rsidP="0071572C" w14:paraId="0CA94C1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55D99C0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184361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6BFE7FB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D76BB38"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6EF9131B" w14:textId="77777777">
            <w:pPr>
              <w:spacing w:after="0" w:line="240" w:lineRule="auto"/>
              <w:rPr>
                <w:rFonts w:ascii="Times New Roman" w:eastAsia="Times New Roman" w:hAnsi="Times New Roman" w:cs="Times New Roman"/>
                <w:bCs/>
                <w:color w:val="EE0000"/>
                <w:lang w:eastAsia="ru-RU"/>
              </w:rPr>
            </w:pPr>
          </w:p>
        </w:tc>
      </w:tr>
      <w:tr w14:paraId="225D8EB3"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272DC7FA"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2.2. Розвиток дорожньої та транспортної інфраструктури регіону</w:t>
            </w:r>
          </w:p>
        </w:tc>
      </w:tr>
      <w:tr w14:paraId="140F3F76" w14:textId="77777777" w:rsidTr="0071572C">
        <w:tblPrEx>
          <w:tblW w:w="14400" w:type="dxa"/>
          <w:tblInd w:w="474" w:type="dxa"/>
          <w:tblLayout w:type="fixed"/>
          <w:tblLook w:val="0600"/>
        </w:tblPrEx>
        <w:trPr>
          <w:trHeight w:val="440"/>
        </w:trPr>
        <w:tc>
          <w:tcPr>
            <w:tcW w:w="934" w:type="dxa"/>
          </w:tcPr>
          <w:p w:rsidR="00737B80" w:rsidRPr="006721D9" w:rsidP="0071572C" w14:paraId="7A382A7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КІП-02201</w:t>
            </w:r>
          </w:p>
        </w:tc>
        <w:tc>
          <w:tcPr>
            <w:tcW w:w="2858" w:type="dxa"/>
          </w:tcPr>
          <w:p w:rsidR="00737B80" w:rsidRPr="006721D9" w:rsidP="0071572C" w14:paraId="57C0FA7B"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5"/>
                <w:id w:val="105709779"/>
                <w:richText/>
              </w:sdtPr>
              <w:sdtContent>
                <w:r w:rsidRPr="006721D9">
                  <w:rPr>
                    <w:rFonts w:ascii="Times New Roman" w:eastAsia="Andika" w:hAnsi="Times New Roman" w:cs="Times New Roman"/>
                    <w:lang w:eastAsia="ru-RU"/>
                  </w:rPr>
                  <w:t xml:space="preserve">Будівництво, реконструкція, капітальний ремонт доріг, шляхопроводів комунальної власності: кількість завершених </w:t>
                </w:r>
                <w:r w:rsidRPr="006721D9">
                  <w:rPr>
                    <w:rFonts w:ascii="Times New Roman" w:eastAsia="Andika" w:hAnsi="Times New Roman" w:cs="Times New Roman"/>
                    <w:lang w:eastAsia="ru-RU"/>
                  </w:rPr>
                  <w:t>обꞌєктів</w:t>
                </w:r>
              </w:sdtContent>
            </w:sdt>
          </w:p>
        </w:tc>
        <w:tc>
          <w:tcPr>
            <w:tcW w:w="992" w:type="dxa"/>
            <w:tcMar>
              <w:top w:w="100" w:type="dxa"/>
              <w:left w:w="100" w:type="dxa"/>
              <w:bottom w:w="100" w:type="dxa"/>
              <w:right w:w="100" w:type="dxa"/>
            </w:tcMar>
          </w:tcPr>
          <w:p w:rsidR="00737B80" w:rsidRPr="006721D9" w:rsidP="0071572C" w14:paraId="21561AD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F4FD7D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3517F5A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7337B1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3A921D72"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12806094" w14:textId="77777777">
            <w:pPr>
              <w:pStyle w:val="ListParagraph"/>
              <w:numPr>
                <w:ilvl w:val="0"/>
                <w:numId w:val="2"/>
              </w:numPr>
              <w:spacing w:after="0" w:line="240" w:lineRule="auto"/>
              <w:ind w:left="0" w:firstLine="175"/>
              <w:jc w:val="both"/>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Капітальний ремонт шляхопроводу через залізничні колії по вул. </w:t>
            </w:r>
            <w:r w:rsidRPr="006721D9">
              <w:rPr>
                <w:rFonts w:ascii="Times New Roman" w:eastAsia="Times New Roman" w:hAnsi="Times New Roman" w:cs="Times New Roman"/>
                <w:bCs/>
                <w:lang w:eastAsia="ru-RU"/>
              </w:rPr>
              <w:t>Онікієнка</w:t>
            </w:r>
            <w:r w:rsidRPr="006721D9">
              <w:rPr>
                <w:rFonts w:ascii="Times New Roman" w:eastAsia="Times New Roman" w:hAnsi="Times New Roman" w:cs="Times New Roman"/>
                <w:bCs/>
                <w:lang w:eastAsia="ru-RU"/>
              </w:rPr>
              <w:t xml:space="preserve"> Олега в м. Бровари Київської області; </w:t>
            </w:r>
          </w:p>
          <w:p w:rsidR="00737B80" w:rsidRPr="006721D9" w:rsidP="0071572C" w14:paraId="6205D026" w14:textId="77777777">
            <w:pPr>
              <w:pStyle w:val="ListParagraph"/>
              <w:numPr>
                <w:ilvl w:val="0"/>
                <w:numId w:val="2"/>
              </w:numPr>
              <w:spacing w:after="0" w:line="240" w:lineRule="auto"/>
              <w:ind w:left="0" w:firstLine="175"/>
              <w:jc w:val="both"/>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Капітальний ремонт шляхопроводу через залізничні колії по вул. </w:t>
            </w:r>
            <w:r w:rsidRPr="006721D9">
              <w:rPr>
                <w:rFonts w:ascii="Times New Roman" w:eastAsia="Times New Roman" w:hAnsi="Times New Roman" w:cs="Times New Roman"/>
                <w:bCs/>
                <w:lang w:eastAsia="ru-RU"/>
              </w:rPr>
              <w:t>Онікієнка</w:t>
            </w:r>
            <w:r w:rsidRPr="006721D9">
              <w:rPr>
                <w:rFonts w:ascii="Times New Roman" w:eastAsia="Times New Roman" w:hAnsi="Times New Roman" w:cs="Times New Roman"/>
                <w:bCs/>
                <w:lang w:eastAsia="ru-RU"/>
              </w:rPr>
              <w:t xml:space="preserve"> Олега в м. Бровари Київської області. Додаткові роботи. (Капітальний ремонт з'їздів та заїздів до шляхопроводу) )</w:t>
            </w:r>
          </w:p>
        </w:tc>
      </w:tr>
      <w:tr w14:paraId="7314F1E7" w14:textId="77777777" w:rsidTr="0071572C">
        <w:tblPrEx>
          <w:tblW w:w="14400" w:type="dxa"/>
          <w:tblInd w:w="474" w:type="dxa"/>
          <w:tblLayout w:type="fixed"/>
          <w:tblLook w:val="0600"/>
        </w:tblPrEx>
        <w:trPr>
          <w:trHeight w:val="440"/>
        </w:trPr>
        <w:tc>
          <w:tcPr>
            <w:tcW w:w="934" w:type="dxa"/>
          </w:tcPr>
          <w:p w:rsidR="00737B80" w:rsidRPr="006721D9" w:rsidP="0071572C" w14:paraId="28025CC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КІП-02202</w:t>
            </w:r>
          </w:p>
        </w:tc>
        <w:tc>
          <w:tcPr>
            <w:tcW w:w="2858" w:type="dxa"/>
          </w:tcPr>
          <w:p w:rsidR="00737B80" w:rsidRPr="006721D9" w:rsidP="0071572C" w14:paraId="7DAECA2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автобусних маршрутів в межах громади</w:t>
            </w:r>
          </w:p>
        </w:tc>
        <w:tc>
          <w:tcPr>
            <w:tcW w:w="992" w:type="dxa"/>
            <w:tcMar>
              <w:top w:w="100" w:type="dxa"/>
              <w:left w:w="100" w:type="dxa"/>
              <w:bottom w:w="100" w:type="dxa"/>
              <w:right w:w="100" w:type="dxa"/>
            </w:tcMar>
          </w:tcPr>
          <w:p w:rsidR="00737B80" w:rsidRPr="006721D9" w:rsidP="0071572C" w14:paraId="358E6E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43B65F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1820" w:type="dxa"/>
            <w:tcMar>
              <w:top w:w="100" w:type="dxa"/>
              <w:left w:w="100" w:type="dxa"/>
              <w:bottom w:w="100" w:type="dxa"/>
              <w:right w:w="100" w:type="dxa"/>
            </w:tcMar>
          </w:tcPr>
          <w:p w:rsidR="00737B80" w:rsidRPr="006721D9" w:rsidP="0071572C" w14:paraId="65C265C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1894" w:type="dxa"/>
            <w:tcMar>
              <w:top w:w="100" w:type="dxa"/>
              <w:left w:w="100" w:type="dxa"/>
              <w:bottom w:w="100" w:type="dxa"/>
              <w:right w:w="100" w:type="dxa"/>
            </w:tcMar>
          </w:tcPr>
          <w:p w:rsidR="00737B80" w:rsidRPr="006721D9" w:rsidP="0071572C" w14:paraId="6DC768F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612DE98"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6CF2214B" w14:textId="77777777">
            <w:pPr>
              <w:pStyle w:val="NormalWeb"/>
              <w:shd w:val="clear" w:color="auto" w:fill="FFFFFF"/>
              <w:spacing w:before="0" w:beforeAutospacing="0" w:after="0" w:afterAutospacing="0"/>
              <w:ind w:firstLine="39"/>
              <w:contextualSpacing/>
              <w:jc w:val="both"/>
              <w:rPr>
                <w:sz w:val="22"/>
                <w:szCs w:val="22"/>
              </w:rPr>
            </w:pPr>
            <w:r w:rsidRPr="006721D9">
              <w:rPr>
                <w:sz w:val="22"/>
                <w:szCs w:val="22"/>
              </w:rPr>
              <w:t>Діють 6 маршрутів (№ 2, № 3, № 5, № 9, № 10, №17).</w:t>
            </w:r>
          </w:p>
          <w:p w:rsidR="00737B80" w:rsidRPr="006721D9" w:rsidP="0071572C" w14:paraId="1FF41D4E" w14:textId="77777777">
            <w:pPr>
              <w:spacing w:after="0" w:line="240" w:lineRule="auto"/>
              <w:rPr>
                <w:rFonts w:ascii="Times New Roman" w:eastAsia="Times New Roman" w:hAnsi="Times New Roman" w:cs="Times New Roman"/>
                <w:bCs/>
                <w:color w:val="EE0000"/>
                <w:lang w:eastAsia="ru-RU"/>
              </w:rPr>
            </w:pPr>
          </w:p>
        </w:tc>
      </w:tr>
      <w:tr w14:paraId="2DFC2CE7"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05913072"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2.3.  Підвищення енергоефективності за рахунок розвитку енергетичної інфраструктури, стійкої до безпекових загроз</w:t>
            </w:r>
          </w:p>
        </w:tc>
      </w:tr>
      <w:tr w14:paraId="76ED75CF" w14:textId="77777777" w:rsidTr="0071572C">
        <w:tblPrEx>
          <w:tblW w:w="14400" w:type="dxa"/>
          <w:tblInd w:w="474" w:type="dxa"/>
          <w:tblLayout w:type="fixed"/>
          <w:tblLook w:val="0600"/>
        </w:tblPrEx>
        <w:trPr>
          <w:trHeight w:val="440"/>
        </w:trPr>
        <w:tc>
          <w:tcPr>
            <w:tcW w:w="934" w:type="dxa"/>
          </w:tcPr>
          <w:p w:rsidR="00737B80" w:rsidRPr="006721D9" w:rsidP="0071572C" w14:paraId="3E53693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КІП-02301</w:t>
            </w:r>
          </w:p>
        </w:tc>
        <w:tc>
          <w:tcPr>
            <w:tcW w:w="2858" w:type="dxa"/>
          </w:tcPr>
          <w:p w:rsidR="00737B80" w:rsidRPr="006721D9" w:rsidP="0071572C" w14:paraId="20F75D63"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укладених </w:t>
            </w:r>
            <w:r w:rsidRPr="006721D9">
              <w:rPr>
                <w:rFonts w:ascii="Times New Roman" w:eastAsia="Times New Roman" w:hAnsi="Times New Roman" w:cs="Times New Roman"/>
                <w:lang w:eastAsia="ru-RU"/>
              </w:rPr>
              <w:t>енергосервісних</w:t>
            </w:r>
            <w:r w:rsidRPr="006721D9">
              <w:rPr>
                <w:rFonts w:ascii="Times New Roman" w:eastAsia="Times New Roman" w:hAnsi="Times New Roman" w:cs="Times New Roman"/>
                <w:lang w:eastAsia="ru-RU"/>
              </w:rPr>
              <w:t xml:space="preserve"> договорів на об’єктах житлово-комунального господарства та закладах бюджетної сфери</w:t>
            </w:r>
          </w:p>
          <w:p w:rsidR="00737B80" w:rsidRPr="006721D9" w:rsidP="0071572C" w14:paraId="4CC6579C"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701BE1C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8B23F0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20" w:type="dxa"/>
            <w:tcMar>
              <w:top w:w="100" w:type="dxa"/>
              <w:left w:w="100" w:type="dxa"/>
              <w:bottom w:w="100" w:type="dxa"/>
              <w:right w:w="100" w:type="dxa"/>
            </w:tcMar>
          </w:tcPr>
          <w:p w:rsidR="00737B80" w:rsidRPr="006721D9" w:rsidP="0071572C" w14:paraId="6929BDF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94" w:type="dxa"/>
            <w:tcMar>
              <w:top w:w="100" w:type="dxa"/>
              <w:left w:w="100" w:type="dxa"/>
              <w:bottom w:w="100" w:type="dxa"/>
              <w:right w:w="100" w:type="dxa"/>
            </w:tcMar>
          </w:tcPr>
          <w:p w:rsidR="00737B80" w:rsidRPr="006721D9" w:rsidP="0071572C" w14:paraId="0168E03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2F6EFFD1"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5058BA3C" w14:textId="77777777">
            <w:pPr>
              <w:spacing w:after="0" w:line="240" w:lineRule="auto"/>
              <w:rPr>
                <w:rFonts w:ascii="Times New Roman" w:eastAsia="Times New Roman" w:hAnsi="Times New Roman" w:cs="Times New Roman"/>
                <w:bCs/>
                <w:color w:val="EE0000"/>
                <w:lang w:eastAsia="ru-RU"/>
              </w:rPr>
            </w:pPr>
          </w:p>
        </w:tc>
      </w:tr>
      <w:tr w14:paraId="478B70F1" w14:textId="77777777" w:rsidTr="0071572C">
        <w:tblPrEx>
          <w:tblW w:w="14400" w:type="dxa"/>
          <w:tblInd w:w="474" w:type="dxa"/>
          <w:tblLayout w:type="fixed"/>
          <w:tblLook w:val="0600"/>
        </w:tblPrEx>
        <w:trPr>
          <w:trHeight w:val="440"/>
        </w:trPr>
        <w:tc>
          <w:tcPr>
            <w:tcW w:w="934" w:type="dxa"/>
          </w:tcPr>
          <w:p w:rsidR="00737B80" w:rsidRPr="006721D9" w:rsidP="0071572C" w14:paraId="0ECD7ED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КІП-02302</w:t>
            </w:r>
          </w:p>
        </w:tc>
        <w:tc>
          <w:tcPr>
            <w:tcW w:w="2858" w:type="dxa"/>
          </w:tcPr>
          <w:p w:rsidR="00737B80" w:rsidRPr="006721D9" w:rsidP="0071572C" w14:paraId="7C879C4C"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встановлених </w:t>
            </w:r>
            <w:r w:rsidRPr="006721D9">
              <w:rPr>
                <w:rFonts w:ascii="Times New Roman" w:eastAsia="Times New Roman" w:hAnsi="Times New Roman" w:cs="Times New Roman"/>
                <w:lang w:eastAsia="ru-RU"/>
              </w:rPr>
              <w:t>когенераційних</w:t>
            </w:r>
            <w:r w:rsidRPr="006721D9">
              <w:rPr>
                <w:rFonts w:ascii="Times New Roman" w:eastAsia="Times New Roman" w:hAnsi="Times New Roman" w:cs="Times New Roman"/>
                <w:lang w:eastAsia="ru-RU"/>
              </w:rPr>
              <w:t xml:space="preserve"> установок, встановлених на об'єктах комунальної власності</w:t>
            </w:r>
          </w:p>
          <w:p w:rsidR="00737B80" w:rsidRPr="006721D9" w:rsidP="0071572C" w14:paraId="79841787"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5B87831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8BBE1B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5AD003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737B80" w:rsidRPr="006721D9" w:rsidP="0071572C" w14:paraId="791798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-2 </w:t>
            </w:r>
          </w:p>
        </w:tc>
        <w:tc>
          <w:tcPr>
            <w:tcW w:w="2239" w:type="dxa"/>
          </w:tcPr>
          <w:p w:rsidR="00737B80" w:rsidRPr="006721D9" w:rsidP="0071572C" w14:paraId="1954029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Відбулось збільшення вартості обладнання та матеріалів в зв’язку з чим виконується перерахунок кошторисної документації, яка  повторно буде проходити  експертизу</w:t>
            </w:r>
          </w:p>
        </w:tc>
        <w:tc>
          <w:tcPr>
            <w:tcW w:w="2268" w:type="dxa"/>
          </w:tcPr>
          <w:p w:rsidR="00737B80" w:rsidRPr="006721D9" w:rsidP="0071572C" w14:paraId="46F51495" w14:textId="77777777">
            <w:pPr>
              <w:spacing w:after="0" w:line="240" w:lineRule="auto"/>
              <w:rPr>
                <w:rFonts w:ascii="Times New Roman" w:eastAsia="Times New Roman" w:hAnsi="Times New Roman" w:cs="Times New Roman"/>
                <w:bCs/>
                <w:color w:val="EE0000"/>
                <w:lang w:eastAsia="ru-RU"/>
              </w:rPr>
            </w:pPr>
            <w:r w:rsidRPr="006721D9">
              <w:rPr>
                <w:rStyle w:val="fontstyle01"/>
                <w:rFonts w:ascii="Times New Roman" w:hAnsi="Times New Roman" w:cs="Times New Roman"/>
                <w:b w:val="0"/>
                <w:color w:val="auto"/>
                <w:sz w:val="22"/>
                <w:szCs w:val="22"/>
              </w:rPr>
              <w:t xml:space="preserve">Планується встановлення 2 </w:t>
            </w:r>
            <w:r w:rsidRPr="006721D9">
              <w:rPr>
                <w:rStyle w:val="fontstyle01"/>
                <w:rFonts w:ascii="Times New Roman" w:hAnsi="Times New Roman" w:cs="Times New Roman"/>
                <w:b w:val="0"/>
                <w:color w:val="auto"/>
                <w:sz w:val="22"/>
                <w:szCs w:val="22"/>
              </w:rPr>
              <w:t>когенераційних</w:t>
            </w:r>
            <w:r w:rsidRPr="006721D9">
              <w:rPr>
                <w:rStyle w:val="fontstyle01"/>
                <w:rFonts w:ascii="Times New Roman" w:hAnsi="Times New Roman" w:cs="Times New Roman"/>
                <w:b w:val="0"/>
                <w:color w:val="auto"/>
                <w:sz w:val="22"/>
                <w:szCs w:val="22"/>
              </w:rPr>
              <w:t xml:space="preserve"> установок для потреб </w:t>
            </w:r>
            <w:r w:rsidRPr="006721D9">
              <w:rPr>
                <w:rStyle w:val="fontstyle01"/>
                <w:rFonts w:ascii="Times New Roman" w:hAnsi="Times New Roman" w:cs="Times New Roman"/>
                <w:b w:val="0"/>
                <w:color w:val="auto"/>
                <w:sz w:val="22"/>
                <w:szCs w:val="22"/>
              </w:rPr>
              <w:t>котелень</w:t>
            </w:r>
            <w:r w:rsidRPr="006721D9">
              <w:rPr>
                <w:rStyle w:val="fontstyle01"/>
                <w:rFonts w:ascii="Times New Roman" w:hAnsi="Times New Roman" w:cs="Times New Roman"/>
                <w:b w:val="0"/>
                <w:color w:val="auto"/>
                <w:sz w:val="22"/>
                <w:szCs w:val="22"/>
              </w:rPr>
              <w:t xml:space="preserve">. </w:t>
            </w:r>
          </w:p>
          <w:p w:rsidR="00737B80" w:rsidRPr="006721D9" w:rsidP="0071572C" w14:paraId="43235FE9" w14:textId="77777777">
            <w:pPr>
              <w:spacing w:after="0" w:line="240" w:lineRule="auto"/>
              <w:rPr>
                <w:rFonts w:ascii="Times New Roman" w:eastAsia="Times New Roman" w:hAnsi="Times New Roman" w:cs="Times New Roman"/>
                <w:bCs/>
                <w:color w:val="EE0000"/>
                <w:lang w:eastAsia="ru-RU"/>
              </w:rPr>
            </w:pPr>
          </w:p>
          <w:p w:rsidR="00737B80" w:rsidRPr="006721D9" w:rsidP="0071572C" w14:paraId="3F2347EF" w14:textId="77777777">
            <w:pPr>
              <w:spacing w:after="0" w:line="240" w:lineRule="auto"/>
              <w:rPr>
                <w:rFonts w:ascii="Times New Roman" w:eastAsia="Times New Roman" w:hAnsi="Times New Roman" w:cs="Times New Roman"/>
                <w:bCs/>
                <w:color w:val="EE0000"/>
                <w:lang w:eastAsia="ru-RU"/>
              </w:rPr>
            </w:pPr>
          </w:p>
        </w:tc>
      </w:tr>
      <w:tr w14:paraId="0830A9A5" w14:textId="77777777" w:rsidTr="0071572C">
        <w:tblPrEx>
          <w:tblW w:w="14400" w:type="dxa"/>
          <w:tblInd w:w="474" w:type="dxa"/>
          <w:tblLayout w:type="fixed"/>
          <w:tblLook w:val="0600"/>
        </w:tblPrEx>
        <w:trPr>
          <w:trHeight w:val="440"/>
        </w:trPr>
        <w:tc>
          <w:tcPr>
            <w:tcW w:w="934" w:type="dxa"/>
          </w:tcPr>
          <w:p w:rsidR="00737B80" w:rsidRPr="006721D9" w:rsidP="0071572C" w14:paraId="4B78B49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КІП-02303</w:t>
            </w:r>
          </w:p>
        </w:tc>
        <w:tc>
          <w:tcPr>
            <w:tcW w:w="2858" w:type="dxa"/>
          </w:tcPr>
          <w:p w:rsidR="00737B80" w:rsidRPr="006721D9" w:rsidP="0071572C" w14:paraId="70B4623C"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будинків ОСББ, які отримали компенсації за  встановлення незалежних джерел електропостачання для забезпечення потреб співвласників багатоквартирних будинків</w:t>
            </w:r>
          </w:p>
        </w:tc>
        <w:tc>
          <w:tcPr>
            <w:tcW w:w="992" w:type="dxa"/>
            <w:tcMar>
              <w:top w:w="100" w:type="dxa"/>
              <w:left w:w="100" w:type="dxa"/>
              <w:bottom w:w="100" w:type="dxa"/>
              <w:right w:w="100" w:type="dxa"/>
            </w:tcMar>
          </w:tcPr>
          <w:p w:rsidR="00737B80" w:rsidRPr="006721D9" w:rsidP="0071572C" w14:paraId="53299B2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7E31C45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20" w:type="dxa"/>
            <w:tcMar>
              <w:top w:w="100" w:type="dxa"/>
              <w:left w:w="100" w:type="dxa"/>
              <w:bottom w:w="100" w:type="dxa"/>
              <w:right w:w="100" w:type="dxa"/>
            </w:tcMar>
          </w:tcPr>
          <w:p w:rsidR="00737B80" w:rsidRPr="006721D9" w:rsidP="0071572C" w14:paraId="5645242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w:t>
            </w:r>
          </w:p>
        </w:tc>
        <w:tc>
          <w:tcPr>
            <w:tcW w:w="1894" w:type="dxa"/>
            <w:tcMar>
              <w:top w:w="100" w:type="dxa"/>
              <w:left w:w="100" w:type="dxa"/>
              <w:bottom w:w="100" w:type="dxa"/>
              <w:right w:w="100" w:type="dxa"/>
            </w:tcMar>
          </w:tcPr>
          <w:p w:rsidR="00737B80" w:rsidRPr="006721D9" w:rsidP="0071572C" w14:paraId="3588C60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5B210C6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Додаткове фінансування</w:t>
            </w:r>
          </w:p>
        </w:tc>
        <w:tc>
          <w:tcPr>
            <w:tcW w:w="2268" w:type="dxa"/>
          </w:tcPr>
          <w:p w:rsidR="00737B80" w:rsidRPr="006721D9" w:rsidP="0071572C" w14:paraId="1DE57E72"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Забезпечення альтернативними джерелами електропостачання</w:t>
            </w:r>
          </w:p>
        </w:tc>
      </w:tr>
      <w:tr w14:paraId="75C0BCDA"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4DE8C455"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2.4. Забезпечення населення якісними комунальними послугами</w:t>
            </w:r>
          </w:p>
        </w:tc>
      </w:tr>
      <w:tr w14:paraId="1195CFB0" w14:textId="77777777" w:rsidTr="0071572C">
        <w:tblPrEx>
          <w:tblW w:w="14400" w:type="dxa"/>
          <w:tblInd w:w="474" w:type="dxa"/>
          <w:tblLayout w:type="fixed"/>
          <w:tblLook w:val="0600"/>
        </w:tblPrEx>
        <w:trPr>
          <w:trHeight w:val="440"/>
        </w:trPr>
        <w:tc>
          <w:tcPr>
            <w:tcW w:w="934" w:type="dxa"/>
          </w:tcPr>
          <w:p w:rsidR="00737B80" w:rsidRPr="006721D9" w:rsidP="0071572C" w14:paraId="7E19FE7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КІП-02401</w:t>
            </w:r>
          </w:p>
        </w:tc>
        <w:tc>
          <w:tcPr>
            <w:tcW w:w="2858" w:type="dxa"/>
          </w:tcPr>
          <w:p w:rsidR="00737B80" w:rsidRPr="006721D9" w:rsidP="0071572C" w14:paraId="464309A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ОСББ, які отримали кошти в межах Програми підтримки об'єднань співвласників багатоквартирних будинків та житлово-будівельних </w:t>
            </w:r>
            <w:r w:rsidRPr="006721D9">
              <w:rPr>
                <w:rFonts w:ascii="Times New Roman" w:eastAsia="Times New Roman" w:hAnsi="Times New Roman" w:cs="Times New Roman"/>
                <w:lang w:eastAsia="ru-RU"/>
              </w:rPr>
              <w:t xml:space="preserve">кооперативів Броварської міської територіальної громади Київської області на 2021-2025 роки» </w:t>
            </w:r>
          </w:p>
        </w:tc>
        <w:tc>
          <w:tcPr>
            <w:tcW w:w="992" w:type="dxa"/>
            <w:tcMar>
              <w:top w:w="100" w:type="dxa"/>
              <w:left w:w="100" w:type="dxa"/>
              <w:bottom w:w="100" w:type="dxa"/>
              <w:right w:w="100" w:type="dxa"/>
            </w:tcMar>
          </w:tcPr>
          <w:p w:rsidR="00737B80" w:rsidRPr="006721D9" w:rsidP="0071572C" w14:paraId="14D5DBA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6B577D6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167321C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94" w:type="dxa"/>
            <w:tcMar>
              <w:top w:w="100" w:type="dxa"/>
              <w:left w:w="100" w:type="dxa"/>
              <w:bottom w:w="100" w:type="dxa"/>
              <w:right w:w="100" w:type="dxa"/>
            </w:tcMar>
          </w:tcPr>
          <w:p w:rsidR="00737B80" w:rsidRPr="006721D9" w:rsidP="0071572C" w14:paraId="59E29F4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p w:rsidR="00737B80" w:rsidRPr="006721D9" w:rsidP="0071572C" w14:paraId="660599DF" w14:textId="77777777">
            <w:pPr>
              <w:rPr>
                <w:rFonts w:ascii="Times New Roman" w:eastAsia="Times New Roman" w:hAnsi="Times New Roman" w:cs="Times New Roman"/>
                <w:lang w:eastAsia="ru-RU"/>
              </w:rPr>
            </w:pPr>
          </w:p>
          <w:p w:rsidR="00737B80" w:rsidRPr="006721D9" w:rsidP="0071572C" w14:paraId="7FECDE7E" w14:textId="77777777">
            <w:pPr>
              <w:jc w:val="center"/>
              <w:rPr>
                <w:rFonts w:ascii="Times New Roman" w:eastAsia="Times New Roman" w:hAnsi="Times New Roman" w:cs="Times New Roman"/>
                <w:lang w:eastAsia="ru-RU"/>
              </w:rPr>
            </w:pPr>
          </w:p>
        </w:tc>
        <w:tc>
          <w:tcPr>
            <w:tcW w:w="2239" w:type="dxa"/>
          </w:tcPr>
          <w:p w:rsidR="00737B80" w:rsidRPr="006721D9" w:rsidP="0071572C" w14:paraId="3D2089D9"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Кошти отримали ОСББ «Грушевського 17Б», «Незалежності, 17»,                 </w:t>
            </w:r>
          </w:p>
          <w:p w:rsidR="00737B80" w:rsidRPr="006721D9" w:rsidP="0071572C" w14:paraId="24553043"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«Гагаріна 23» ,</w:t>
            </w:r>
          </w:p>
          <w:p w:rsidR="00737B80" w:rsidRPr="006721D9" w:rsidP="0071572C" w14:paraId="7329396D"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«Юність», «Відродження 219,</w:t>
            </w:r>
          </w:p>
          <w:p w:rsidR="00737B80" w:rsidRPr="006721D9" w:rsidP="0071572C" w14:paraId="0F8D088E"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 «Київська-261» </w:t>
            </w:r>
            <w:r>
              <w:rPr>
                <w:rFonts w:ascii="Times New Roman" w:eastAsia="Times New Roman" w:hAnsi="Times New Roman" w:cs="Times New Roman"/>
                <w:bCs/>
                <w:color w:val="1D1D1B"/>
                <w:lang w:eastAsia="ru-RU"/>
              </w:rPr>
              <w:t>(«</w:t>
            </w:r>
            <w:r w:rsidRPr="006721D9">
              <w:rPr>
                <w:rFonts w:ascii="Times New Roman" w:eastAsia="Times New Roman" w:hAnsi="Times New Roman" w:cs="Times New Roman"/>
                <w:bCs/>
                <w:color w:val="1D1D1B"/>
                <w:lang w:eastAsia="ru-RU"/>
              </w:rPr>
              <w:t>Київська, 261-А»</w:t>
            </w:r>
            <w:r>
              <w:rPr>
                <w:rFonts w:ascii="Times New Roman" w:eastAsia="Times New Roman" w:hAnsi="Times New Roman" w:cs="Times New Roman"/>
                <w:bCs/>
                <w:color w:val="1D1D1B"/>
                <w:lang w:eastAsia="ru-RU"/>
              </w:rPr>
              <w:t>)</w:t>
            </w:r>
            <w:r w:rsidRPr="006721D9">
              <w:rPr>
                <w:rFonts w:ascii="Times New Roman" w:eastAsia="Times New Roman" w:hAnsi="Times New Roman" w:cs="Times New Roman"/>
                <w:bCs/>
                <w:color w:val="1D1D1B"/>
                <w:lang w:eastAsia="ru-RU"/>
              </w:rPr>
              <w:t xml:space="preserve"> ,</w:t>
            </w:r>
          </w:p>
          <w:p w:rsidR="00737B80" w:rsidRPr="006721D9" w:rsidP="0071572C" w14:paraId="308DF01A"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«Симоненка 113-А»,</w:t>
            </w:r>
          </w:p>
          <w:p w:rsidR="00737B80" w:rsidRPr="006721D9" w:rsidP="0071572C" w14:paraId="5040D7FB"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«Незалежності, 13»                  </w:t>
            </w:r>
          </w:p>
          <w:p w:rsidR="00737B80" w:rsidRPr="006721D9" w:rsidP="0071572C" w14:paraId="62AA9D6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color w:val="1D1D1B"/>
                <w:lang w:eastAsia="ru-RU"/>
              </w:rPr>
              <w:t xml:space="preserve"> «ЖК «ДОБРОБУД»</w:t>
            </w:r>
          </w:p>
        </w:tc>
        <w:tc>
          <w:tcPr>
            <w:tcW w:w="2268" w:type="dxa"/>
          </w:tcPr>
          <w:p w:rsidR="00737B80" w:rsidRPr="006721D9" w:rsidP="0071572C" w14:paraId="4665AE32"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Програма підтримки об'єднань співвласників багатоквартирних будинків та житлово-будівельних </w:t>
            </w:r>
            <w:r w:rsidRPr="006721D9">
              <w:rPr>
                <w:rFonts w:ascii="Times New Roman" w:hAnsi="Times New Roman" w:cs="Times New Roman"/>
              </w:rPr>
              <w:t xml:space="preserve">кооперативів Броварської міської територіальної громади Київської області на 2021-2025 роки в 2025 році профінансована у сумі 6122,4 </w:t>
            </w:r>
            <w:r w:rsidRPr="006721D9">
              <w:rPr>
                <w:rFonts w:ascii="Times New Roman" w:hAnsi="Times New Roman" w:cs="Times New Roman"/>
              </w:rPr>
              <w:t>тис.грн</w:t>
            </w:r>
          </w:p>
          <w:p w:rsidR="00737B80" w:rsidRPr="006721D9" w:rsidP="0071572C" w14:paraId="45D880F7"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color w:val="1D1D1B"/>
                <w:lang w:eastAsia="ru-RU"/>
              </w:rPr>
              <w:t xml:space="preserve"> </w:t>
            </w:r>
          </w:p>
          <w:p w:rsidR="00737B80" w:rsidRPr="006721D9" w:rsidP="0071572C" w14:paraId="1DD8648A" w14:textId="77777777">
            <w:pPr>
              <w:spacing w:after="0" w:line="240" w:lineRule="auto"/>
              <w:rPr>
                <w:rFonts w:ascii="Times New Roman" w:eastAsia="Times New Roman" w:hAnsi="Times New Roman" w:cs="Times New Roman"/>
                <w:bCs/>
                <w:color w:val="EE0000"/>
                <w:highlight w:val="white"/>
                <w:lang w:eastAsia="ru-RU"/>
              </w:rPr>
            </w:pPr>
          </w:p>
        </w:tc>
      </w:tr>
      <w:tr w14:paraId="35320645" w14:textId="77777777" w:rsidTr="0071572C">
        <w:tblPrEx>
          <w:tblW w:w="14400" w:type="dxa"/>
          <w:tblInd w:w="474" w:type="dxa"/>
          <w:tblLayout w:type="fixed"/>
          <w:tblLook w:val="0600"/>
        </w:tblPrEx>
        <w:trPr>
          <w:trHeight w:val="440"/>
        </w:trPr>
        <w:tc>
          <w:tcPr>
            <w:tcW w:w="934" w:type="dxa"/>
          </w:tcPr>
          <w:p w:rsidR="00737B80" w:rsidRPr="006721D9" w:rsidP="0071572C" w14:paraId="3B4D465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КІП-02402</w:t>
            </w:r>
          </w:p>
        </w:tc>
        <w:tc>
          <w:tcPr>
            <w:tcW w:w="2858" w:type="dxa"/>
          </w:tcPr>
          <w:p w:rsidR="00737B80" w:rsidRPr="006721D9" w:rsidP="0071572C" w14:paraId="1E904250"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6"/>
                <w:id w:val="-461959437"/>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на яких розпочато будівництво, проведення капітальних ремонтів, реконструкцій (водопостачання, водовідведення, теплопостачання)</w:t>
                </w:r>
              </w:sdtContent>
            </w:sdt>
          </w:p>
        </w:tc>
        <w:tc>
          <w:tcPr>
            <w:tcW w:w="992" w:type="dxa"/>
            <w:tcMar>
              <w:top w:w="100" w:type="dxa"/>
              <w:left w:w="100" w:type="dxa"/>
              <w:bottom w:w="100" w:type="dxa"/>
              <w:right w:w="100" w:type="dxa"/>
            </w:tcMar>
          </w:tcPr>
          <w:p w:rsidR="00737B80" w:rsidRPr="006721D9" w:rsidP="0071572C" w14:paraId="1F4CAE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5BC41B7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w:t>
            </w:r>
          </w:p>
        </w:tc>
        <w:tc>
          <w:tcPr>
            <w:tcW w:w="1820" w:type="dxa"/>
            <w:tcMar>
              <w:top w:w="100" w:type="dxa"/>
              <w:left w:w="100" w:type="dxa"/>
              <w:bottom w:w="100" w:type="dxa"/>
              <w:right w:w="100" w:type="dxa"/>
            </w:tcMar>
          </w:tcPr>
          <w:p w:rsidR="00737B80" w:rsidRPr="006721D9" w:rsidP="0071572C" w14:paraId="0D5E99D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w:t>
            </w:r>
          </w:p>
        </w:tc>
        <w:tc>
          <w:tcPr>
            <w:tcW w:w="1894" w:type="dxa"/>
            <w:tcMar>
              <w:top w:w="100" w:type="dxa"/>
              <w:left w:w="100" w:type="dxa"/>
              <w:bottom w:w="100" w:type="dxa"/>
              <w:right w:w="100" w:type="dxa"/>
            </w:tcMar>
          </w:tcPr>
          <w:p w:rsidR="00737B80" w:rsidRPr="006721D9" w:rsidP="0071572C" w14:paraId="0141BA3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tc>
        <w:tc>
          <w:tcPr>
            <w:tcW w:w="2239" w:type="dxa"/>
          </w:tcPr>
          <w:p w:rsidR="00737B80" w:rsidRPr="006721D9" w:rsidP="0071572C" w14:paraId="5192487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Відсутність фінансування</w:t>
            </w:r>
          </w:p>
        </w:tc>
        <w:tc>
          <w:tcPr>
            <w:tcW w:w="2268" w:type="dxa"/>
          </w:tcPr>
          <w:p w:rsidR="00737B80" w:rsidRPr="006721D9" w:rsidP="0071572C" w14:paraId="73F1FD2D" w14:textId="77777777">
            <w:pPr>
              <w:pStyle w:val="NoSpacing"/>
              <w:rPr>
                <w:rFonts w:ascii="Times New Roman" w:eastAsia="Calibri" w:hAnsi="Times New Roman" w:cs="Times New Roman"/>
              </w:rPr>
            </w:pPr>
            <w:r w:rsidRPr="006721D9">
              <w:rPr>
                <w:rFonts w:ascii="Times New Roman" w:eastAsia="Calibri" w:hAnsi="Times New Roman" w:cs="Times New Roman"/>
              </w:rPr>
              <w:t xml:space="preserve">Здійснено капітальний ремонт </w:t>
            </w:r>
            <w:r w:rsidRPr="006721D9">
              <w:rPr>
                <w:rFonts w:ascii="Times New Roman" w:eastAsia="Calibri" w:hAnsi="Times New Roman" w:cs="Times New Roman"/>
              </w:rPr>
              <w:t>бювету</w:t>
            </w:r>
            <w:r w:rsidRPr="006721D9">
              <w:rPr>
                <w:rFonts w:ascii="Times New Roman" w:eastAsia="Calibri" w:hAnsi="Times New Roman" w:cs="Times New Roman"/>
              </w:rPr>
              <w:t xml:space="preserve"> по вул. Олімпійська на суму – 587,940 тис. грн., капітальний ремонт свердловини по вул. Марії Лагунової на суму – 67,641 тис. грн., капітальний ремонт свердловини по вул. </w:t>
            </w:r>
            <w:r w:rsidRPr="006721D9">
              <w:rPr>
                <w:rFonts w:ascii="Times New Roman" w:eastAsia="Calibri" w:hAnsi="Times New Roman" w:cs="Times New Roman"/>
              </w:rPr>
              <w:t>Білодубравна</w:t>
            </w:r>
            <w:r w:rsidRPr="006721D9">
              <w:rPr>
                <w:rFonts w:ascii="Times New Roman" w:eastAsia="Calibri" w:hAnsi="Times New Roman" w:cs="Times New Roman"/>
              </w:rPr>
              <w:t xml:space="preserve"> на суму – 57,749 тис. грн.</w:t>
            </w:r>
            <w:r>
              <w:rPr>
                <w:rFonts w:ascii="Times New Roman" w:eastAsia="Calibri" w:hAnsi="Times New Roman" w:cs="Times New Roman"/>
              </w:rPr>
              <w:t>.</w:t>
            </w:r>
          </w:p>
          <w:p w:rsidR="00737B80" w:rsidRPr="006721D9" w:rsidP="0071572C" w14:paraId="258AA2C2" w14:textId="77777777">
            <w:pPr>
              <w:pStyle w:val="NoSpacing"/>
              <w:rPr>
                <w:rFonts w:ascii="Times New Roman" w:eastAsia="Calibri" w:hAnsi="Times New Roman" w:cs="Times New Roman"/>
              </w:rPr>
            </w:pPr>
            <w:r w:rsidRPr="006721D9">
              <w:rPr>
                <w:rFonts w:ascii="Times New Roman" w:eastAsia="Calibri" w:hAnsi="Times New Roman" w:cs="Times New Roman"/>
              </w:rPr>
              <w:t>Встановлено дизельні генератори на об’єкти водопостачання.</w:t>
            </w:r>
          </w:p>
          <w:p w:rsidR="00737B80" w:rsidRPr="006721D9" w:rsidP="0071572C" w14:paraId="5292A63F" w14:textId="77777777">
            <w:pPr>
              <w:pStyle w:val="NoSpacing"/>
              <w:rPr>
                <w:rFonts w:ascii="Times New Roman" w:hAnsi="Times New Roman" w:cs="Times New Roman"/>
              </w:rPr>
            </w:pPr>
            <w:r w:rsidRPr="006721D9">
              <w:rPr>
                <w:rFonts w:ascii="Times New Roman" w:hAnsi="Times New Roman" w:cs="Times New Roman"/>
              </w:rPr>
              <w:t xml:space="preserve">Розроблено </w:t>
            </w:r>
            <w:r w:rsidRPr="006721D9">
              <w:rPr>
                <w:rFonts w:ascii="Times New Roman" w:hAnsi="Times New Roman" w:cs="Times New Roman"/>
              </w:rPr>
              <w:t>проєктно</w:t>
            </w:r>
            <w:r w:rsidRPr="006721D9">
              <w:rPr>
                <w:rFonts w:ascii="Times New Roman" w:hAnsi="Times New Roman" w:cs="Times New Roman"/>
              </w:rPr>
              <w:t xml:space="preserve">-кошторисну документацію на КНС-7 по вул. </w:t>
            </w:r>
            <w:r w:rsidRPr="006721D9">
              <w:rPr>
                <w:rFonts w:ascii="Times New Roman" w:hAnsi="Times New Roman" w:cs="Times New Roman"/>
              </w:rPr>
              <w:t>Богдана Хмельницького за кошти інвестора</w:t>
            </w:r>
            <w:r>
              <w:rPr>
                <w:rFonts w:ascii="Times New Roman" w:hAnsi="Times New Roman" w:cs="Times New Roman"/>
              </w:rPr>
              <w:t>.</w:t>
            </w:r>
          </w:p>
          <w:p w:rsidR="00737B80" w:rsidRPr="006721D9" w:rsidP="0071572C" w14:paraId="5F009A73" w14:textId="77777777">
            <w:pPr>
              <w:pStyle w:val="NoSpacing"/>
              <w:rPr>
                <w:rFonts w:eastAsia="Times New Roman" w:cs="Times New Roman"/>
                <w:bCs/>
                <w:color w:val="EE0000"/>
                <w:lang w:eastAsia="ru-RU"/>
              </w:rPr>
            </w:pPr>
            <w:r w:rsidRPr="006721D9">
              <w:rPr>
                <w:rFonts w:ascii="Times New Roman" w:eastAsia="Calibri" w:hAnsi="Times New Roman" w:cs="Times New Roman"/>
              </w:rPr>
              <w:t>Встановлено дизельні генератори на об’єкти водовідведення.</w:t>
            </w:r>
          </w:p>
        </w:tc>
      </w:tr>
      <w:tr w14:paraId="0DAABBE6"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5B274C66"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2.5.  Екологічна безпека та охорона навколишнього природного середовища</w:t>
            </w:r>
          </w:p>
        </w:tc>
      </w:tr>
      <w:tr w14:paraId="5FD22C99" w14:textId="77777777" w:rsidTr="0071572C">
        <w:tblPrEx>
          <w:tblW w:w="14400" w:type="dxa"/>
          <w:tblInd w:w="474" w:type="dxa"/>
          <w:tblLayout w:type="fixed"/>
          <w:tblLook w:val="0600"/>
        </w:tblPrEx>
        <w:trPr>
          <w:trHeight w:val="440"/>
        </w:trPr>
        <w:tc>
          <w:tcPr>
            <w:tcW w:w="934" w:type="dxa"/>
          </w:tcPr>
          <w:p w:rsidR="00737B80" w:rsidRPr="006721D9" w:rsidP="0071572C" w14:paraId="69F72E0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КІП-02501</w:t>
            </w:r>
          </w:p>
        </w:tc>
        <w:tc>
          <w:tcPr>
            <w:tcW w:w="2858" w:type="dxa"/>
          </w:tcPr>
          <w:p w:rsidR="00737B80" w:rsidRPr="006721D9" w:rsidP="0071572C" w14:paraId="4AADF40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Відновлення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 кількість діючих постів</w:t>
            </w:r>
          </w:p>
        </w:tc>
        <w:tc>
          <w:tcPr>
            <w:tcW w:w="992" w:type="dxa"/>
            <w:tcMar>
              <w:top w:w="100" w:type="dxa"/>
              <w:left w:w="100" w:type="dxa"/>
              <w:bottom w:w="100" w:type="dxa"/>
              <w:right w:w="100" w:type="dxa"/>
            </w:tcMar>
          </w:tcPr>
          <w:p w:rsidR="00737B80" w:rsidRPr="006721D9" w:rsidP="0071572C" w14:paraId="0E7855F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986A3E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737B80" w:rsidRPr="006721D9" w:rsidP="0071572C" w14:paraId="7D4A66BF" w14:textId="77777777">
            <w:pPr>
              <w:tabs>
                <w:tab w:val="left" w:pos="1410"/>
              </w:tabs>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p w:rsidR="00737B80" w:rsidRPr="006721D9" w:rsidP="0071572C" w14:paraId="2A54B66F" w14:textId="77777777">
            <w:pPr>
              <w:rPr>
                <w:rFonts w:ascii="Times New Roman" w:eastAsia="Times New Roman" w:hAnsi="Times New Roman" w:cs="Times New Roman"/>
                <w:lang w:eastAsia="ru-RU"/>
              </w:rPr>
            </w:pPr>
          </w:p>
          <w:p w:rsidR="00737B80" w:rsidRPr="006721D9" w:rsidP="0071572C" w14:paraId="0EE77C58" w14:textId="77777777">
            <w:pPr>
              <w:rPr>
                <w:rFonts w:ascii="Times New Roman" w:eastAsia="Times New Roman" w:hAnsi="Times New Roman" w:cs="Times New Roman"/>
                <w:lang w:eastAsia="ru-RU"/>
              </w:rPr>
            </w:pPr>
          </w:p>
          <w:p w:rsidR="00737B80" w:rsidRPr="006721D9" w:rsidP="0071572C" w14:paraId="619A0266" w14:textId="77777777">
            <w:pPr>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737B80" w:rsidRPr="006721D9" w:rsidP="0071572C" w14:paraId="6C5AF95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791D5DB7" w14:textId="77777777">
            <w:pPr>
              <w:spacing w:after="0" w:line="240" w:lineRule="auto"/>
              <w:jc w:val="both"/>
              <w:rPr>
                <w:rFonts w:ascii="Times New Roman" w:hAnsi="Times New Roman" w:cs="Times New Roman"/>
              </w:rPr>
            </w:pPr>
            <w:r w:rsidRPr="006721D9">
              <w:rPr>
                <w:rFonts w:ascii="Times New Roman" w:hAnsi="Times New Roman" w:cs="Times New Roman"/>
              </w:rPr>
              <w:t xml:space="preserve">Протягом року за ініціативи управління інспекції та контролю  здійснено дослідження атмосферного повітря на </w:t>
            </w:r>
          </w:p>
          <w:p w:rsidR="00737B80" w:rsidRPr="006721D9" w:rsidP="0071572C" w14:paraId="76A13C46"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території міста у 10 точках за 5 показниками (вуглецю оксид, азоту діоксид, ангідрид сірчистий, зважені речовини)</w:t>
            </w:r>
          </w:p>
        </w:tc>
        <w:tc>
          <w:tcPr>
            <w:tcW w:w="2268" w:type="dxa"/>
            <w:tcMar>
              <w:top w:w="100" w:type="dxa"/>
              <w:left w:w="100" w:type="dxa"/>
              <w:bottom w:w="100" w:type="dxa"/>
              <w:right w:w="100" w:type="dxa"/>
            </w:tcMar>
          </w:tcPr>
          <w:p w:rsidR="00737B80" w:rsidRPr="006721D9" w:rsidP="0071572C" w14:paraId="229240F1"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Розглядається питання відновлення роботи постів спостереження.</w:t>
            </w:r>
          </w:p>
        </w:tc>
      </w:tr>
      <w:tr w14:paraId="53F0936A" w14:textId="77777777" w:rsidTr="0071572C">
        <w:tblPrEx>
          <w:tblW w:w="14400" w:type="dxa"/>
          <w:tblInd w:w="474" w:type="dxa"/>
          <w:tblLayout w:type="fixed"/>
          <w:tblLook w:val="0600"/>
        </w:tblPrEx>
        <w:trPr>
          <w:trHeight w:val="440"/>
        </w:trPr>
        <w:tc>
          <w:tcPr>
            <w:tcW w:w="934" w:type="dxa"/>
          </w:tcPr>
          <w:p w:rsidR="00737B80" w:rsidRPr="006721D9" w:rsidP="0071572C" w14:paraId="1D05DBA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КІП-02502</w:t>
            </w:r>
          </w:p>
        </w:tc>
        <w:tc>
          <w:tcPr>
            <w:tcW w:w="2858" w:type="dxa"/>
          </w:tcPr>
          <w:p w:rsidR="00737B80" w:rsidRPr="006721D9" w:rsidP="0071572C" w14:paraId="04C74E2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Розробка програми екологічної безпеки та охорони навколишнього середовища.</w:t>
            </w:r>
          </w:p>
        </w:tc>
        <w:tc>
          <w:tcPr>
            <w:tcW w:w="992" w:type="dxa"/>
            <w:tcMar>
              <w:top w:w="100" w:type="dxa"/>
              <w:left w:w="100" w:type="dxa"/>
              <w:bottom w:w="100" w:type="dxa"/>
              <w:right w:w="100" w:type="dxa"/>
            </w:tcMar>
          </w:tcPr>
          <w:p w:rsidR="00737B80" w:rsidRPr="006721D9" w:rsidP="0071572C" w14:paraId="6D0D535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3439E3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737B80" w:rsidRPr="006721D9" w:rsidP="0071572C" w14:paraId="44190A2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737B80" w:rsidRPr="006721D9" w:rsidP="0071572C" w14:paraId="0FA67AA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00BBB994" w14:textId="77777777">
            <w:pPr>
              <w:spacing w:after="0" w:line="240" w:lineRule="auto"/>
              <w:ind w:firstLine="708"/>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3CCB07A2" w14:textId="77777777">
            <w:pPr>
              <w:spacing w:after="0" w:line="240" w:lineRule="auto"/>
              <w:rPr>
                <w:rFonts w:ascii="Times New Roman" w:eastAsia="Times New Roman" w:hAnsi="Times New Roman" w:cs="Times New Roman"/>
                <w:bCs/>
                <w:color w:val="EE0000"/>
                <w:lang w:eastAsia="ru-RU"/>
              </w:rPr>
            </w:pPr>
          </w:p>
        </w:tc>
      </w:tr>
      <w:tr w14:paraId="01E00857" w14:textId="77777777" w:rsidTr="0071572C">
        <w:tblPrEx>
          <w:tblW w:w="14400" w:type="dxa"/>
          <w:tblInd w:w="474" w:type="dxa"/>
          <w:tblLayout w:type="fixed"/>
          <w:tblLook w:val="0600"/>
        </w:tblPrEx>
        <w:trPr>
          <w:trHeight w:val="440"/>
        </w:trPr>
        <w:tc>
          <w:tcPr>
            <w:tcW w:w="934" w:type="dxa"/>
          </w:tcPr>
          <w:p w:rsidR="00737B80" w:rsidRPr="006721D9" w:rsidP="0071572C" w14:paraId="4F542C5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КІП-02503</w:t>
            </w:r>
          </w:p>
        </w:tc>
        <w:tc>
          <w:tcPr>
            <w:tcW w:w="2858" w:type="dxa"/>
          </w:tcPr>
          <w:p w:rsidR="00737B80" w:rsidRPr="006721D9" w:rsidP="0071572C" w14:paraId="6B35CF7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програм у сфері захисту населення і територій від надзвичайних </w:t>
            </w:r>
            <w:r w:rsidRPr="006721D9">
              <w:rPr>
                <w:rFonts w:ascii="Times New Roman" w:eastAsia="Times New Roman" w:hAnsi="Times New Roman" w:cs="Times New Roman"/>
                <w:lang w:eastAsia="ru-RU"/>
              </w:rPr>
              <w:t>ситуацій техногенного та природного характеру</w:t>
            </w:r>
          </w:p>
        </w:tc>
        <w:tc>
          <w:tcPr>
            <w:tcW w:w="992" w:type="dxa"/>
            <w:tcMar>
              <w:top w:w="100" w:type="dxa"/>
              <w:left w:w="100" w:type="dxa"/>
              <w:bottom w:w="100" w:type="dxa"/>
              <w:right w:w="100" w:type="dxa"/>
            </w:tcMar>
          </w:tcPr>
          <w:p w:rsidR="00737B80" w:rsidRPr="006721D9" w:rsidP="0071572C" w14:paraId="0A65A5A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737B80" w:rsidRPr="006721D9" w:rsidP="0071572C" w14:paraId="78900CB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737B80" w:rsidRPr="006721D9" w:rsidP="0071572C" w14:paraId="4945CD8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737B80" w:rsidRPr="006721D9" w:rsidP="0071572C" w14:paraId="15E9D11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46062EAD"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Цільова програма захисту населення і територій від надзвичайних </w:t>
            </w:r>
            <w:r w:rsidRPr="006721D9">
              <w:rPr>
                <w:rFonts w:ascii="Times New Roman" w:hAnsi="Times New Roman" w:cs="Times New Roman"/>
              </w:rPr>
              <w:t>ситуацій техногенного та природного характеру у Броварській міській територіальній громаді на  2022-2026 роки</w:t>
            </w:r>
          </w:p>
          <w:p w:rsidR="00737B80" w:rsidRPr="006721D9" w:rsidP="0071572C" w14:paraId="763970D8"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14AB120C"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В 2025 році Цільову програму профінансовано на суму 9908, 0 </w:t>
            </w:r>
            <w:r w:rsidRPr="006721D9">
              <w:rPr>
                <w:rFonts w:ascii="Times New Roman" w:eastAsia="Times New Roman" w:hAnsi="Times New Roman" w:cs="Times New Roman"/>
                <w:bCs/>
                <w:lang w:eastAsia="ru-RU"/>
              </w:rPr>
              <w:t>тис.грн</w:t>
            </w:r>
            <w:r w:rsidRPr="006721D9">
              <w:rPr>
                <w:rFonts w:ascii="Times New Roman" w:eastAsia="Times New Roman" w:hAnsi="Times New Roman" w:cs="Times New Roman"/>
                <w:bCs/>
                <w:lang w:eastAsia="ru-RU"/>
              </w:rPr>
              <w:t>.</w:t>
            </w:r>
          </w:p>
        </w:tc>
      </w:tr>
      <w:tr w14:paraId="59F5C252" w14:textId="77777777" w:rsidTr="0071572C">
        <w:tblPrEx>
          <w:tblW w:w="14400" w:type="dxa"/>
          <w:tblInd w:w="474" w:type="dxa"/>
          <w:tblLayout w:type="fixed"/>
          <w:tblLook w:val="0600"/>
        </w:tblPrEx>
        <w:trPr>
          <w:trHeight w:val="440"/>
        </w:trPr>
        <w:tc>
          <w:tcPr>
            <w:tcW w:w="934" w:type="dxa"/>
          </w:tcPr>
          <w:p w:rsidR="00737B80" w:rsidRPr="006721D9" w:rsidP="0071572C" w14:paraId="0AACAB0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КІП-02504</w:t>
            </w:r>
          </w:p>
        </w:tc>
        <w:tc>
          <w:tcPr>
            <w:tcW w:w="2858" w:type="dxa"/>
          </w:tcPr>
          <w:p w:rsidR="00737B80" w:rsidRPr="006721D9" w:rsidP="0071572C" w14:paraId="1D28FE1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зон відпочинку: парків, скверів на території громади</w:t>
            </w:r>
          </w:p>
        </w:tc>
        <w:tc>
          <w:tcPr>
            <w:tcW w:w="992" w:type="dxa"/>
            <w:tcMar>
              <w:top w:w="100" w:type="dxa"/>
              <w:left w:w="100" w:type="dxa"/>
              <w:bottom w:w="100" w:type="dxa"/>
              <w:right w:w="100" w:type="dxa"/>
            </w:tcMar>
          </w:tcPr>
          <w:p w:rsidR="00737B80" w:rsidRPr="006721D9" w:rsidP="0071572C" w14:paraId="48A86FB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00D2B95B"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val="en-US" w:eastAsia="ru-RU"/>
              </w:rPr>
              <w:t>15</w:t>
            </w:r>
          </w:p>
        </w:tc>
        <w:tc>
          <w:tcPr>
            <w:tcW w:w="1820" w:type="dxa"/>
            <w:tcMar>
              <w:top w:w="100" w:type="dxa"/>
              <w:left w:w="100" w:type="dxa"/>
              <w:bottom w:w="100" w:type="dxa"/>
              <w:right w:w="100" w:type="dxa"/>
            </w:tcMar>
          </w:tcPr>
          <w:p w:rsidR="00737B80" w:rsidRPr="006721D9" w:rsidP="0071572C" w14:paraId="2F1D893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737B80" w:rsidRPr="006721D9" w:rsidP="0071572C" w14:paraId="1B25BC7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11BB7956"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602A8323" w14:textId="77777777">
            <w:pPr>
              <w:spacing w:after="0" w:line="240" w:lineRule="auto"/>
              <w:rPr>
                <w:rFonts w:ascii="Times New Roman" w:eastAsia="Times New Roman" w:hAnsi="Times New Roman" w:cs="Times New Roman"/>
                <w:bCs/>
                <w:color w:val="EE0000"/>
                <w:lang w:eastAsia="ru-RU"/>
              </w:rPr>
            </w:pPr>
          </w:p>
        </w:tc>
      </w:tr>
      <w:tr w14:paraId="032E670C"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442CBBD3"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2.6.  Забезпечення збалансованого розвитку територій громади</w:t>
            </w:r>
          </w:p>
        </w:tc>
      </w:tr>
      <w:tr w14:paraId="42970AC3" w14:textId="77777777" w:rsidTr="0071572C">
        <w:tblPrEx>
          <w:tblW w:w="14400" w:type="dxa"/>
          <w:tblInd w:w="474" w:type="dxa"/>
          <w:tblLayout w:type="fixed"/>
          <w:tblLook w:val="0600"/>
        </w:tblPrEx>
        <w:trPr>
          <w:trHeight w:val="440"/>
        </w:trPr>
        <w:tc>
          <w:tcPr>
            <w:tcW w:w="934" w:type="dxa"/>
          </w:tcPr>
          <w:p w:rsidR="00737B80" w:rsidRPr="006721D9" w:rsidP="0071572C" w14:paraId="2633DF3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КІП-02601</w:t>
            </w:r>
          </w:p>
        </w:tc>
        <w:tc>
          <w:tcPr>
            <w:tcW w:w="2858" w:type="dxa"/>
          </w:tcPr>
          <w:p w:rsidR="00737B80" w:rsidRPr="006721D9" w:rsidP="0071572C" w14:paraId="2F07597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Початок розроблення Комплексного плану просторового розвитку Броварської міської територіальної громади, впровадження сучасних практик містобудування на основі принципів збалансованого розвитку, інтегрованого планування</w:t>
            </w:r>
          </w:p>
        </w:tc>
        <w:tc>
          <w:tcPr>
            <w:tcW w:w="992" w:type="dxa"/>
            <w:tcMar>
              <w:top w:w="100" w:type="dxa"/>
              <w:left w:w="100" w:type="dxa"/>
              <w:bottom w:w="100" w:type="dxa"/>
              <w:right w:w="100" w:type="dxa"/>
            </w:tcMar>
          </w:tcPr>
          <w:p w:rsidR="00737B80" w:rsidRPr="006721D9" w:rsidP="0071572C" w14:paraId="47FFE6D9" w14:textId="77777777">
            <w:pPr>
              <w:spacing w:after="0" w:line="240" w:lineRule="auto"/>
              <w:jc w:val="center"/>
              <w:rPr>
                <w:rFonts w:ascii="Times New Roman" w:eastAsia="Times New Roman" w:hAnsi="Times New Roman" w:cs="Times New Roman"/>
                <w:lang w:eastAsia="ru-RU"/>
              </w:rPr>
            </w:pPr>
          </w:p>
        </w:tc>
        <w:tc>
          <w:tcPr>
            <w:tcW w:w="1395" w:type="dxa"/>
            <w:tcMar>
              <w:top w:w="100" w:type="dxa"/>
              <w:left w:w="100" w:type="dxa"/>
              <w:bottom w:w="100" w:type="dxa"/>
              <w:right w:w="100" w:type="dxa"/>
            </w:tcMar>
          </w:tcPr>
          <w:p w:rsidR="00737B80" w:rsidRPr="006721D9" w:rsidP="0071572C" w14:paraId="3F47EAA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737B80" w:rsidRPr="006721D9" w:rsidP="0071572C" w14:paraId="4501B7A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737B80" w:rsidRPr="006721D9" w:rsidP="0071572C" w14:paraId="6DEF30D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0C32C57D"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12CF043C" w14:textId="77777777">
            <w:pPr>
              <w:pStyle w:val="BodyText"/>
              <w:jc w:val="both"/>
              <w:rPr>
                <w:sz w:val="22"/>
                <w:szCs w:val="22"/>
              </w:rPr>
            </w:pPr>
            <w:r w:rsidRPr="006721D9">
              <w:rPr>
                <w:sz w:val="22"/>
                <w:szCs w:val="22"/>
              </w:rPr>
              <w:t>Рішенням Броварської</w:t>
            </w:r>
            <w:r w:rsidRPr="006721D9">
              <w:rPr>
                <w:spacing w:val="-67"/>
                <w:sz w:val="22"/>
                <w:szCs w:val="22"/>
              </w:rPr>
              <w:t xml:space="preserve"> </w:t>
            </w:r>
            <w:r w:rsidRPr="006721D9">
              <w:rPr>
                <w:sz w:val="22"/>
                <w:szCs w:val="22"/>
              </w:rPr>
              <w:t>міської</w:t>
            </w:r>
            <w:r w:rsidRPr="006721D9">
              <w:rPr>
                <w:spacing w:val="5"/>
                <w:sz w:val="22"/>
                <w:szCs w:val="22"/>
              </w:rPr>
              <w:t xml:space="preserve"> </w:t>
            </w:r>
            <w:r w:rsidRPr="006721D9">
              <w:rPr>
                <w:sz w:val="22"/>
                <w:szCs w:val="22"/>
              </w:rPr>
              <w:t>ради</w:t>
            </w:r>
            <w:r w:rsidRPr="006721D9">
              <w:rPr>
                <w:spacing w:val="5"/>
                <w:sz w:val="22"/>
                <w:szCs w:val="22"/>
              </w:rPr>
              <w:t xml:space="preserve"> </w:t>
            </w:r>
            <w:r w:rsidRPr="006721D9">
              <w:rPr>
                <w:sz w:val="22"/>
                <w:szCs w:val="22"/>
              </w:rPr>
              <w:t>Броварського</w:t>
            </w:r>
            <w:r w:rsidRPr="006721D9">
              <w:rPr>
                <w:spacing w:val="5"/>
                <w:sz w:val="22"/>
                <w:szCs w:val="22"/>
              </w:rPr>
              <w:t xml:space="preserve"> </w:t>
            </w:r>
            <w:r w:rsidRPr="006721D9">
              <w:rPr>
                <w:sz w:val="22"/>
                <w:szCs w:val="22"/>
              </w:rPr>
              <w:t>району</w:t>
            </w:r>
            <w:r w:rsidRPr="006721D9">
              <w:rPr>
                <w:spacing w:val="5"/>
                <w:sz w:val="22"/>
                <w:szCs w:val="22"/>
              </w:rPr>
              <w:t xml:space="preserve"> </w:t>
            </w:r>
            <w:r w:rsidRPr="006721D9">
              <w:rPr>
                <w:sz w:val="22"/>
                <w:szCs w:val="22"/>
              </w:rPr>
              <w:t>Київської</w:t>
            </w:r>
            <w:r w:rsidRPr="006721D9">
              <w:rPr>
                <w:spacing w:val="5"/>
                <w:sz w:val="22"/>
                <w:szCs w:val="22"/>
              </w:rPr>
              <w:t xml:space="preserve"> </w:t>
            </w:r>
            <w:r w:rsidRPr="006721D9">
              <w:rPr>
                <w:sz w:val="22"/>
                <w:szCs w:val="22"/>
              </w:rPr>
              <w:t>області</w:t>
            </w:r>
            <w:r w:rsidRPr="006721D9">
              <w:rPr>
                <w:spacing w:val="5"/>
                <w:sz w:val="22"/>
                <w:szCs w:val="22"/>
              </w:rPr>
              <w:t xml:space="preserve"> </w:t>
            </w:r>
            <w:r w:rsidRPr="006721D9">
              <w:rPr>
                <w:sz w:val="22"/>
                <w:szCs w:val="22"/>
              </w:rPr>
              <w:t>від</w:t>
            </w:r>
            <w:r w:rsidRPr="006721D9">
              <w:rPr>
                <w:spacing w:val="5"/>
                <w:sz w:val="22"/>
                <w:szCs w:val="22"/>
              </w:rPr>
              <w:t xml:space="preserve"> </w:t>
            </w:r>
            <w:r w:rsidRPr="006721D9">
              <w:rPr>
                <w:sz w:val="22"/>
                <w:szCs w:val="22"/>
              </w:rPr>
              <w:t>30.10.2025</w:t>
            </w:r>
            <w:r w:rsidRPr="006721D9">
              <w:rPr>
                <w:spacing w:val="5"/>
                <w:sz w:val="22"/>
                <w:szCs w:val="22"/>
              </w:rPr>
              <w:t xml:space="preserve"> </w:t>
            </w:r>
            <w:r w:rsidRPr="006721D9">
              <w:rPr>
                <w:sz w:val="22"/>
                <w:szCs w:val="22"/>
              </w:rPr>
              <w:t>№</w:t>
            </w:r>
            <w:r w:rsidRPr="006721D9">
              <w:rPr>
                <w:spacing w:val="5"/>
                <w:sz w:val="22"/>
                <w:szCs w:val="22"/>
              </w:rPr>
              <w:t xml:space="preserve"> </w:t>
            </w:r>
            <w:r w:rsidRPr="006721D9">
              <w:rPr>
                <w:sz w:val="22"/>
                <w:szCs w:val="22"/>
              </w:rPr>
              <w:t>2324-102-108</w:t>
            </w:r>
            <w:r w:rsidRPr="006721D9">
              <w:rPr>
                <w:spacing w:val="1"/>
                <w:sz w:val="22"/>
                <w:szCs w:val="22"/>
              </w:rPr>
              <w:t xml:space="preserve">  </w:t>
            </w:r>
            <w:r w:rsidRPr="006721D9">
              <w:rPr>
                <w:sz w:val="22"/>
                <w:szCs w:val="22"/>
              </w:rPr>
              <w:t>затверджено</w:t>
            </w:r>
            <w:r w:rsidRPr="006721D9">
              <w:rPr>
                <w:spacing w:val="1"/>
                <w:sz w:val="22"/>
                <w:szCs w:val="22"/>
              </w:rPr>
              <w:t xml:space="preserve"> </w:t>
            </w:r>
            <w:r w:rsidRPr="006721D9">
              <w:rPr>
                <w:sz w:val="22"/>
                <w:szCs w:val="22"/>
              </w:rPr>
              <w:t>містобудівну</w:t>
            </w:r>
            <w:r w:rsidRPr="006721D9">
              <w:rPr>
                <w:spacing w:val="1"/>
                <w:sz w:val="22"/>
                <w:szCs w:val="22"/>
              </w:rPr>
              <w:t xml:space="preserve"> </w:t>
            </w:r>
            <w:r w:rsidRPr="006721D9">
              <w:rPr>
                <w:sz w:val="22"/>
                <w:szCs w:val="22"/>
              </w:rPr>
              <w:t>документацію</w:t>
            </w:r>
            <w:r w:rsidRPr="006721D9">
              <w:rPr>
                <w:spacing w:val="1"/>
                <w:sz w:val="22"/>
                <w:szCs w:val="22"/>
              </w:rPr>
              <w:t xml:space="preserve"> </w:t>
            </w:r>
            <w:r w:rsidRPr="006721D9">
              <w:rPr>
                <w:sz w:val="22"/>
                <w:szCs w:val="22"/>
              </w:rPr>
              <w:t>–</w:t>
            </w:r>
            <w:r w:rsidRPr="006721D9">
              <w:rPr>
                <w:spacing w:val="1"/>
                <w:sz w:val="22"/>
                <w:szCs w:val="22"/>
              </w:rPr>
              <w:t xml:space="preserve"> </w:t>
            </w:r>
            <w:r w:rsidRPr="006721D9">
              <w:rPr>
                <w:sz w:val="22"/>
                <w:szCs w:val="22"/>
              </w:rPr>
              <w:t>Детальний</w:t>
            </w:r>
            <w:r w:rsidRPr="006721D9">
              <w:rPr>
                <w:spacing w:val="1"/>
                <w:sz w:val="22"/>
                <w:szCs w:val="22"/>
              </w:rPr>
              <w:t xml:space="preserve"> </w:t>
            </w:r>
            <w:r w:rsidRPr="006721D9">
              <w:rPr>
                <w:sz w:val="22"/>
                <w:szCs w:val="22"/>
              </w:rPr>
              <w:t>план</w:t>
            </w:r>
            <w:r w:rsidRPr="006721D9">
              <w:rPr>
                <w:spacing w:val="1"/>
                <w:sz w:val="22"/>
                <w:szCs w:val="22"/>
              </w:rPr>
              <w:t xml:space="preserve"> </w:t>
            </w:r>
            <w:r w:rsidRPr="006721D9">
              <w:rPr>
                <w:sz w:val="22"/>
                <w:szCs w:val="22"/>
              </w:rPr>
              <w:t>території</w:t>
            </w:r>
            <w:r w:rsidRPr="006721D9">
              <w:rPr>
                <w:spacing w:val="1"/>
                <w:sz w:val="22"/>
                <w:szCs w:val="22"/>
              </w:rPr>
              <w:t xml:space="preserve"> </w:t>
            </w:r>
            <w:r w:rsidRPr="006721D9">
              <w:rPr>
                <w:sz w:val="22"/>
                <w:szCs w:val="22"/>
              </w:rPr>
              <w:t>земельних</w:t>
            </w:r>
            <w:r w:rsidRPr="006721D9">
              <w:rPr>
                <w:spacing w:val="1"/>
                <w:sz w:val="22"/>
                <w:szCs w:val="22"/>
              </w:rPr>
              <w:t xml:space="preserve"> </w:t>
            </w:r>
            <w:r w:rsidRPr="006721D9">
              <w:rPr>
                <w:sz w:val="22"/>
                <w:szCs w:val="22"/>
              </w:rPr>
              <w:t>ділянок</w:t>
            </w:r>
            <w:r w:rsidRPr="006721D9">
              <w:rPr>
                <w:spacing w:val="1"/>
                <w:sz w:val="22"/>
                <w:szCs w:val="22"/>
              </w:rPr>
              <w:t xml:space="preserve"> </w:t>
            </w:r>
            <w:r w:rsidRPr="006721D9">
              <w:rPr>
                <w:sz w:val="22"/>
                <w:szCs w:val="22"/>
              </w:rPr>
              <w:t xml:space="preserve"> в с. Княжичі Броварського району Київської області. Триває робота з верифікації будівель та споруд на території                         м. Бровари в</w:t>
            </w:r>
            <w:r w:rsidRPr="006721D9">
              <w:rPr>
                <w:spacing w:val="1"/>
                <w:sz w:val="22"/>
                <w:szCs w:val="22"/>
              </w:rPr>
              <w:t xml:space="preserve"> </w:t>
            </w:r>
            <w:r w:rsidRPr="006721D9">
              <w:rPr>
                <w:sz w:val="22"/>
                <w:szCs w:val="22"/>
              </w:rPr>
              <w:t>Єдиному</w:t>
            </w:r>
            <w:r w:rsidRPr="006721D9">
              <w:rPr>
                <w:spacing w:val="1"/>
                <w:sz w:val="22"/>
                <w:szCs w:val="22"/>
              </w:rPr>
              <w:t xml:space="preserve"> </w:t>
            </w:r>
            <w:r w:rsidRPr="006721D9">
              <w:rPr>
                <w:sz w:val="22"/>
                <w:szCs w:val="22"/>
              </w:rPr>
              <w:t>державному</w:t>
            </w:r>
            <w:r w:rsidRPr="006721D9">
              <w:rPr>
                <w:spacing w:val="1"/>
                <w:sz w:val="22"/>
                <w:szCs w:val="22"/>
              </w:rPr>
              <w:t xml:space="preserve"> </w:t>
            </w:r>
            <w:r w:rsidRPr="006721D9">
              <w:rPr>
                <w:sz w:val="22"/>
                <w:szCs w:val="22"/>
              </w:rPr>
              <w:t>реєстрі</w:t>
            </w:r>
            <w:r w:rsidRPr="006721D9">
              <w:rPr>
                <w:spacing w:val="1"/>
                <w:sz w:val="22"/>
                <w:szCs w:val="22"/>
              </w:rPr>
              <w:t xml:space="preserve"> </w:t>
            </w:r>
            <w:r w:rsidRPr="006721D9">
              <w:rPr>
                <w:sz w:val="22"/>
                <w:szCs w:val="22"/>
              </w:rPr>
              <w:t>адрес,</w:t>
            </w:r>
            <w:r w:rsidRPr="006721D9">
              <w:rPr>
                <w:spacing w:val="1"/>
                <w:sz w:val="22"/>
                <w:szCs w:val="22"/>
              </w:rPr>
              <w:t xml:space="preserve"> </w:t>
            </w:r>
            <w:r w:rsidRPr="006721D9">
              <w:rPr>
                <w:sz w:val="22"/>
                <w:szCs w:val="22"/>
              </w:rPr>
              <w:t>Реєстрі</w:t>
            </w:r>
            <w:r w:rsidRPr="006721D9">
              <w:rPr>
                <w:spacing w:val="1"/>
                <w:sz w:val="22"/>
                <w:szCs w:val="22"/>
              </w:rPr>
              <w:t xml:space="preserve"> </w:t>
            </w:r>
            <w:r w:rsidRPr="006721D9">
              <w:rPr>
                <w:sz w:val="22"/>
                <w:szCs w:val="22"/>
              </w:rPr>
              <w:t>будівель</w:t>
            </w:r>
            <w:r w:rsidRPr="006721D9">
              <w:rPr>
                <w:spacing w:val="1"/>
                <w:sz w:val="22"/>
                <w:szCs w:val="22"/>
              </w:rPr>
              <w:t xml:space="preserve"> </w:t>
            </w:r>
            <w:r w:rsidRPr="006721D9">
              <w:rPr>
                <w:sz w:val="22"/>
                <w:szCs w:val="22"/>
              </w:rPr>
              <w:t>та</w:t>
            </w:r>
            <w:r w:rsidRPr="006721D9">
              <w:rPr>
                <w:spacing w:val="1"/>
                <w:sz w:val="22"/>
                <w:szCs w:val="22"/>
              </w:rPr>
              <w:t xml:space="preserve"> </w:t>
            </w:r>
            <w:r w:rsidRPr="006721D9">
              <w:rPr>
                <w:sz w:val="22"/>
                <w:szCs w:val="22"/>
              </w:rPr>
              <w:t xml:space="preserve">споруд </w:t>
            </w:r>
          </w:p>
          <w:p w:rsidR="00737B80" w:rsidRPr="006721D9" w:rsidP="0071572C" w14:paraId="2AE231A3" w14:textId="77777777">
            <w:pPr>
              <w:spacing w:after="0" w:line="240" w:lineRule="auto"/>
              <w:rPr>
                <w:rFonts w:ascii="Times New Roman" w:eastAsia="Times New Roman" w:hAnsi="Times New Roman" w:cs="Times New Roman"/>
                <w:bCs/>
                <w:color w:val="EE0000"/>
                <w:lang w:eastAsia="ru-RU"/>
              </w:rPr>
            </w:pPr>
          </w:p>
        </w:tc>
      </w:tr>
      <w:tr w14:paraId="019A9C56" w14:textId="77777777" w:rsidTr="0071572C">
        <w:tblPrEx>
          <w:tblW w:w="14400" w:type="dxa"/>
          <w:tblInd w:w="474" w:type="dxa"/>
          <w:tblLayout w:type="fixed"/>
          <w:tblLook w:val="0600"/>
        </w:tblPrEx>
        <w:trPr>
          <w:trHeight w:val="440"/>
        </w:trPr>
        <w:tc>
          <w:tcPr>
            <w:tcW w:w="934" w:type="dxa"/>
          </w:tcPr>
          <w:p w:rsidR="00737B80" w:rsidRPr="006721D9" w:rsidP="0071572C" w14:paraId="3784BEC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КІП-02602</w:t>
            </w:r>
          </w:p>
        </w:tc>
        <w:tc>
          <w:tcPr>
            <w:tcW w:w="2858" w:type="dxa"/>
          </w:tcPr>
          <w:p w:rsidR="00737B80" w:rsidRPr="006721D9" w:rsidP="0071572C" w14:paraId="7A98576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затверджених діючих місцевих програм у сфері архітектури, містобудування та земельних відносин</w:t>
            </w:r>
          </w:p>
        </w:tc>
        <w:tc>
          <w:tcPr>
            <w:tcW w:w="992" w:type="dxa"/>
            <w:tcMar>
              <w:top w:w="100" w:type="dxa"/>
              <w:left w:w="100" w:type="dxa"/>
              <w:bottom w:w="100" w:type="dxa"/>
              <w:right w:w="100" w:type="dxa"/>
            </w:tcMar>
          </w:tcPr>
          <w:p w:rsidR="00737B80" w:rsidRPr="006721D9" w:rsidP="0071572C" w14:paraId="415EB6B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6994FE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737B80" w:rsidRPr="006721D9" w:rsidP="0071572C" w14:paraId="13EF659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62184A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58ED6217"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та </w:t>
            </w:r>
          </w:p>
          <w:p w:rsidR="00737B80" w:rsidRPr="006721D9" w:rsidP="0071572C" w14:paraId="25D8E24D" w14:textId="77777777">
            <w:pPr>
              <w:pStyle w:val="NoSpacing"/>
              <w:rPr>
                <w:rFonts w:ascii="Times New Roman" w:eastAsia="Times New Roman" w:hAnsi="Times New Roman" w:cs="Times New Roman"/>
              </w:rPr>
            </w:pPr>
            <w:r w:rsidRPr="006721D9">
              <w:rPr>
                <w:rFonts w:ascii="Times New Roman" w:hAnsi="Times New Roman" w:cs="Times New Roman"/>
              </w:rPr>
              <w:t xml:space="preserve">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Требухів),встановлення меж території Броварської міської територіальної громади та нормативної грошової оцінки земель сіл Требухів, Сотницьке </w:t>
            </w:r>
            <w:r w:rsidRPr="006721D9">
              <w:rPr>
                <w:rFonts w:ascii="Times New Roman" w:hAnsi="Times New Roman" w:cs="Times New Roman"/>
              </w:rPr>
              <w:t>Броварського району Київської області на 2023-2025 роки</w:t>
            </w:r>
          </w:p>
          <w:p w:rsidR="00737B80" w:rsidRPr="006721D9" w:rsidP="0071572C" w14:paraId="0C6E6490" w14:textId="77777777">
            <w:pPr>
              <w:pStyle w:val="BodyText"/>
              <w:rPr>
                <w:sz w:val="22"/>
                <w:szCs w:val="22"/>
                <w:lang w:eastAsia="ru-RU"/>
              </w:rPr>
            </w:pPr>
          </w:p>
        </w:tc>
        <w:tc>
          <w:tcPr>
            <w:tcW w:w="2268" w:type="dxa"/>
          </w:tcPr>
          <w:p w:rsidR="00737B80" w:rsidRPr="006721D9" w:rsidP="0071572C" w14:paraId="0214B1D2" w14:textId="77777777">
            <w:pPr>
              <w:pStyle w:val="TableParagraph"/>
            </w:pPr>
            <w:r w:rsidRPr="006721D9">
              <w:t>В</w:t>
            </w:r>
            <w:r w:rsidRPr="006721D9">
              <w:rPr>
                <w:spacing w:val="1"/>
              </w:rPr>
              <w:t xml:space="preserve"> </w:t>
            </w:r>
            <w:r w:rsidRPr="006721D9">
              <w:t>Програмі створення</w:t>
            </w:r>
            <w:r w:rsidRPr="006721D9">
              <w:rPr>
                <w:spacing w:val="1"/>
              </w:rPr>
              <w:t xml:space="preserve"> </w:t>
            </w:r>
            <w:r w:rsidRPr="006721D9">
              <w:t>без бар’єрного</w:t>
            </w:r>
            <w:r w:rsidRPr="006721D9">
              <w:rPr>
                <w:spacing w:val="1"/>
              </w:rPr>
              <w:t xml:space="preserve"> </w:t>
            </w:r>
            <w:r w:rsidRPr="006721D9">
              <w:t>простору</w:t>
            </w:r>
            <w:r w:rsidRPr="006721D9">
              <w:rPr>
                <w:spacing w:val="-6"/>
              </w:rPr>
              <w:t xml:space="preserve"> </w:t>
            </w:r>
            <w:r w:rsidRPr="006721D9">
              <w:t>на</w:t>
            </w:r>
            <w:r w:rsidRPr="006721D9">
              <w:rPr>
                <w:spacing w:val="-1"/>
              </w:rPr>
              <w:t xml:space="preserve"> </w:t>
            </w:r>
            <w:r w:rsidRPr="006721D9">
              <w:t>2025-2029 роки</w:t>
            </w:r>
            <w:r w:rsidRPr="006721D9">
              <w:rPr>
                <w:spacing w:val="-1"/>
              </w:rPr>
              <w:t xml:space="preserve"> </w:t>
            </w:r>
            <w:r w:rsidRPr="006721D9">
              <w:t>змінено</w:t>
            </w:r>
            <w:r w:rsidRPr="006721D9">
              <w:rPr>
                <w:spacing w:val="1"/>
              </w:rPr>
              <w:t xml:space="preserve"> </w:t>
            </w:r>
            <w:r w:rsidRPr="006721D9">
              <w:t>розробника</w:t>
            </w:r>
            <w:r w:rsidRPr="006721D9">
              <w:rPr>
                <w:spacing w:val="1"/>
              </w:rPr>
              <w:t xml:space="preserve"> </w:t>
            </w:r>
            <w:r w:rsidRPr="006721D9">
              <w:t>на управління</w:t>
            </w:r>
            <w:r w:rsidRPr="006721D9">
              <w:rPr>
                <w:spacing w:val="1"/>
              </w:rPr>
              <w:t xml:space="preserve"> </w:t>
            </w:r>
            <w:r w:rsidRPr="006721D9">
              <w:t>будівництва, житлово-</w:t>
            </w:r>
            <w:r w:rsidRPr="006721D9">
              <w:rPr>
                <w:spacing w:val="1"/>
              </w:rPr>
              <w:t xml:space="preserve"> </w:t>
            </w:r>
            <w:r w:rsidRPr="006721D9">
              <w:t>комунального</w:t>
            </w:r>
            <w:r w:rsidRPr="006721D9">
              <w:rPr>
                <w:spacing w:val="1"/>
              </w:rPr>
              <w:t xml:space="preserve"> </w:t>
            </w:r>
            <w:r w:rsidRPr="006721D9">
              <w:t>господарства,</w:t>
            </w:r>
            <w:r w:rsidRPr="006721D9">
              <w:rPr>
                <w:spacing w:val="1"/>
              </w:rPr>
              <w:t xml:space="preserve"> </w:t>
            </w:r>
            <w:r w:rsidRPr="006721D9">
              <w:t>інфраструктури та</w:t>
            </w:r>
            <w:r w:rsidRPr="006721D9">
              <w:rPr>
                <w:spacing w:val="1"/>
              </w:rPr>
              <w:t xml:space="preserve"> </w:t>
            </w:r>
            <w:r w:rsidRPr="006721D9">
              <w:t>транспорту</w:t>
            </w:r>
            <w:r w:rsidRPr="006721D9">
              <w:rPr>
                <w:spacing w:val="1"/>
              </w:rPr>
              <w:t xml:space="preserve"> (</w:t>
            </w:r>
            <w:r w:rsidRPr="006721D9">
              <w:t>рішення</w:t>
            </w:r>
            <w:r w:rsidRPr="006721D9">
              <w:rPr>
                <w:spacing w:val="-1"/>
              </w:rPr>
              <w:t xml:space="preserve"> </w:t>
            </w:r>
            <w:r w:rsidRPr="006721D9">
              <w:t>міської ради Броварського району</w:t>
            </w:r>
            <w:r w:rsidRPr="006721D9">
              <w:rPr>
                <w:spacing w:val="-48"/>
              </w:rPr>
              <w:t xml:space="preserve">  </w:t>
            </w:r>
            <w:r w:rsidRPr="006721D9">
              <w:t>Київської області від 28.08.2025</w:t>
            </w:r>
          </w:p>
          <w:p w:rsidR="00737B80" w:rsidRPr="006721D9" w:rsidP="0071572C" w14:paraId="6EF6800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en-US"/>
              </w:rPr>
              <w:t>№ 2254-99-08)</w:t>
            </w:r>
          </w:p>
        </w:tc>
      </w:tr>
      <w:tr w14:paraId="0A0F57D3" w14:textId="77777777" w:rsidTr="0071572C">
        <w:tblPrEx>
          <w:tblW w:w="14400" w:type="dxa"/>
          <w:tblInd w:w="474" w:type="dxa"/>
          <w:tblLayout w:type="fixed"/>
          <w:tblLook w:val="0600"/>
        </w:tblPrEx>
        <w:trPr>
          <w:trHeight w:val="440"/>
        </w:trPr>
        <w:tc>
          <w:tcPr>
            <w:tcW w:w="934" w:type="dxa"/>
          </w:tcPr>
          <w:p w:rsidR="00737B80" w:rsidRPr="006721D9" w:rsidP="0071572C" w14:paraId="236C492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КІП-02603</w:t>
            </w:r>
          </w:p>
        </w:tc>
        <w:tc>
          <w:tcPr>
            <w:tcW w:w="2858" w:type="dxa"/>
          </w:tcPr>
          <w:p w:rsidR="00737B80" w:rsidRPr="006721D9" w:rsidP="0071572C" w14:paraId="0C3F936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Доходи бюджету</w:t>
            </w:r>
          </w:p>
          <w:p w:rsidR="00737B80" w:rsidRPr="006721D9" w:rsidP="0071572C" w14:paraId="7E066570" w14:textId="77777777">
            <w:pPr>
              <w:spacing w:after="0" w:line="240" w:lineRule="auto"/>
              <w:rPr>
                <w:rFonts w:ascii="Times New Roman" w:eastAsia="Times New Roman" w:hAnsi="Times New Roman" w:cs="Times New Roman"/>
                <w:lang w:eastAsia="ru-RU"/>
              </w:rPr>
            </w:pPr>
          </w:p>
          <w:p w:rsidR="00737B80" w:rsidRPr="006721D9" w:rsidP="0071572C" w14:paraId="566E76C7" w14:textId="77777777">
            <w:pPr>
              <w:spacing w:after="0" w:line="240" w:lineRule="auto"/>
              <w:rPr>
                <w:rFonts w:ascii="Times New Roman" w:eastAsia="Times New Roman" w:hAnsi="Times New Roman" w:cs="Times New Roman"/>
                <w:lang w:eastAsia="ru-RU"/>
              </w:rPr>
            </w:pPr>
          </w:p>
          <w:p w:rsidR="00737B80" w:rsidRPr="006721D9" w:rsidP="0071572C" w14:paraId="66CFA6E7" w14:textId="77777777">
            <w:pPr>
              <w:spacing w:after="0" w:line="240" w:lineRule="auto"/>
              <w:rPr>
                <w:rFonts w:ascii="Times New Roman" w:eastAsia="Times New Roman" w:hAnsi="Times New Roman" w:cs="Times New Roman"/>
                <w:lang w:eastAsia="ru-RU"/>
              </w:rPr>
            </w:pPr>
          </w:p>
          <w:p w:rsidR="00737B80" w:rsidRPr="006721D9" w:rsidP="0071572C" w14:paraId="4742DA5D"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6ABFF19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737B80" w:rsidRPr="006721D9" w:rsidP="0071572C" w14:paraId="60A3CC2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2 390 936,7</w:t>
            </w:r>
          </w:p>
          <w:p w:rsidR="00737B80" w:rsidRPr="006721D9" w:rsidP="0071572C" w14:paraId="06DAD027" w14:textId="77777777">
            <w:pPr>
              <w:spacing w:after="0" w:line="240" w:lineRule="auto"/>
              <w:jc w:val="center"/>
              <w:rPr>
                <w:rFonts w:ascii="Times New Roman" w:eastAsia="Times New Roman" w:hAnsi="Times New Roman" w:cs="Times New Roman"/>
                <w:lang w:eastAsia="ru-RU"/>
              </w:rPr>
            </w:pPr>
          </w:p>
          <w:p w:rsidR="00737B80" w:rsidRPr="006721D9" w:rsidP="0071572C" w14:paraId="13702A8F" w14:textId="77777777">
            <w:pPr>
              <w:spacing w:after="0" w:line="240" w:lineRule="auto"/>
              <w:jc w:val="center"/>
              <w:rPr>
                <w:rFonts w:ascii="Times New Roman" w:eastAsia="Times New Roman" w:hAnsi="Times New Roman" w:cs="Times New Roman"/>
                <w:lang w:eastAsia="ru-RU"/>
              </w:rPr>
            </w:pPr>
          </w:p>
          <w:p w:rsidR="00737B80" w:rsidRPr="006721D9" w:rsidP="0071572C" w14:paraId="511D60E0" w14:textId="77777777">
            <w:pPr>
              <w:spacing w:after="0" w:line="240" w:lineRule="auto"/>
              <w:jc w:val="center"/>
              <w:rPr>
                <w:rFonts w:ascii="Times New Roman" w:eastAsia="Times New Roman" w:hAnsi="Times New Roman" w:cs="Times New Roman"/>
                <w:lang w:eastAsia="ru-RU"/>
              </w:rPr>
            </w:pPr>
          </w:p>
          <w:p w:rsidR="00737B80" w:rsidRPr="006721D9" w:rsidP="0071572C" w14:paraId="6F1A62AA" w14:textId="77777777">
            <w:pPr>
              <w:spacing w:after="0" w:line="240" w:lineRule="auto"/>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737B80" w:rsidRPr="006721D9" w:rsidP="0071572C" w14:paraId="6248062C" w14:textId="77777777">
            <w:pPr>
              <w:tabs>
                <w:tab w:val="left" w:pos="525"/>
                <w:tab w:val="center" w:pos="810"/>
              </w:tabs>
              <w:spacing w:after="0" w:line="240" w:lineRule="auto"/>
              <w:jc w:val="center"/>
              <w:rPr>
                <w:rFonts w:ascii="Times New Roman" w:eastAsia="Times New Roman" w:hAnsi="Times New Roman" w:cs="Times New Roman"/>
                <w:lang w:eastAsia="ru-RU"/>
              </w:rPr>
            </w:pPr>
            <w:r w:rsidRPr="006721D9">
              <w:rPr>
                <w:rFonts w:ascii="Times New Roman" w:hAnsi="Times New Roman"/>
                <w:lang w:eastAsia="ru-RU"/>
              </w:rPr>
              <w:t>2 998 098,3</w:t>
            </w:r>
          </w:p>
        </w:tc>
        <w:tc>
          <w:tcPr>
            <w:tcW w:w="1894" w:type="dxa"/>
            <w:tcMar>
              <w:top w:w="100" w:type="dxa"/>
              <w:left w:w="100" w:type="dxa"/>
              <w:bottom w:w="100" w:type="dxa"/>
              <w:right w:w="100" w:type="dxa"/>
            </w:tcMar>
          </w:tcPr>
          <w:p w:rsidR="00737B80" w:rsidRPr="006721D9" w:rsidP="0071572C" w14:paraId="0021ADEA" w14:textId="77777777">
            <w:pPr>
              <w:spacing w:after="0" w:line="240" w:lineRule="auto"/>
              <w:jc w:val="center"/>
              <w:rPr>
                <w:rFonts w:ascii="Times New Roman" w:hAnsi="Times New Roman"/>
                <w:lang w:eastAsia="ru-RU"/>
              </w:rPr>
            </w:pPr>
            <w:r w:rsidRPr="006721D9">
              <w:rPr>
                <w:rFonts w:ascii="Times New Roman" w:hAnsi="Times New Roman"/>
                <w:lang w:eastAsia="ru-RU"/>
              </w:rPr>
              <w:t>+ 607 161,6</w:t>
            </w:r>
          </w:p>
          <w:p w:rsidR="00737B80" w:rsidRPr="006721D9" w:rsidP="0071572C" w14:paraId="27199B03" w14:textId="77777777">
            <w:pPr>
              <w:tabs>
                <w:tab w:val="left" w:pos="36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p>
          <w:p w:rsidR="00737B80" w:rsidRPr="006721D9" w:rsidP="0071572C" w14:paraId="1C5C93FE" w14:textId="77777777">
            <w:pPr>
              <w:spacing w:after="0" w:line="240" w:lineRule="auto"/>
              <w:jc w:val="center"/>
              <w:rPr>
                <w:rFonts w:ascii="Times New Roman" w:eastAsia="Times New Roman" w:hAnsi="Times New Roman" w:cs="Times New Roman"/>
                <w:lang w:eastAsia="ru-RU"/>
              </w:rPr>
            </w:pPr>
          </w:p>
          <w:p w:rsidR="00737B80" w:rsidRPr="006721D9" w:rsidP="0071572C" w14:paraId="26A6273B" w14:textId="77777777">
            <w:pPr>
              <w:tabs>
                <w:tab w:val="left" w:pos="360"/>
                <w:tab w:val="center" w:pos="847"/>
              </w:tabs>
              <w:spacing w:after="0" w:line="240" w:lineRule="auto"/>
              <w:rPr>
                <w:rFonts w:ascii="Times New Roman" w:eastAsia="Times New Roman" w:hAnsi="Times New Roman" w:cs="Times New Roman"/>
                <w:lang w:eastAsia="ru-RU"/>
              </w:rPr>
            </w:pPr>
            <w:r w:rsidRPr="006721D9">
              <w:rPr>
                <w:rFonts w:ascii="Times New Roman" w:hAnsi="Times New Roman"/>
                <w:lang w:eastAsia="ru-RU"/>
              </w:rPr>
              <w:tab/>
            </w:r>
          </w:p>
        </w:tc>
        <w:tc>
          <w:tcPr>
            <w:tcW w:w="2239" w:type="dxa"/>
          </w:tcPr>
          <w:p w:rsidR="00737B80" w:rsidRPr="006721D9" w:rsidP="0071572C" w14:paraId="4F3BBF80" w14:textId="77777777">
            <w:pPr>
              <w:spacing w:after="0" w:line="240" w:lineRule="auto"/>
              <w:jc w:val="both"/>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Збільшення доходів відбулось за рахунок збільшення надходжень до загального фонду бюджету громади ( податок на доходи фізичних осіб, єдиного податку, податку на майно).</w:t>
            </w:r>
          </w:p>
        </w:tc>
        <w:tc>
          <w:tcPr>
            <w:tcW w:w="2268" w:type="dxa"/>
            <w:tcMar>
              <w:top w:w="100" w:type="dxa"/>
              <w:left w:w="100" w:type="dxa"/>
              <w:bottom w:w="100" w:type="dxa"/>
              <w:right w:w="100" w:type="dxa"/>
            </w:tcMar>
          </w:tcPr>
          <w:p w:rsidR="00737B80" w:rsidRPr="006721D9" w:rsidP="0071572C" w14:paraId="422E6CC3" w14:textId="77777777">
            <w:pPr>
              <w:spacing w:after="0" w:line="240" w:lineRule="auto"/>
              <w:rPr>
                <w:rFonts w:ascii="Times New Roman" w:eastAsia="Times New Roman" w:hAnsi="Times New Roman" w:cs="Times New Roman"/>
                <w:bCs/>
                <w:color w:val="EE0000"/>
                <w:lang w:eastAsia="ru-RU"/>
              </w:rPr>
            </w:pPr>
          </w:p>
        </w:tc>
      </w:tr>
      <w:tr w14:paraId="5B7F12A6" w14:textId="77777777" w:rsidTr="0071572C">
        <w:tblPrEx>
          <w:tblW w:w="14400" w:type="dxa"/>
          <w:tblInd w:w="474" w:type="dxa"/>
          <w:tblLayout w:type="fixed"/>
          <w:tblLook w:val="0600"/>
        </w:tblPrEx>
        <w:trPr>
          <w:trHeight w:val="440"/>
        </w:trPr>
        <w:tc>
          <w:tcPr>
            <w:tcW w:w="934" w:type="dxa"/>
          </w:tcPr>
          <w:p w:rsidR="00737B80" w:rsidRPr="006721D9" w:rsidP="0071572C" w14:paraId="09A8EB1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КІП-02604</w:t>
            </w:r>
          </w:p>
        </w:tc>
        <w:tc>
          <w:tcPr>
            <w:tcW w:w="2858" w:type="dxa"/>
          </w:tcPr>
          <w:p w:rsidR="00737B80" w:rsidRPr="006721D9" w:rsidP="0071572C" w14:paraId="3050402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Видатки бюджету</w:t>
            </w:r>
          </w:p>
        </w:tc>
        <w:tc>
          <w:tcPr>
            <w:tcW w:w="992" w:type="dxa"/>
            <w:tcMar>
              <w:top w:w="100" w:type="dxa"/>
              <w:left w:w="100" w:type="dxa"/>
              <w:bottom w:w="100" w:type="dxa"/>
              <w:right w:w="100" w:type="dxa"/>
            </w:tcMar>
          </w:tcPr>
          <w:p w:rsidR="00737B80" w:rsidRPr="006721D9" w:rsidP="0071572C" w14:paraId="11B9EDB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737B80" w:rsidRPr="006721D9" w:rsidP="0071572C" w14:paraId="24E22FC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2 517 328,9</w:t>
            </w:r>
          </w:p>
          <w:p w:rsidR="00737B80" w:rsidRPr="006721D9" w:rsidP="0071572C" w14:paraId="144F76AE" w14:textId="77777777">
            <w:pPr>
              <w:spacing w:after="0" w:line="240" w:lineRule="auto"/>
              <w:jc w:val="center"/>
              <w:rPr>
                <w:rFonts w:ascii="Times New Roman" w:eastAsia="Times New Roman" w:hAnsi="Times New Roman" w:cs="Times New Roman"/>
                <w:lang w:eastAsia="ru-RU"/>
              </w:rPr>
            </w:pPr>
          </w:p>
          <w:p w:rsidR="00737B80" w:rsidRPr="006721D9" w:rsidP="0071572C" w14:paraId="4788AA15" w14:textId="77777777">
            <w:pPr>
              <w:spacing w:after="0" w:line="240" w:lineRule="auto"/>
              <w:jc w:val="center"/>
              <w:rPr>
                <w:rFonts w:ascii="Times New Roman" w:eastAsia="Times New Roman" w:hAnsi="Times New Roman" w:cs="Times New Roman"/>
                <w:lang w:eastAsia="ru-RU"/>
              </w:rPr>
            </w:pPr>
          </w:p>
          <w:p w:rsidR="00737B80" w:rsidRPr="006721D9" w:rsidP="0071572C" w14:paraId="60F1BC4C" w14:textId="77777777">
            <w:pPr>
              <w:spacing w:after="0" w:line="240" w:lineRule="auto"/>
              <w:jc w:val="center"/>
              <w:rPr>
                <w:rFonts w:ascii="Times New Roman" w:eastAsia="Times New Roman" w:hAnsi="Times New Roman" w:cs="Times New Roman"/>
                <w:lang w:eastAsia="ru-RU"/>
              </w:rPr>
            </w:pPr>
          </w:p>
          <w:p w:rsidR="00737B80" w:rsidRPr="006721D9" w:rsidP="0071572C" w14:paraId="34D19331" w14:textId="77777777">
            <w:pPr>
              <w:spacing w:after="0" w:line="240" w:lineRule="auto"/>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737B80" w:rsidRPr="006721D9" w:rsidP="0071572C" w14:paraId="670881A2" w14:textId="77777777">
            <w:pPr>
              <w:spacing w:after="0" w:line="240" w:lineRule="auto"/>
              <w:jc w:val="center"/>
              <w:rPr>
                <w:rFonts w:ascii="Times New Roman" w:hAnsi="Times New Roman"/>
                <w:lang w:eastAsia="ru-RU"/>
              </w:rPr>
            </w:pPr>
            <w:r w:rsidRPr="006721D9">
              <w:rPr>
                <w:rFonts w:ascii="Times New Roman" w:hAnsi="Times New Roman"/>
                <w:lang w:eastAsia="ru-RU"/>
              </w:rPr>
              <w:t>3 052 603,6</w:t>
            </w:r>
          </w:p>
          <w:p w:rsidR="00737B80" w:rsidRPr="006721D9" w:rsidP="0071572C" w14:paraId="4C6224F4" w14:textId="77777777">
            <w:pPr>
              <w:spacing w:after="0" w:line="240" w:lineRule="auto"/>
              <w:jc w:val="center"/>
              <w:rPr>
                <w:rFonts w:ascii="Times New Roman" w:hAnsi="Times New Roman"/>
                <w:lang w:eastAsia="ru-RU"/>
              </w:rPr>
            </w:pPr>
          </w:p>
          <w:p w:rsidR="00737B80" w:rsidRPr="006721D9" w:rsidP="0071572C" w14:paraId="6C307D34" w14:textId="77777777">
            <w:pPr>
              <w:spacing w:after="0" w:line="240" w:lineRule="auto"/>
              <w:jc w:val="center"/>
              <w:rPr>
                <w:rFonts w:ascii="Times New Roman" w:hAnsi="Times New Roman"/>
                <w:lang w:eastAsia="ru-RU"/>
              </w:rPr>
            </w:pPr>
          </w:p>
          <w:p w:rsidR="00737B80" w:rsidRPr="006721D9" w:rsidP="0071572C" w14:paraId="1B40288E" w14:textId="77777777">
            <w:pPr>
              <w:spacing w:after="0" w:line="240" w:lineRule="auto"/>
              <w:jc w:val="center"/>
              <w:rPr>
                <w:rFonts w:ascii="Times New Roman" w:hAnsi="Times New Roman"/>
                <w:lang w:eastAsia="ru-RU"/>
              </w:rPr>
            </w:pPr>
          </w:p>
          <w:p w:rsidR="00737B80" w:rsidRPr="006721D9" w:rsidP="0071572C" w14:paraId="0760A263"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737B80" w:rsidRPr="006721D9" w:rsidP="0071572C" w14:paraId="2142586E" w14:textId="77777777">
            <w:pPr>
              <w:spacing w:after="0" w:line="240" w:lineRule="auto"/>
              <w:jc w:val="center"/>
              <w:rPr>
                <w:rFonts w:ascii="Times New Roman" w:hAnsi="Times New Roman"/>
                <w:lang w:eastAsia="ru-RU"/>
              </w:rPr>
            </w:pPr>
            <w:r w:rsidRPr="006721D9">
              <w:rPr>
                <w:rFonts w:ascii="Times New Roman" w:hAnsi="Times New Roman"/>
                <w:lang w:eastAsia="ru-RU"/>
              </w:rPr>
              <w:t>+535 274,7</w:t>
            </w:r>
          </w:p>
          <w:p w:rsidR="00737B80" w:rsidRPr="006721D9" w:rsidP="0071572C" w14:paraId="09472ABD" w14:textId="77777777">
            <w:pPr>
              <w:spacing w:after="0" w:line="240" w:lineRule="auto"/>
              <w:jc w:val="center"/>
              <w:rPr>
                <w:rFonts w:ascii="Times New Roman" w:hAnsi="Times New Roman"/>
                <w:lang w:eastAsia="ru-RU"/>
              </w:rPr>
            </w:pPr>
          </w:p>
          <w:p w:rsidR="00737B80" w:rsidRPr="006721D9" w:rsidP="0071572C" w14:paraId="0A3F3FAC" w14:textId="77777777">
            <w:pPr>
              <w:spacing w:after="0" w:line="240" w:lineRule="auto"/>
              <w:jc w:val="center"/>
              <w:rPr>
                <w:rFonts w:ascii="Times New Roman" w:hAnsi="Times New Roman"/>
                <w:lang w:eastAsia="ru-RU"/>
              </w:rPr>
            </w:pPr>
          </w:p>
          <w:p w:rsidR="00737B80" w:rsidRPr="006721D9" w:rsidP="0071572C" w14:paraId="377A6700" w14:textId="77777777">
            <w:pPr>
              <w:spacing w:after="0" w:line="240" w:lineRule="auto"/>
              <w:jc w:val="center"/>
              <w:rPr>
                <w:rFonts w:ascii="Times New Roman" w:eastAsia="Times New Roman" w:hAnsi="Times New Roman" w:cs="Times New Roman"/>
                <w:lang w:eastAsia="ru-RU"/>
              </w:rPr>
            </w:pPr>
          </w:p>
        </w:tc>
        <w:tc>
          <w:tcPr>
            <w:tcW w:w="2239" w:type="dxa"/>
          </w:tcPr>
          <w:p w:rsidR="00737B80" w:rsidRPr="006721D9" w:rsidP="0071572C" w14:paraId="6DCE49B5" w14:textId="77777777">
            <w:pPr>
              <w:spacing w:after="0" w:line="240" w:lineRule="auto"/>
              <w:ind w:left="115"/>
              <w:jc w:val="both"/>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1DEE9560" w14:textId="77777777">
            <w:pPr>
              <w:spacing w:after="0" w:line="240" w:lineRule="auto"/>
              <w:jc w:val="both"/>
              <w:rPr>
                <w:rFonts w:ascii="Times New Roman" w:hAnsi="Times New Roman"/>
                <w:lang w:eastAsia="ru-RU"/>
              </w:rPr>
            </w:pPr>
            <w:r w:rsidRPr="006721D9">
              <w:rPr>
                <w:rFonts w:ascii="Times New Roman" w:hAnsi="Times New Roman"/>
                <w:lang w:eastAsia="ru-RU"/>
              </w:rPr>
              <w:t xml:space="preserve">Бюджетні установи громади в 2025 році фінансувались вчасно і в повному обсязі згідно потреб. Разом з цим, мало місце недофінансування з державного бюджету по субвенціям: </w:t>
            </w:r>
          </w:p>
          <w:p w:rsidR="00737B80" w:rsidRPr="006721D9" w:rsidP="0071572C" w14:paraId="64E537A6" w14:textId="77777777">
            <w:pPr>
              <w:spacing w:after="0" w:line="240" w:lineRule="auto"/>
              <w:jc w:val="both"/>
              <w:rPr>
                <w:rFonts w:ascii="Times New Roman" w:hAnsi="Times New Roman"/>
                <w:lang w:eastAsia="ru-RU"/>
              </w:rPr>
            </w:pPr>
            <w:r w:rsidRPr="006721D9">
              <w:rPr>
                <w:rFonts w:ascii="Times New Roman" w:hAnsi="Times New Roman"/>
                <w:lang w:eastAsia="ru-RU"/>
              </w:rPr>
              <w:t xml:space="preserve">Реалізація заходів з відновлення об’єктів критичної інфраструктури в рамках спільного з Міжнародним банком реконструкції та розвитку проекту «Проект розвитку </w:t>
            </w:r>
            <w:r w:rsidRPr="006721D9">
              <w:rPr>
                <w:rFonts w:ascii="Times New Roman" w:hAnsi="Times New Roman"/>
                <w:lang w:eastAsia="ru-RU"/>
              </w:rPr>
              <w:t xml:space="preserve">міської </w:t>
            </w:r>
            <w:r w:rsidRPr="006721D9">
              <w:rPr>
                <w:rFonts w:ascii="Times New Roman" w:hAnsi="Times New Roman"/>
              </w:rPr>
              <w:t xml:space="preserve">інфраструктури – 2» </w:t>
            </w:r>
            <w:r w:rsidRPr="006721D9">
              <w:rPr>
                <w:rFonts w:ascii="Times New Roman" w:hAnsi="Times New Roman"/>
                <w:lang w:eastAsia="ru-RU"/>
              </w:rPr>
              <w:t>– 18,9 млн. грн.,</w:t>
            </w:r>
          </w:p>
          <w:p w:rsidR="00737B80" w:rsidRPr="006721D9" w:rsidP="0071572C" w14:paraId="4894C8DA" w14:textId="77777777">
            <w:pPr>
              <w:numPr>
                <w:ilvl w:val="0"/>
                <w:numId w:val="3"/>
              </w:numPr>
              <w:spacing w:after="0" w:line="240" w:lineRule="auto"/>
              <w:ind w:left="0" w:firstLine="0"/>
              <w:jc w:val="both"/>
              <w:rPr>
                <w:rFonts w:ascii="Times New Roman" w:hAnsi="Times New Roman"/>
                <w:lang w:eastAsia="ru-RU"/>
              </w:rPr>
            </w:pPr>
            <w:r w:rsidRPr="006721D9">
              <w:rPr>
                <w:rFonts w:ascii="Times New Roman" w:hAnsi="Times New Roman"/>
                <w:lang w:eastAsia="ru-RU"/>
              </w:rPr>
              <w:t xml:space="preserve">Реалізація проектів у рамках Надзвичайної кредитної програми для відновлення України – 37,4 млн. грн, </w:t>
            </w:r>
          </w:p>
          <w:p w:rsidR="00737B80" w:rsidRPr="006721D9" w:rsidP="0071572C" w14:paraId="0EEA1C1B" w14:textId="77777777">
            <w:pPr>
              <w:spacing w:after="0" w:line="240" w:lineRule="auto"/>
              <w:jc w:val="both"/>
              <w:rPr>
                <w:rFonts w:ascii="Times New Roman" w:eastAsia="Times New Roman" w:hAnsi="Times New Roman" w:cs="Times New Roman"/>
                <w:lang w:eastAsia="ru-RU"/>
              </w:rPr>
            </w:pPr>
            <w:r w:rsidRPr="006721D9">
              <w:rPr>
                <w:rFonts w:ascii="Times New Roman" w:hAnsi="Times New Roman"/>
                <w:lang w:eastAsia="ru-RU"/>
              </w:rPr>
              <w:t xml:space="preserve">Реалізація проектів в рамках Програми з відновлення України – </w:t>
            </w:r>
            <w:r>
              <w:rPr>
                <w:rFonts w:ascii="Times New Roman" w:hAnsi="Times New Roman"/>
                <w:lang w:eastAsia="ru-RU"/>
              </w:rPr>
              <w:t xml:space="preserve"> </w:t>
            </w:r>
            <w:r w:rsidRPr="006721D9">
              <w:rPr>
                <w:rFonts w:ascii="Times New Roman" w:hAnsi="Times New Roman"/>
                <w:lang w:eastAsia="ru-RU"/>
              </w:rPr>
              <w:t>42,2 млн. грн.</w:t>
            </w:r>
          </w:p>
          <w:p w:rsidR="00737B80" w:rsidRPr="006721D9" w:rsidP="0071572C" w14:paraId="4644E12B" w14:textId="77777777">
            <w:pPr>
              <w:spacing w:after="0" w:line="240" w:lineRule="auto"/>
              <w:rPr>
                <w:rFonts w:ascii="Times New Roman" w:eastAsia="Times New Roman" w:hAnsi="Times New Roman" w:cs="Times New Roman"/>
                <w:bCs/>
                <w:lang w:eastAsia="ru-RU"/>
              </w:rPr>
            </w:pPr>
            <w:r w:rsidRPr="006721D9">
              <w:rPr>
                <w:rFonts w:ascii="Times New Roman" w:hAnsi="Times New Roman"/>
                <w:lang w:eastAsia="ru-RU"/>
              </w:rPr>
              <w:t xml:space="preserve"> </w:t>
            </w:r>
          </w:p>
        </w:tc>
      </w:tr>
      <w:tr w14:paraId="24AC0FB9" w14:textId="77777777" w:rsidTr="0071572C">
        <w:tblPrEx>
          <w:tblW w:w="14400" w:type="dxa"/>
          <w:tblInd w:w="474" w:type="dxa"/>
          <w:tblLayout w:type="fixed"/>
          <w:tblLook w:val="0600"/>
        </w:tblPrEx>
        <w:trPr>
          <w:trHeight w:val="440"/>
        </w:trPr>
        <w:tc>
          <w:tcPr>
            <w:tcW w:w="934" w:type="dxa"/>
          </w:tcPr>
          <w:p w:rsidR="00737B80" w:rsidRPr="006721D9" w:rsidP="0071572C" w14:paraId="34FB56F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КІП-02605</w:t>
            </w:r>
          </w:p>
        </w:tc>
        <w:tc>
          <w:tcPr>
            <w:tcW w:w="2858" w:type="dxa"/>
          </w:tcPr>
          <w:p w:rsidR="00737B80" w:rsidRPr="006721D9" w:rsidP="0071572C" w14:paraId="294390A7" w14:textId="77777777">
            <w:pPr>
              <w:widowControl w:val="0"/>
              <w:spacing w:after="0" w:line="240" w:lineRule="auto"/>
              <w:ind w:left="31"/>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видатків бюджету розвитку у видатках  бюджету (загальний та спеціальний фонд)</w:t>
            </w:r>
          </w:p>
          <w:p w:rsidR="00737B80" w:rsidRPr="006721D9" w:rsidP="0071572C" w14:paraId="2011317C"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4EA41B3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08B4FD8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15,7</w:t>
            </w:r>
          </w:p>
          <w:p w:rsidR="00737B80" w:rsidRPr="006721D9" w:rsidP="0071572C" w14:paraId="226ED0C7" w14:textId="77777777">
            <w:pPr>
              <w:rPr>
                <w:rFonts w:ascii="Times New Roman" w:eastAsia="Times New Roman" w:hAnsi="Times New Roman" w:cs="Times New Roman"/>
                <w:lang w:eastAsia="ru-RU"/>
              </w:rPr>
            </w:pPr>
          </w:p>
          <w:p w:rsidR="00737B80" w:rsidRPr="006721D9" w:rsidP="0071572C" w14:paraId="104C26A1" w14:textId="77777777">
            <w:pPr>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737B80" w:rsidRPr="006721D9" w:rsidP="0071572C" w14:paraId="5472BB24"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lang w:eastAsia="ru-RU"/>
              </w:rPr>
              <w:t>19,5</w:t>
            </w:r>
          </w:p>
        </w:tc>
        <w:tc>
          <w:tcPr>
            <w:tcW w:w="1894" w:type="dxa"/>
            <w:tcMar>
              <w:top w:w="100" w:type="dxa"/>
              <w:left w:w="100" w:type="dxa"/>
              <w:bottom w:w="100" w:type="dxa"/>
              <w:right w:w="100" w:type="dxa"/>
            </w:tcMar>
          </w:tcPr>
          <w:p w:rsidR="00737B80" w:rsidRPr="006721D9" w:rsidP="0071572C" w14:paraId="508226F3" w14:textId="77777777">
            <w:pPr>
              <w:spacing w:after="0" w:line="240" w:lineRule="auto"/>
              <w:jc w:val="center"/>
              <w:rPr>
                <w:rFonts w:ascii="Times New Roman" w:hAnsi="Times New Roman"/>
                <w:lang w:eastAsia="ru-RU"/>
              </w:rPr>
            </w:pPr>
            <w:r w:rsidRPr="006721D9">
              <w:rPr>
                <w:rFonts w:ascii="Times New Roman" w:hAnsi="Times New Roman"/>
                <w:lang w:eastAsia="ru-RU"/>
              </w:rPr>
              <w:t>+3,8</w:t>
            </w:r>
          </w:p>
          <w:p w:rsidR="00737B80" w:rsidRPr="006721D9" w:rsidP="0071572C" w14:paraId="2C1D0E12" w14:textId="77777777">
            <w:pPr>
              <w:spacing w:after="0" w:line="240" w:lineRule="auto"/>
              <w:jc w:val="center"/>
              <w:rPr>
                <w:rFonts w:ascii="Times New Roman" w:hAnsi="Times New Roman"/>
                <w:lang w:eastAsia="ru-RU"/>
              </w:rPr>
            </w:pPr>
          </w:p>
          <w:p w:rsidR="00737B80" w:rsidRPr="006721D9" w:rsidP="0071572C" w14:paraId="71B1A18D" w14:textId="77777777">
            <w:pPr>
              <w:spacing w:after="0" w:line="240" w:lineRule="auto"/>
              <w:jc w:val="center"/>
              <w:rPr>
                <w:rFonts w:ascii="Times New Roman" w:hAnsi="Times New Roman"/>
                <w:lang w:eastAsia="ru-RU"/>
              </w:rPr>
            </w:pPr>
          </w:p>
          <w:p w:rsidR="00737B80" w:rsidRPr="006721D9" w:rsidP="0071572C" w14:paraId="468F9655" w14:textId="77777777">
            <w:pPr>
              <w:spacing w:after="0" w:line="240" w:lineRule="auto"/>
              <w:jc w:val="center"/>
              <w:rPr>
                <w:rFonts w:ascii="Times New Roman" w:eastAsia="Times New Roman" w:hAnsi="Times New Roman" w:cs="Times New Roman"/>
                <w:lang w:eastAsia="ru-RU"/>
              </w:rPr>
            </w:pPr>
          </w:p>
        </w:tc>
        <w:tc>
          <w:tcPr>
            <w:tcW w:w="2239" w:type="dxa"/>
          </w:tcPr>
          <w:p w:rsidR="00737B80" w:rsidRPr="006721D9" w:rsidP="0071572C" w14:paraId="0D871B5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lang w:eastAsia="ru-RU"/>
              </w:rPr>
              <w:t>Збільшення відбулось за рахунок збільшення доходів  бюджету громади.</w:t>
            </w:r>
          </w:p>
        </w:tc>
        <w:tc>
          <w:tcPr>
            <w:tcW w:w="2268" w:type="dxa"/>
            <w:tcMar>
              <w:top w:w="100" w:type="dxa"/>
              <w:left w:w="100" w:type="dxa"/>
              <w:bottom w:w="100" w:type="dxa"/>
              <w:right w:w="100" w:type="dxa"/>
            </w:tcMar>
          </w:tcPr>
          <w:p w:rsidR="00737B80" w:rsidRPr="006721D9" w:rsidP="0071572C" w14:paraId="132F9D23"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Збільшення відбулось за рахунок збільшення доходної частини бюджету громади.</w:t>
            </w:r>
          </w:p>
        </w:tc>
      </w:tr>
      <w:tr w14:paraId="7F3C4962"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77E3F509"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2.7.  Наближення системи управління місцевим розвитком до процедур та кращих практик ЄС</w:t>
            </w:r>
          </w:p>
        </w:tc>
      </w:tr>
      <w:tr w14:paraId="11FB50D9" w14:textId="77777777" w:rsidTr="0071572C">
        <w:tblPrEx>
          <w:tblW w:w="14400" w:type="dxa"/>
          <w:tblInd w:w="474" w:type="dxa"/>
          <w:tblLayout w:type="fixed"/>
          <w:tblLook w:val="0600"/>
        </w:tblPrEx>
        <w:trPr>
          <w:trHeight w:val="440"/>
        </w:trPr>
        <w:tc>
          <w:tcPr>
            <w:tcW w:w="934" w:type="dxa"/>
          </w:tcPr>
          <w:p w:rsidR="00737B80" w:rsidRPr="006721D9" w:rsidP="0071572C" w14:paraId="46D8433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КІП-02701</w:t>
            </w:r>
          </w:p>
        </w:tc>
        <w:tc>
          <w:tcPr>
            <w:tcW w:w="2858" w:type="dxa"/>
          </w:tcPr>
          <w:p w:rsidR="00737B80" w:rsidRPr="006721D9" w:rsidP="0071572C" w14:paraId="71967BC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працівників органів місцевого самоврядування, які підвищили кваліфікацію </w:t>
            </w:r>
          </w:p>
        </w:tc>
        <w:tc>
          <w:tcPr>
            <w:tcW w:w="992" w:type="dxa"/>
            <w:tcMar>
              <w:top w:w="100" w:type="dxa"/>
              <w:left w:w="100" w:type="dxa"/>
              <w:bottom w:w="100" w:type="dxa"/>
              <w:right w:w="100" w:type="dxa"/>
            </w:tcMar>
          </w:tcPr>
          <w:p w:rsidR="00737B80" w:rsidRPr="006721D9" w:rsidP="0071572C" w14:paraId="3516637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36F3C499"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val="en-US" w:eastAsia="ru-RU"/>
              </w:rPr>
              <w:t>41</w:t>
            </w:r>
          </w:p>
        </w:tc>
        <w:tc>
          <w:tcPr>
            <w:tcW w:w="1820" w:type="dxa"/>
            <w:tcMar>
              <w:top w:w="100" w:type="dxa"/>
              <w:left w:w="100" w:type="dxa"/>
              <w:bottom w:w="100" w:type="dxa"/>
              <w:right w:w="100" w:type="dxa"/>
            </w:tcMar>
          </w:tcPr>
          <w:p w:rsidR="00737B80" w:rsidRPr="006721D9" w:rsidP="0071572C" w14:paraId="40C9E3A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41</w:t>
            </w:r>
          </w:p>
        </w:tc>
        <w:tc>
          <w:tcPr>
            <w:tcW w:w="1894" w:type="dxa"/>
            <w:tcMar>
              <w:top w:w="100" w:type="dxa"/>
              <w:left w:w="100" w:type="dxa"/>
              <w:bottom w:w="100" w:type="dxa"/>
              <w:right w:w="100" w:type="dxa"/>
            </w:tcMar>
          </w:tcPr>
          <w:p w:rsidR="00737B80" w:rsidRPr="006721D9" w:rsidP="0071572C" w14:paraId="1C2FF8E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p w:rsidR="00737B80" w:rsidRPr="006721D9" w:rsidP="0071572C" w14:paraId="776C9154" w14:textId="77777777">
            <w:pPr>
              <w:rPr>
                <w:rFonts w:ascii="Times New Roman" w:eastAsia="Times New Roman" w:hAnsi="Times New Roman" w:cs="Times New Roman"/>
                <w:lang w:val="en-US" w:eastAsia="ru-RU"/>
              </w:rPr>
            </w:pPr>
          </w:p>
        </w:tc>
        <w:tc>
          <w:tcPr>
            <w:tcW w:w="2239" w:type="dxa"/>
          </w:tcPr>
          <w:p w:rsidR="00737B80" w:rsidRPr="006721D9" w:rsidP="0071572C" w14:paraId="1B10346F" w14:textId="77777777">
            <w:pPr>
              <w:spacing w:after="0" w:line="240" w:lineRule="auto"/>
              <w:rPr>
                <w:rFonts w:ascii="Times New Roman" w:eastAsia="Times New Roman" w:hAnsi="Times New Roman" w:cs="Times New Roman"/>
                <w:lang w:eastAsia="ru-RU"/>
              </w:rPr>
            </w:pPr>
          </w:p>
          <w:p w:rsidR="00737B80" w:rsidRPr="006721D9" w:rsidP="0071572C" w14:paraId="57B855F9" w14:textId="77777777">
            <w:pPr>
              <w:rPr>
                <w:rFonts w:ascii="Times New Roman" w:eastAsia="Times New Roman" w:hAnsi="Times New Roman" w:cs="Times New Roman"/>
                <w:lang w:eastAsia="ru-RU"/>
              </w:rPr>
            </w:pPr>
          </w:p>
          <w:p w:rsidR="00737B80" w:rsidRPr="006721D9" w:rsidP="0071572C" w14:paraId="55C70E84" w14:textId="77777777">
            <w:pPr>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737B80" w:rsidRPr="006721D9" w:rsidP="0071572C" w14:paraId="5084CEB8"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Працівники підвищують кваліфікацію на постійній основі шляхом участі в онлайн семінарах та навчаннях. За результатами навчань отримані сертифікати </w:t>
            </w:r>
          </w:p>
        </w:tc>
      </w:tr>
      <w:tr w14:paraId="6C9A4249" w14:textId="77777777" w:rsidTr="0071572C">
        <w:tblPrEx>
          <w:tblW w:w="14400" w:type="dxa"/>
          <w:tblInd w:w="474" w:type="dxa"/>
          <w:tblLayout w:type="fixed"/>
          <w:tblLook w:val="0600"/>
        </w:tblPrEx>
        <w:trPr>
          <w:trHeight w:val="440"/>
        </w:trPr>
        <w:tc>
          <w:tcPr>
            <w:tcW w:w="934" w:type="dxa"/>
          </w:tcPr>
          <w:p w:rsidR="00737B80" w:rsidRPr="006721D9" w:rsidP="0071572C" w14:paraId="71594CC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КІП-02702</w:t>
            </w:r>
          </w:p>
        </w:tc>
        <w:tc>
          <w:tcPr>
            <w:tcW w:w="2858" w:type="dxa"/>
          </w:tcPr>
          <w:p w:rsidR="00737B80" w:rsidRPr="006721D9" w:rsidP="0071572C" w14:paraId="09E4489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працівників, які пройшли навчання в сфері </w:t>
            </w:r>
            <w:r w:rsidRPr="006721D9">
              <w:rPr>
                <w:rFonts w:ascii="Times New Roman" w:eastAsia="Times New Roman" w:hAnsi="Times New Roman" w:cs="Times New Roman"/>
                <w:lang w:eastAsia="ru-RU"/>
              </w:rPr>
              <w:t>проєктного</w:t>
            </w:r>
            <w:r w:rsidRPr="006721D9">
              <w:rPr>
                <w:rFonts w:ascii="Times New Roman" w:eastAsia="Times New Roman" w:hAnsi="Times New Roman" w:cs="Times New Roman"/>
                <w:lang w:eastAsia="ru-RU"/>
              </w:rPr>
              <w:t xml:space="preserve"> менеджменту</w:t>
            </w:r>
          </w:p>
        </w:tc>
        <w:tc>
          <w:tcPr>
            <w:tcW w:w="992" w:type="dxa"/>
            <w:tcMar>
              <w:top w:w="100" w:type="dxa"/>
              <w:left w:w="100" w:type="dxa"/>
              <w:bottom w:w="100" w:type="dxa"/>
              <w:right w:w="100" w:type="dxa"/>
            </w:tcMar>
          </w:tcPr>
          <w:p w:rsidR="00737B80" w:rsidRPr="006721D9" w:rsidP="0071572C" w14:paraId="15C2777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606EE90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737B80" w:rsidRPr="006721D9" w:rsidP="0071572C" w14:paraId="19EF6E1E" w14:textId="77777777">
            <w:pPr>
              <w:tabs>
                <w:tab w:val="left" w:pos="660"/>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t>5</w:t>
            </w:r>
          </w:p>
        </w:tc>
        <w:tc>
          <w:tcPr>
            <w:tcW w:w="1894" w:type="dxa"/>
            <w:tcMar>
              <w:top w:w="100" w:type="dxa"/>
              <w:left w:w="100" w:type="dxa"/>
              <w:bottom w:w="100" w:type="dxa"/>
              <w:right w:w="100" w:type="dxa"/>
            </w:tcMar>
          </w:tcPr>
          <w:p w:rsidR="00737B80" w:rsidRPr="006721D9" w:rsidP="0071572C" w14:paraId="116038F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2239" w:type="dxa"/>
          </w:tcPr>
          <w:p w:rsidR="00737B80" w:rsidRPr="006721D9" w:rsidP="0071572C" w14:paraId="3374FFF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Пройшли навчання працівники управління економіки та інвестицій</w:t>
            </w:r>
          </w:p>
        </w:tc>
        <w:tc>
          <w:tcPr>
            <w:tcW w:w="2268" w:type="dxa"/>
            <w:tcMar>
              <w:top w:w="100" w:type="dxa"/>
              <w:left w:w="100" w:type="dxa"/>
              <w:bottom w:w="100" w:type="dxa"/>
              <w:right w:w="100" w:type="dxa"/>
            </w:tcMar>
          </w:tcPr>
          <w:p w:rsidR="00737B80" w:rsidRPr="006721D9" w:rsidP="0071572C" w14:paraId="2A8C8A16" w14:textId="77777777">
            <w:pPr>
              <w:spacing w:after="0" w:line="240" w:lineRule="auto"/>
              <w:rPr>
                <w:rFonts w:ascii="Times New Roman" w:eastAsia="Times New Roman" w:hAnsi="Times New Roman" w:cs="Times New Roman"/>
                <w:bCs/>
                <w:color w:val="EE0000"/>
                <w:lang w:eastAsia="ru-RU"/>
              </w:rPr>
            </w:pPr>
          </w:p>
        </w:tc>
      </w:tr>
      <w:tr w14:paraId="628F9834"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74EDD19E"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ОПЕРАТИВНА ЦІЛЬ № 2.8. Цифрова трансформація  та удосконалення системи надання публічних послуг </w:t>
            </w:r>
          </w:p>
        </w:tc>
      </w:tr>
      <w:tr w14:paraId="11099876" w14:textId="77777777" w:rsidTr="0071572C">
        <w:tblPrEx>
          <w:tblW w:w="14400" w:type="dxa"/>
          <w:tblInd w:w="474" w:type="dxa"/>
          <w:tblLayout w:type="fixed"/>
          <w:tblLook w:val="0600"/>
        </w:tblPrEx>
        <w:trPr>
          <w:trHeight w:val="440"/>
        </w:trPr>
        <w:tc>
          <w:tcPr>
            <w:tcW w:w="934" w:type="dxa"/>
          </w:tcPr>
          <w:p w:rsidR="00737B80" w:rsidRPr="006721D9" w:rsidP="0071572C" w14:paraId="39CEDBD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КІП-02801</w:t>
            </w:r>
          </w:p>
        </w:tc>
        <w:tc>
          <w:tcPr>
            <w:tcW w:w="2858" w:type="dxa"/>
          </w:tcPr>
          <w:p w:rsidR="00737B80" w:rsidRPr="006721D9" w:rsidP="0071572C" w14:paraId="4FD4452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видів адміністративних послуг, які можна отримати в ЦНАП</w:t>
            </w:r>
          </w:p>
        </w:tc>
        <w:tc>
          <w:tcPr>
            <w:tcW w:w="992" w:type="dxa"/>
            <w:tcMar>
              <w:top w:w="100" w:type="dxa"/>
              <w:left w:w="100" w:type="dxa"/>
              <w:bottom w:w="100" w:type="dxa"/>
              <w:right w:w="100" w:type="dxa"/>
            </w:tcMar>
          </w:tcPr>
          <w:p w:rsidR="00737B80" w:rsidRPr="006721D9" w:rsidP="0071572C" w14:paraId="1D6DF40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E36E0D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337</w:t>
            </w:r>
          </w:p>
        </w:tc>
        <w:tc>
          <w:tcPr>
            <w:tcW w:w="1820" w:type="dxa"/>
            <w:tcMar>
              <w:top w:w="100" w:type="dxa"/>
              <w:left w:w="100" w:type="dxa"/>
              <w:bottom w:w="100" w:type="dxa"/>
              <w:right w:w="100" w:type="dxa"/>
            </w:tcMar>
          </w:tcPr>
          <w:p w:rsidR="00737B80" w:rsidRPr="006721D9" w:rsidP="0071572C" w14:paraId="3A5BA7F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340</w:t>
            </w:r>
          </w:p>
        </w:tc>
        <w:tc>
          <w:tcPr>
            <w:tcW w:w="1894" w:type="dxa"/>
            <w:tcMar>
              <w:top w:w="100" w:type="dxa"/>
              <w:left w:w="100" w:type="dxa"/>
              <w:bottom w:w="100" w:type="dxa"/>
              <w:right w:w="100" w:type="dxa"/>
            </w:tcMar>
          </w:tcPr>
          <w:p w:rsidR="00737B80" w:rsidRPr="006721D9" w:rsidP="0071572C" w14:paraId="69467F3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737B80" w:rsidRPr="006721D9" w:rsidP="0071572C" w14:paraId="508C84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Додано 3 державні електронні сервіси: 2 за напрямком «</w:t>
            </w:r>
            <w:r w:rsidRPr="006721D9">
              <w:rPr>
                <w:rFonts w:ascii="Times New Roman" w:eastAsia="Times New Roman" w:hAnsi="Times New Roman" w:cs="Times New Roman"/>
                <w:lang w:eastAsia="ru-RU"/>
              </w:rPr>
              <w:t>єВідновлення</w:t>
            </w:r>
            <w:r w:rsidRPr="006721D9">
              <w:rPr>
                <w:rFonts w:ascii="Times New Roman" w:eastAsia="Times New Roman" w:hAnsi="Times New Roman" w:cs="Times New Roman"/>
                <w:lang w:eastAsia="ru-RU"/>
              </w:rPr>
              <w:t>» (подання Повідомлення про пошкоджені та знищені об’єкти нерухомого майна та Заяви на отримання компенсації за пошкоджене або знищене майно) та 1 щодо  обліку військовозобов’язаних</w:t>
            </w:r>
            <w:r>
              <w:rPr>
                <w:rFonts w:ascii="Times New Roman" w:eastAsia="Times New Roman" w:hAnsi="Times New Roman" w:cs="Times New Roman"/>
                <w:lang w:eastAsia="ru-RU"/>
              </w:rPr>
              <w:t xml:space="preserve"> </w:t>
            </w:r>
            <w:r w:rsidRPr="006721D9">
              <w:rPr>
                <w:rFonts w:ascii="Times New Roman" w:eastAsia="Times New Roman" w:hAnsi="Times New Roman" w:cs="Times New Roman"/>
                <w:lang w:eastAsia="ru-RU"/>
              </w:rPr>
              <w:t>( надання відстрочки від призову на військову службу)</w:t>
            </w:r>
          </w:p>
        </w:tc>
        <w:tc>
          <w:tcPr>
            <w:tcW w:w="2268" w:type="dxa"/>
            <w:tcMar>
              <w:top w:w="100" w:type="dxa"/>
              <w:left w:w="100" w:type="dxa"/>
              <w:bottom w:w="100" w:type="dxa"/>
              <w:right w:w="100" w:type="dxa"/>
            </w:tcMar>
          </w:tcPr>
          <w:p w:rsidR="00737B80" w:rsidRPr="006721D9" w:rsidP="0071572C" w14:paraId="39C9E2AB" w14:textId="77777777">
            <w:pPr>
              <w:pStyle w:val="BodyText"/>
              <w:jc w:val="both"/>
              <w:rPr>
                <w:bCs/>
                <w:color w:val="EE0000"/>
                <w:sz w:val="22"/>
                <w:szCs w:val="22"/>
                <w:lang w:eastAsia="ru-RU"/>
              </w:rPr>
            </w:pPr>
            <w:r w:rsidRPr="006721D9">
              <w:rPr>
                <w:bCs/>
                <w:sz w:val="22"/>
                <w:szCs w:val="22"/>
                <w:lang w:eastAsia="ru-RU"/>
              </w:rPr>
              <w:t>Надається 340 адміністративних послуг</w:t>
            </w:r>
          </w:p>
        </w:tc>
      </w:tr>
      <w:tr w14:paraId="625E07D7" w14:textId="77777777" w:rsidTr="0071572C">
        <w:tblPrEx>
          <w:tblW w:w="14400" w:type="dxa"/>
          <w:tblInd w:w="474" w:type="dxa"/>
          <w:tblLayout w:type="fixed"/>
          <w:tblLook w:val="0600"/>
        </w:tblPrEx>
        <w:trPr>
          <w:trHeight w:val="440"/>
        </w:trPr>
        <w:tc>
          <w:tcPr>
            <w:tcW w:w="934" w:type="dxa"/>
          </w:tcPr>
          <w:p w:rsidR="00737B80" w:rsidRPr="006721D9" w:rsidP="0071572C" w14:paraId="382A8E4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КІП-02802</w:t>
            </w:r>
          </w:p>
        </w:tc>
        <w:tc>
          <w:tcPr>
            <w:tcW w:w="2858" w:type="dxa"/>
          </w:tcPr>
          <w:p w:rsidR="00737B80" w:rsidRPr="006721D9" w:rsidP="0071572C" w14:paraId="53A1287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електронних адміністративних послуг, які можна отримати в ЦНАП</w:t>
            </w:r>
          </w:p>
          <w:p w:rsidR="00737B80" w:rsidRPr="006721D9" w:rsidP="0071572C" w14:paraId="689A1B92"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737B80" w:rsidRPr="006721D9" w:rsidP="0071572C" w14:paraId="7B208EA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B0E462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42</w:t>
            </w:r>
          </w:p>
        </w:tc>
        <w:tc>
          <w:tcPr>
            <w:tcW w:w="1820" w:type="dxa"/>
            <w:tcMar>
              <w:top w:w="100" w:type="dxa"/>
              <w:left w:w="100" w:type="dxa"/>
              <w:bottom w:w="100" w:type="dxa"/>
              <w:right w:w="100" w:type="dxa"/>
            </w:tcMar>
          </w:tcPr>
          <w:p w:rsidR="00737B80" w:rsidRPr="006721D9" w:rsidP="0071572C" w14:paraId="5DA564AF" w14:textId="77777777">
            <w:pPr>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45</w:t>
            </w:r>
          </w:p>
        </w:tc>
        <w:tc>
          <w:tcPr>
            <w:tcW w:w="1894" w:type="dxa"/>
            <w:tcMar>
              <w:top w:w="100" w:type="dxa"/>
              <w:left w:w="100" w:type="dxa"/>
              <w:bottom w:w="100" w:type="dxa"/>
              <w:right w:w="100" w:type="dxa"/>
            </w:tcMar>
          </w:tcPr>
          <w:p w:rsidR="00737B80" w:rsidRPr="006721D9" w:rsidP="0071572C" w14:paraId="2D1481B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737B80" w:rsidRPr="006721D9" w:rsidP="0071572C" w14:paraId="06C111C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Додано 3 державні електронні сервіси: 2 за напрямком «</w:t>
            </w:r>
            <w:r w:rsidRPr="006721D9">
              <w:rPr>
                <w:rFonts w:ascii="Times New Roman" w:eastAsia="Times New Roman" w:hAnsi="Times New Roman" w:cs="Times New Roman"/>
                <w:lang w:eastAsia="ru-RU"/>
              </w:rPr>
              <w:t>єВідновлення</w:t>
            </w:r>
            <w:r w:rsidRPr="006721D9">
              <w:rPr>
                <w:rFonts w:ascii="Times New Roman" w:eastAsia="Times New Roman" w:hAnsi="Times New Roman" w:cs="Times New Roman"/>
                <w:lang w:eastAsia="ru-RU"/>
              </w:rPr>
              <w:t xml:space="preserve">»  (подання Повідомлення про </w:t>
            </w:r>
            <w:r w:rsidRPr="006721D9">
              <w:rPr>
                <w:rFonts w:ascii="Times New Roman" w:eastAsia="Times New Roman" w:hAnsi="Times New Roman" w:cs="Times New Roman"/>
                <w:lang w:eastAsia="ru-RU"/>
              </w:rPr>
              <w:t>пошкоджені та знищені об’єкти нерухомого майна та Заяви на отримання компенсації за пошкоджене або знищене майно) та 1 щодо  обліку військовозобов’язаних</w:t>
            </w:r>
          </w:p>
        </w:tc>
        <w:tc>
          <w:tcPr>
            <w:tcW w:w="2268" w:type="dxa"/>
            <w:tcMar>
              <w:top w:w="100" w:type="dxa"/>
              <w:left w:w="100" w:type="dxa"/>
              <w:bottom w:w="100" w:type="dxa"/>
              <w:right w:w="100" w:type="dxa"/>
            </w:tcMar>
          </w:tcPr>
          <w:p w:rsidR="00737B80" w:rsidRPr="006721D9" w:rsidP="0071572C" w14:paraId="37D430B9" w14:textId="77777777">
            <w:pPr>
              <w:pStyle w:val="BodyText"/>
              <w:jc w:val="both"/>
              <w:rPr>
                <w:bCs/>
                <w:color w:val="EE0000"/>
                <w:sz w:val="22"/>
                <w:szCs w:val="22"/>
                <w:lang w:eastAsia="ru-RU"/>
              </w:rPr>
            </w:pPr>
          </w:p>
        </w:tc>
      </w:tr>
      <w:tr w14:paraId="0D73464D" w14:textId="77777777" w:rsidTr="0071572C">
        <w:tblPrEx>
          <w:tblW w:w="14400" w:type="dxa"/>
          <w:tblInd w:w="474" w:type="dxa"/>
          <w:tblLayout w:type="fixed"/>
          <w:tblLook w:val="0600"/>
        </w:tblPrEx>
        <w:trPr>
          <w:trHeight w:val="440"/>
        </w:trPr>
        <w:tc>
          <w:tcPr>
            <w:tcW w:w="14400" w:type="dxa"/>
            <w:gridSpan w:val="8"/>
            <w:shd w:val="clear" w:color="auto" w:fill="3C78D8"/>
          </w:tcPr>
          <w:p w:rsidR="00737B80" w:rsidRPr="006721D9" w:rsidP="0071572C" w14:paraId="4C5FACC1"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3. ПІДВИЩЕННЯ КОНКУРЕНТОСПРОМОЖНОСТІ ЕКОНОМІКИ ГРОМАДИ</w:t>
            </w:r>
          </w:p>
        </w:tc>
      </w:tr>
      <w:tr w14:paraId="7204771C"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1A5CB7D0"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3.1. Відновлення та стимулювання розвитку бізнесу в  громаді</w:t>
            </w:r>
          </w:p>
        </w:tc>
      </w:tr>
      <w:tr w14:paraId="7EE37DEF" w14:textId="77777777" w:rsidTr="0071572C">
        <w:tblPrEx>
          <w:tblW w:w="14400" w:type="dxa"/>
          <w:tblInd w:w="474" w:type="dxa"/>
          <w:tblLayout w:type="fixed"/>
          <w:tblLook w:val="0600"/>
        </w:tblPrEx>
        <w:trPr>
          <w:trHeight w:val="440"/>
        </w:trPr>
        <w:tc>
          <w:tcPr>
            <w:tcW w:w="934" w:type="dxa"/>
          </w:tcPr>
          <w:p w:rsidR="00737B80" w:rsidRPr="006721D9" w:rsidP="0071572C" w14:paraId="305A5121"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1</w:t>
            </w:r>
          </w:p>
        </w:tc>
        <w:tc>
          <w:tcPr>
            <w:tcW w:w="2858" w:type="dxa"/>
          </w:tcPr>
          <w:p w:rsidR="00737B80" w:rsidRPr="006721D9" w:rsidP="0071572C" w14:paraId="13E71E7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зареєстрованих МСП в громаді, од.</w:t>
            </w:r>
          </w:p>
        </w:tc>
        <w:tc>
          <w:tcPr>
            <w:tcW w:w="992" w:type="dxa"/>
            <w:tcMar>
              <w:top w:w="100" w:type="dxa"/>
              <w:left w:w="100" w:type="dxa"/>
              <w:bottom w:w="100" w:type="dxa"/>
              <w:right w:w="100" w:type="dxa"/>
            </w:tcMar>
          </w:tcPr>
          <w:p w:rsidR="00737B80" w:rsidRPr="006721D9" w:rsidP="0071572C" w14:paraId="24881C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4AF15D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18740</w:t>
            </w:r>
          </w:p>
        </w:tc>
        <w:tc>
          <w:tcPr>
            <w:tcW w:w="1820" w:type="dxa"/>
            <w:tcMar>
              <w:top w:w="100" w:type="dxa"/>
              <w:left w:w="100" w:type="dxa"/>
              <w:bottom w:w="100" w:type="dxa"/>
              <w:right w:w="100" w:type="dxa"/>
            </w:tcMar>
          </w:tcPr>
          <w:p w:rsidR="00737B80" w:rsidRPr="006721D9" w:rsidP="0071572C" w14:paraId="1BE4B0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19230</w:t>
            </w:r>
          </w:p>
        </w:tc>
        <w:tc>
          <w:tcPr>
            <w:tcW w:w="1894" w:type="dxa"/>
            <w:tcMar>
              <w:top w:w="100" w:type="dxa"/>
              <w:left w:w="100" w:type="dxa"/>
              <w:bottom w:w="100" w:type="dxa"/>
              <w:right w:w="100" w:type="dxa"/>
            </w:tcMar>
          </w:tcPr>
          <w:p w:rsidR="00737B80" w:rsidRPr="006721D9" w:rsidP="0071572C" w14:paraId="2F4EDDE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+490</w:t>
            </w:r>
          </w:p>
        </w:tc>
        <w:tc>
          <w:tcPr>
            <w:tcW w:w="2239" w:type="dxa"/>
          </w:tcPr>
          <w:p w:rsidR="00737B80" w:rsidRPr="006721D9" w:rsidP="0071572C" w14:paraId="7FA3423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Збільшилась кількість зареєстрованого малого та мікро підприємництва, в тому числі за рахунок можливості отримання державних грантових коштів на відкриття/розвиток власної справи </w:t>
            </w:r>
          </w:p>
        </w:tc>
        <w:tc>
          <w:tcPr>
            <w:tcW w:w="2268" w:type="dxa"/>
            <w:tcMar>
              <w:top w:w="100" w:type="dxa"/>
              <w:left w:w="100" w:type="dxa"/>
              <w:bottom w:w="100" w:type="dxa"/>
              <w:right w:w="100" w:type="dxa"/>
            </w:tcMar>
          </w:tcPr>
          <w:p w:rsidR="00737B80" w:rsidRPr="006721D9" w:rsidP="0071572C" w14:paraId="352F9E95" w14:textId="77777777">
            <w:pPr>
              <w:spacing w:after="0" w:line="240" w:lineRule="auto"/>
              <w:rPr>
                <w:rFonts w:ascii="Times New Roman" w:eastAsia="Times New Roman" w:hAnsi="Times New Roman" w:cs="Times New Roman"/>
                <w:bCs/>
                <w:color w:val="EE0000"/>
                <w:lang w:eastAsia="ru-RU"/>
              </w:rPr>
            </w:pPr>
          </w:p>
        </w:tc>
      </w:tr>
      <w:tr w14:paraId="1D68C128" w14:textId="77777777" w:rsidTr="0071572C">
        <w:tblPrEx>
          <w:tblW w:w="14400" w:type="dxa"/>
          <w:tblInd w:w="474" w:type="dxa"/>
          <w:tblLayout w:type="fixed"/>
          <w:tblLook w:val="0600"/>
        </w:tblPrEx>
        <w:trPr>
          <w:trHeight w:val="440"/>
        </w:trPr>
        <w:tc>
          <w:tcPr>
            <w:tcW w:w="934" w:type="dxa"/>
          </w:tcPr>
          <w:p w:rsidR="00737B80" w:rsidRPr="006721D9" w:rsidP="0071572C" w14:paraId="786348C9"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2</w:t>
            </w:r>
          </w:p>
        </w:tc>
        <w:tc>
          <w:tcPr>
            <w:tcW w:w="2858" w:type="dxa"/>
          </w:tcPr>
          <w:p w:rsidR="00737B80" w:rsidRPr="006721D9" w:rsidP="0071572C" w14:paraId="13EC36B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працевлаштованих учасників бойових дій</w:t>
            </w:r>
          </w:p>
        </w:tc>
        <w:tc>
          <w:tcPr>
            <w:tcW w:w="992" w:type="dxa"/>
            <w:tcMar>
              <w:top w:w="100" w:type="dxa"/>
              <w:left w:w="100" w:type="dxa"/>
              <w:bottom w:w="100" w:type="dxa"/>
              <w:right w:w="100" w:type="dxa"/>
            </w:tcMar>
          </w:tcPr>
          <w:p w:rsidR="00737B80" w:rsidRPr="006721D9" w:rsidP="0071572C" w14:paraId="67FCC3E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66F46D8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tc>
        <w:tc>
          <w:tcPr>
            <w:tcW w:w="1820" w:type="dxa"/>
            <w:tcMar>
              <w:top w:w="100" w:type="dxa"/>
              <w:left w:w="100" w:type="dxa"/>
              <w:bottom w:w="100" w:type="dxa"/>
              <w:right w:w="100" w:type="dxa"/>
            </w:tcMar>
          </w:tcPr>
          <w:p w:rsidR="00737B80" w:rsidRPr="006721D9" w:rsidP="0071572C" w14:paraId="4A1BA4F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737B80" w:rsidRPr="006721D9" w:rsidP="0071572C" w14:paraId="21959E4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w:t>
            </w:r>
          </w:p>
        </w:tc>
        <w:tc>
          <w:tcPr>
            <w:tcW w:w="2239" w:type="dxa"/>
          </w:tcPr>
          <w:p w:rsidR="00737B80" w:rsidRPr="006721D9" w:rsidP="0071572C" w14:paraId="03E518BB"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 xml:space="preserve">Зменшилась кількість звернень </w:t>
            </w:r>
            <w:r w:rsidRPr="006721D9">
              <w:rPr>
                <w:rFonts w:ascii="Times New Roman" w:eastAsia="Times New Roman" w:hAnsi="Times New Roman" w:cs="Times New Roman"/>
                <w:lang w:eastAsia="ru-RU"/>
              </w:rPr>
              <w:t>учасників бойових дій</w:t>
            </w:r>
          </w:p>
        </w:tc>
        <w:tc>
          <w:tcPr>
            <w:tcW w:w="2268" w:type="dxa"/>
            <w:tcMar>
              <w:top w:w="100" w:type="dxa"/>
              <w:left w:w="100" w:type="dxa"/>
              <w:bottom w:w="100" w:type="dxa"/>
              <w:right w:w="100" w:type="dxa"/>
            </w:tcMar>
          </w:tcPr>
          <w:p w:rsidR="00737B80" w:rsidRPr="006721D9" w:rsidP="0071572C" w14:paraId="06F26DBE"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Залучення до </w:t>
            </w:r>
            <w:r w:rsidRPr="006721D9">
              <w:rPr>
                <w:rFonts w:ascii="Times New Roman" w:eastAsia="Times New Roman" w:hAnsi="Times New Roman" w:cs="Times New Roman"/>
                <w:bCs/>
                <w:lang w:eastAsia="ru-RU"/>
              </w:rPr>
              <w:t>проф</w:t>
            </w:r>
            <w:r w:rsidRPr="006721D9">
              <w:rPr>
                <w:rFonts w:ascii="Times New Roman" w:eastAsia="Times New Roman" w:hAnsi="Times New Roman" w:cs="Times New Roman"/>
                <w:bCs/>
                <w:lang w:eastAsia="ru-RU"/>
              </w:rPr>
              <w:t xml:space="preserve"> інформаційних та </w:t>
            </w:r>
            <w:r w:rsidRPr="006721D9">
              <w:rPr>
                <w:rFonts w:ascii="Times New Roman" w:eastAsia="Times New Roman" w:hAnsi="Times New Roman" w:cs="Times New Roman"/>
                <w:bCs/>
                <w:lang w:eastAsia="ru-RU"/>
              </w:rPr>
              <w:t>профконсультаційних</w:t>
            </w:r>
            <w:r w:rsidRPr="006721D9">
              <w:rPr>
                <w:rFonts w:ascii="Times New Roman" w:eastAsia="Times New Roman" w:hAnsi="Times New Roman" w:cs="Times New Roman"/>
                <w:bCs/>
                <w:lang w:eastAsia="ru-RU"/>
              </w:rPr>
              <w:t xml:space="preserve"> групових та масових заходів</w:t>
            </w:r>
          </w:p>
        </w:tc>
      </w:tr>
      <w:tr w14:paraId="3C3E709A" w14:textId="77777777" w:rsidTr="0071572C">
        <w:tblPrEx>
          <w:tblW w:w="14400" w:type="dxa"/>
          <w:tblInd w:w="474" w:type="dxa"/>
          <w:tblLayout w:type="fixed"/>
          <w:tblLook w:val="0600"/>
        </w:tblPrEx>
        <w:trPr>
          <w:trHeight w:val="440"/>
        </w:trPr>
        <w:tc>
          <w:tcPr>
            <w:tcW w:w="934" w:type="dxa"/>
          </w:tcPr>
          <w:p w:rsidR="00737B80" w:rsidRPr="006721D9" w:rsidP="0071572C" w14:paraId="56C6D8AC"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3</w:t>
            </w:r>
          </w:p>
        </w:tc>
        <w:tc>
          <w:tcPr>
            <w:tcW w:w="2858" w:type="dxa"/>
          </w:tcPr>
          <w:p w:rsidR="00737B80" w:rsidRPr="006721D9" w:rsidP="0071572C" w14:paraId="257320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працевлаштованих внутрішньо переміщених </w:t>
            </w:r>
          </w:p>
        </w:tc>
        <w:tc>
          <w:tcPr>
            <w:tcW w:w="992" w:type="dxa"/>
            <w:tcMar>
              <w:top w:w="100" w:type="dxa"/>
              <w:left w:w="100" w:type="dxa"/>
              <w:bottom w:w="100" w:type="dxa"/>
              <w:right w:w="100" w:type="dxa"/>
            </w:tcMar>
          </w:tcPr>
          <w:p w:rsidR="00737B80" w:rsidRPr="006721D9" w:rsidP="0071572C" w14:paraId="4CBAEB5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737B80" w:rsidRPr="006721D9" w:rsidP="0071572C" w14:paraId="39E340C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737B80" w:rsidRPr="006721D9" w:rsidP="0071572C" w14:paraId="5E39A3EE"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86</w:t>
            </w:r>
          </w:p>
        </w:tc>
        <w:tc>
          <w:tcPr>
            <w:tcW w:w="1894" w:type="dxa"/>
            <w:tcMar>
              <w:top w:w="100" w:type="dxa"/>
              <w:left w:w="100" w:type="dxa"/>
              <w:bottom w:w="100" w:type="dxa"/>
              <w:right w:w="100" w:type="dxa"/>
            </w:tcMar>
          </w:tcPr>
          <w:p w:rsidR="00737B80" w:rsidRPr="006721D9" w:rsidP="0071572C" w14:paraId="6452C8C9"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+36</w:t>
            </w:r>
          </w:p>
        </w:tc>
        <w:tc>
          <w:tcPr>
            <w:tcW w:w="2239" w:type="dxa"/>
          </w:tcPr>
          <w:p w:rsidR="00737B80" w:rsidRPr="006721D9" w:rsidP="0071572C" w14:paraId="56EDB35D"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Збільшення звернень громадян</w:t>
            </w:r>
          </w:p>
        </w:tc>
        <w:tc>
          <w:tcPr>
            <w:tcW w:w="2268" w:type="dxa"/>
            <w:tcMar>
              <w:top w:w="100" w:type="dxa"/>
              <w:left w:w="100" w:type="dxa"/>
              <w:bottom w:w="100" w:type="dxa"/>
              <w:right w:w="100" w:type="dxa"/>
            </w:tcMar>
          </w:tcPr>
          <w:p w:rsidR="00737B80" w:rsidRPr="006721D9" w:rsidP="0071572C" w14:paraId="7806E9A6"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Залучення до </w:t>
            </w:r>
            <w:r w:rsidRPr="006721D9">
              <w:rPr>
                <w:rFonts w:ascii="Times New Roman" w:eastAsia="Times New Roman" w:hAnsi="Times New Roman" w:cs="Times New Roman"/>
                <w:bCs/>
                <w:lang w:eastAsia="ru-RU"/>
              </w:rPr>
              <w:t>проф</w:t>
            </w:r>
            <w:r w:rsidRPr="006721D9">
              <w:rPr>
                <w:rFonts w:ascii="Times New Roman" w:eastAsia="Times New Roman" w:hAnsi="Times New Roman" w:cs="Times New Roman"/>
                <w:bCs/>
                <w:lang w:eastAsia="ru-RU"/>
              </w:rPr>
              <w:t xml:space="preserve"> інформаційних та </w:t>
            </w:r>
            <w:r w:rsidRPr="006721D9">
              <w:rPr>
                <w:rFonts w:ascii="Times New Roman" w:eastAsia="Times New Roman" w:hAnsi="Times New Roman" w:cs="Times New Roman"/>
                <w:bCs/>
                <w:lang w:eastAsia="ru-RU"/>
              </w:rPr>
              <w:t>профконсультаційних</w:t>
            </w:r>
            <w:r w:rsidRPr="006721D9">
              <w:rPr>
                <w:rFonts w:ascii="Times New Roman" w:eastAsia="Times New Roman" w:hAnsi="Times New Roman" w:cs="Times New Roman"/>
                <w:bCs/>
                <w:lang w:eastAsia="ru-RU"/>
              </w:rPr>
              <w:t xml:space="preserve"> групових та масових заходів</w:t>
            </w:r>
          </w:p>
        </w:tc>
      </w:tr>
      <w:tr w14:paraId="7374DC83" w14:textId="77777777" w:rsidTr="0071572C">
        <w:tblPrEx>
          <w:tblW w:w="14400" w:type="dxa"/>
          <w:tblInd w:w="474" w:type="dxa"/>
          <w:tblLayout w:type="fixed"/>
          <w:tblLook w:val="0600"/>
        </w:tblPrEx>
        <w:trPr>
          <w:trHeight w:val="440"/>
        </w:trPr>
        <w:tc>
          <w:tcPr>
            <w:tcW w:w="934" w:type="dxa"/>
          </w:tcPr>
          <w:p w:rsidR="00737B80" w:rsidRPr="006721D9" w:rsidP="0071572C" w14:paraId="4272A1FB"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4</w:t>
            </w:r>
          </w:p>
        </w:tc>
        <w:tc>
          <w:tcPr>
            <w:tcW w:w="2858" w:type="dxa"/>
          </w:tcPr>
          <w:p w:rsidR="00737B80" w:rsidRPr="006721D9" w:rsidP="0071572C" w14:paraId="42BCF273"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7"/>
                <w:id w:val="-1196612677"/>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інфраструктури для підтримки розвитку інфраструктури для бізнесу в громаді  </w:t>
                </w:r>
              </w:sdtContent>
            </w:sdt>
          </w:p>
        </w:tc>
        <w:tc>
          <w:tcPr>
            <w:tcW w:w="992" w:type="dxa"/>
            <w:tcMar>
              <w:top w:w="100" w:type="dxa"/>
              <w:left w:w="100" w:type="dxa"/>
              <w:bottom w:w="100" w:type="dxa"/>
              <w:right w:w="100" w:type="dxa"/>
            </w:tcMar>
          </w:tcPr>
          <w:p w:rsidR="00737B80" w:rsidRPr="006721D9" w:rsidP="0071572C" w14:paraId="65ADFE9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5F0BE3E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w:t>
            </w:r>
          </w:p>
        </w:tc>
        <w:tc>
          <w:tcPr>
            <w:tcW w:w="1820" w:type="dxa"/>
            <w:tcMar>
              <w:top w:w="100" w:type="dxa"/>
              <w:left w:w="100" w:type="dxa"/>
              <w:bottom w:w="100" w:type="dxa"/>
              <w:right w:w="100" w:type="dxa"/>
            </w:tcMar>
          </w:tcPr>
          <w:p w:rsidR="00737B80" w:rsidRPr="006721D9" w:rsidP="0071572C" w14:paraId="66321B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w:t>
            </w:r>
          </w:p>
        </w:tc>
        <w:tc>
          <w:tcPr>
            <w:tcW w:w="1894" w:type="dxa"/>
            <w:tcMar>
              <w:top w:w="100" w:type="dxa"/>
              <w:left w:w="100" w:type="dxa"/>
              <w:bottom w:w="100" w:type="dxa"/>
              <w:right w:w="100" w:type="dxa"/>
            </w:tcMar>
          </w:tcPr>
          <w:p w:rsidR="00737B80" w:rsidRPr="006721D9" w:rsidP="0071572C" w14:paraId="2B5446D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5B2EC986"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2CF5F997"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000000" w:themeColor="text1"/>
              </w:rPr>
              <w:t>На підтримку підприємництва в громаді діє  9 страхових компаній, 4 аудиторських фірм, 4 громадські об’єднання, молодіжна рада.   Працює Центр підтримки бізнесу</w:t>
            </w:r>
            <w:r>
              <w:rPr>
                <w:rFonts w:ascii="Times New Roman" w:hAnsi="Times New Roman" w:cs="Times New Roman"/>
                <w:color w:val="000000" w:themeColor="text1"/>
              </w:rPr>
              <w:t>.</w:t>
            </w:r>
          </w:p>
        </w:tc>
      </w:tr>
      <w:tr w14:paraId="6B01EEBB" w14:textId="77777777" w:rsidTr="0071572C">
        <w:tblPrEx>
          <w:tblW w:w="14400" w:type="dxa"/>
          <w:tblInd w:w="474" w:type="dxa"/>
          <w:tblLayout w:type="fixed"/>
          <w:tblLook w:val="0600"/>
        </w:tblPrEx>
        <w:trPr>
          <w:trHeight w:val="440"/>
        </w:trPr>
        <w:tc>
          <w:tcPr>
            <w:tcW w:w="934" w:type="dxa"/>
          </w:tcPr>
          <w:p w:rsidR="00737B80" w:rsidRPr="006721D9" w:rsidP="0071572C" w14:paraId="653C7271"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5</w:t>
            </w:r>
          </w:p>
        </w:tc>
        <w:tc>
          <w:tcPr>
            <w:tcW w:w="2858" w:type="dxa"/>
          </w:tcPr>
          <w:p w:rsidR="00737B80" w:rsidRPr="006721D9" w:rsidP="0071572C" w14:paraId="5AFF45C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навчальних заходів для СПД в громаді</w:t>
            </w:r>
          </w:p>
        </w:tc>
        <w:tc>
          <w:tcPr>
            <w:tcW w:w="992" w:type="dxa"/>
            <w:tcMar>
              <w:top w:w="100" w:type="dxa"/>
              <w:left w:w="100" w:type="dxa"/>
              <w:bottom w:w="100" w:type="dxa"/>
              <w:right w:w="100" w:type="dxa"/>
            </w:tcMar>
          </w:tcPr>
          <w:p w:rsidR="00737B80" w:rsidRPr="006721D9" w:rsidP="0071572C" w14:paraId="0E2485E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A32125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25</w:t>
            </w:r>
          </w:p>
        </w:tc>
        <w:tc>
          <w:tcPr>
            <w:tcW w:w="1820" w:type="dxa"/>
            <w:tcMar>
              <w:top w:w="100" w:type="dxa"/>
              <w:left w:w="100" w:type="dxa"/>
              <w:bottom w:w="100" w:type="dxa"/>
              <w:right w:w="100" w:type="dxa"/>
            </w:tcMar>
          </w:tcPr>
          <w:p w:rsidR="00737B80" w:rsidRPr="006721D9" w:rsidP="0071572C" w14:paraId="5DF64D2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w:t>
            </w:r>
          </w:p>
        </w:tc>
        <w:tc>
          <w:tcPr>
            <w:tcW w:w="1894" w:type="dxa"/>
            <w:tcMar>
              <w:top w:w="100" w:type="dxa"/>
              <w:left w:w="100" w:type="dxa"/>
              <w:bottom w:w="100" w:type="dxa"/>
              <w:right w:w="100" w:type="dxa"/>
            </w:tcMar>
          </w:tcPr>
          <w:p w:rsidR="00737B80" w:rsidRPr="006721D9" w:rsidP="0071572C" w14:paraId="4CFA97D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2239" w:type="dxa"/>
          </w:tcPr>
          <w:p w:rsidR="00737B80" w:rsidRPr="006721D9" w:rsidP="0071572C" w14:paraId="449F5E8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Проведення меншої кількості навчальних заходів обумовлено недостатнім рівнем залученості представників бізнесу у запланованих заходах. Більшість консультацій надаються в індивідуальному порядку та долучення СПД до навчань за рахунок грантових програм</w:t>
            </w:r>
          </w:p>
        </w:tc>
        <w:tc>
          <w:tcPr>
            <w:tcW w:w="2268" w:type="dxa"/>
          </w:tcPr>
          <w:p w:rsidR="00737B80" w:rsidRPr="006721D9" w:rsidP="0071572C" w14:paraId="30F96770" w14:textId="77777777">
            <w:pPr>
              <w:spacing w:after="0" w:line="240" w:lineRule="auto"/>
              <w:rPr>
                <w:rFonts w:ascii="Times New Roman" w:eastAsia="Times New Roman" w:hAnsi="Times New Roman" w:cs="Times New Roman"/>
                <w:bCs/>
                <w:color w:val="EE0000"/>
                <w:lang w:eastAsia="ru-RU"/>
              </w:rPr>
            </w:pPr>
          </w:p>
        </w:tc>
      </w:tr>
      <w:tr w14:paraId="28627D33" w14:textId="77777777" w:rsidTr="0071572C">
        <w:tblPrEx>
          <w:tblW w:w="14400" w:type="dxa"/>
          <w:tblInd w:w="474" w:type="dxa"/>
          <w:tblLayout w:type="fixed"/>
          <w:tblLook w:val="0600"/>
        </w:tblPrEx>
        <w:trPr>
          <w:trHeight w:val="440"/>
        </w:trPr>
        <w:tc>
          <w:tcPr>
            <w:tcW w:w="934" w:type="dxa"/>
          </w:tcPr>
          <w:p w:rsidR="00737B80" w:rsidRPr="006721D9" w:rsidP="0071572C" w14:paraId="44305AD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КІП-03107</w:t>
            </w:r>
          </w:p>
        </w:tc>
        <w:tc>
          <w:tcPr>
            <w:tcW w:w="2858" w:type="dxa"/>
          </w:tcPr>
          <w:p w:rsidR="00737B80" w:rsidRPr="006721D9" w:rsidP="0071572C" w14:paraId="0E1AD5E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Створення  індустріального парку в громаді</w:t>
            </w:r>
          </w:p>
        </w:tc>
        <w:tc>
          <w:tcPr>
            <w:tcW w:w="992" w:type="dxa"/>
            <w:tcMar>
              <w:top w:w="100" w:type="dxa"/>
              <w:left w:w="100" w:type="dxa"/>
              <w:bottom w:w="100" w:type="dxa"/>
              <w:right w:w="100" w:type="dxa"/>
            </w:tcMar>
          </w:tcPr>
          <w:p w:rsidR="00737B80" w:rsidRPr="006721D9" w:rsidP="0071572C" w14:paraId="368C13C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36DF502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737B80" w:rsidRPr="006721D9" w:rsidP="0071572C" w14:paraId="301284A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737B80" w:rsidRPr="006721D9" w:rsidP="0071572C" w14:paraId="5177625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C0395FD"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737B80" w:rsidRPr="006721D9" w:rsidP="0071572C" w14:paraId="609DFF92" w14:textId="77777777">
            <w:pPr>
              <w:spacing w:after="0" w:line="240" w:lineRule="auto"/>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Рішенням Броварської міської ради Броварського району Київської області від 23.12.2025 №2463-107-08 погоджено Концепцію індустріального парку «БУДШЛЯХМАШ»</w:t>
            </w:r>
            <w:r>
              <w:rPr>
                <w:rFonts w:ascii="Times New Roman" w:eastAsia="Times New Roman" w:hAnsi="Times New Roman" w:cs="Times New Roman"/>
                <w:lang w:eastAsia="ru-RU"/>
              </w:rPr>
              <w:t>.</w:t>
            </w:r>
            <w:r w:rsidRPr="006721D9">
              <w:rPr>
                <w:rFonts w:ascii="Times New Roman" w:eastAsia="Times New Roman" w:hAnsi="Times New Roman" w:cs="Times New Roman"/>
                <w:lang w:eastAsia="ru-RU"/>
              </w:rPr>
              <w:br/>
            </w:r>
          </w:p>
        </w:tc>
      </w:tr>
      <w:tr w14:paraId="6532A242" w14:textId="77777777" w:rsidTr="0071572C">
        <w:tblPrEx>
          <w:tblW w:w="14400" w:type="dxa"/>
          <w:tblInd w:w="474" w:type="dxa"/>
          <w:tblLayout w:type="fixed"/>
          <w:tblLook w:val="0600"/>
        </w:tblPrEx>
        <w:trPr>
          <w:trHeight w:val="440"/>
        </w:trPr>
        <w:tc>
          <w:tcPr>
            <w:tcW w:w="934" w:type="dxa"/>
          </w:tcPr>
          <w:p w:rsidR="00737B80" w:rsidRPr="006721D9" w:rsidP="0071572C" w14:paraId="6569DC5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КІП-03108</w:t>
            </w:r>
          </w:p>
        </w:tc>
        <w:tc>
          <w:tcPr>
            <w:tcW w:w="2858" w:type="dxa"/>
          </w:tcPr>
          <w:p w:rsidR="00737B80" w:rsidRPr="006721D9" w:rsidP="0071572C" w14:paraId="293745D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реалізованих бізнесом інвестиційних </w:t>
            </w:r>
            <w:r w:rsidRPr="006721D9">
              <w:rPr>
                <w:rFonts w:ascii="Times New Roman" w:eastAsia="Times New Roman" w:hAnsi="Times New Roman" w:cs="Times New Roman"/>
                <w:lang w:eastAsia="ru-RU"/>
              </w:rPr>
              <w:t>проєктів</w:t>
            </w:r>
            <w:r w:rsidRPr="006721D9">
              <w:rPr>
                <w:rFonts w:ascii="Times New Roman" w:eastAsia="Times New Roman" w:hAnsi="Times New Roman" w:cs="Times New Roman"/>
                <w:lang w:eastAsia="ru-RU"/>
              </w:rPr>
              <w:t xml:space="preserve"> в громаді</w:t>
            </w:r>
          </w:p>
        </w:tc>
        <w:tc>
          <w:tcPr>
            <w:tcW w:w="992" w:type="dxa"/>
            <w:tcMar>
              <w:top w:w="100" w:type="dxa"/>
              <w:left w:w="100" w:type="dxa"/>
              <w:bottom w:w="100" w:type="dxa"/>
              <w:right w:w="100" w:type="dxa"/>
            </w:tcMar>
          </w:tcPr>
          <w:p w:rsidR="00737B80" w:rsidRPr="006721D9" w:rsidP="0071572C" w14:paraId="487ECDC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43A822A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20" w:type="dxa"/>
            <w:tcMar>
              <w:top w:w="100" w:type="dxa"/>
              <w:left w:w="100" w:type="dxa"/>
              <w:bottom w:w="100" w:type="dxa"/>
              <w:right w:w="100" w:type="dxa"/>
            </w:tcMar>
          </w:tcPr>
          <w:p w:rsidR="00737B80" w:rsidRPr="006721D9" w:rsidP="0071572C" w14:paraId="244559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737B80" w:rsidRPr="006721D9" w:rsidP="0071572C" w14:paraId="137BC3C9"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_</w:t>
            </w:r>
          </w:p>
        </w:tc>
        <w:tc>
          <w:tcPr>
            <w:tcW w:w="2239" w:type="dxa"/>
          </w:tcPr>
          <w:p w:rsidR="00737B80" w:rsidRPr="006721D9" w:rsidP="0071572C" w14:paraId="0E12A9B9"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7D05DE6B" w14:textId="77777777">
            <w:pPr>
              <w:spacing w:after="0" w:line="240" w:lineRule="auto"/>
              <w:jc w:val="both"/>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Реалізовані </w:t>
            </w:r>
            <w:r>
              <w:rPr>
                <w:rFonts w:ascii="Times New Roman" w:eastAsia="Times New Roman" w:hAnsi="Times New Roman" w:cs="Times New Roman"/>
                <w:bCs/>
                <w:lang w:eastAsia="ru-RU"/>
              </w:rPr>
              <w:t xml:space="preserve">бізнесом </w:t>
            </w:r>
            <w:r w:rsidRPr="006721D9">
              <w:rPr>
                <w:rFonts w:ascii="Times New Roman" w:eastAsia="Times New Roman" w:hAnsi="Times New Roman" w:cs="Times New Roman"/>
                <w:bCs/>
                <w:lang w:eastAsia="ru-RU"/>
              </w:rPr>
              <w:t xml:space="preserve">інвестиційні </w:t>
            </w:r>
            <w:r w:rsidRPr="006721D9">
              <w:rPr>
                <w:rFonts w:ascii="Times New Roman" w:eastAsia="Times New Roman" w:hAnsi="Times New Roman" w:cs="Times New Roman"/>
                <w:bCs/>
                <w:lang w:eastAsia="ru-RU"/>
              </w:rPr>
              <w:t>проєкти</w:t>
            </w:r>
            <w:r w:rsidRPr="006721D9">
              <w:rPr>
                <w:rFonts w:ascii="Times New Roman" w:eastAsia="Times New Roman" w:hAnsi="Times New Roman" w:cs="Times New Roman"/>
                <w:bCs/>
                <w:lang w:eastAsia="ru-RU"/>
              </w:rPr>
              <w:t xml:space="preserve"> за галузями:</w:t>
            </w:r>
            <w:r>
              <w:rPr>
                <w:rFonts w:ascii="Times New Roman" w:eastAsia="Times New Roman" w:hAnsi="Times New Roman" w:cs="Times New Roman"/>
                <w:bCs/>
                <w:lang w:eastAsia="ru-RU"/>
              </w:rPr>
              <w:t xml:space="preserve">8 </w:t>
            </w:r>
            <w:r w:rsidRPr="006721D9">
              <w:rPr>
                <w:rFonts w:ascii="Times New Roman" w:eastAsia="Times New Roman" w:hAnsi="Times New Roman" w:cs="Times New Roman"/>
                <w:bCs/>
                <w:lang w:eastAsia="ru-RU"/>
              </w:rPr>
              <w:t xml:space="preserve"> торгівля, </w:t>
            </w:r>
            <w:r>
              <w:rPr>
                <w:rFonts w:ascii="Times New Roman" w:eastAsia="Times New Roman" w:hAnsi="Times New Roman" w:cs="Times New Roman"/>
                <w:bCs/>
                <w:lang w:eastAsia="ru-RU"/>
              </w:rPr>
              <w:t xml:space="preserve">2 </w:t>
            </w:r>
            <w:r w:rsidRPr="006721D9">
              <w:rPr>
                <w:rFonts w:ascii="Times New Roman" w:eastAsia="Times New Roman" w:hAnsi="Times New Roman" w:cs="Times New Roman"/>
                <w:bCs/>
                <w:lang w:eastAsia="ru-RU"/>
              </w:rPr>
              <w:t xml:space="preserve">логістика, </w:t>
            </w:r>
            <w:r>
              <w:rPr>
                <w:rFonts w:ascii="Times New Roman" w:eastAsia="Times New Roman" w:hAnsi="Times New Roman" w:cs="Times New Roman"/>
                <w:bCs/>
                <w:lang w:eastAsia="ru-RU"/>
              </w:rPr>
              <w:t xml:space="preserve">3 </w:t>
            </w:r>
            <w:r w:rsidRPr="006721D9">
              <w:rPr>
                <w:rFonts w:ascii="Times New Roman" w:eastAsia="Times New Roman" w:hAnsi="Times New Roman" w:cs="Times New Roman"/>
                <w:bCs/>
                <w:lang w:eastAsia="ru-RU"/>
              </w:rPr>
              <w:t xml:space="preserve">промисловість, </w:t>
            </w:r>
            <w:r>
              <w:rPr>
                <w:rFonts w:ascii="Times New Roman" w:eastAsia="Times New Roman" w:hAnsi="Times New Roman" w:cs="Times New Roman"/>
                <w:bCs/>
                <w:lang w:eastAsia="ru-RU"/>
              </w:rPr>
              <w:t xml:space="preserve">2 </w:t>
            </w:r>
            <w:r w:rsidRPr="006721D9">
              <w:rPr>
                <w:rFonts w:ascii="Times New Roman" w:eastAsia="Times New Roman" w:hAnsi="Times New Roman" w:cs="Times New Roman"/>
                <w:bCs/>
                <w:lang w:eastAsia="ru-RU"/>
              </w:rPr>
              <w:t>інфраструктура та енергетика</w:t>
            </w:r>
            <w:r>
              <w:rPr>
                <w:rFonts w:ascii="Times New Roman" w:eastAsia="Times New Roman" w:hAnsi="Times New Roman" w:cs="Times New Roman"/>
                <w:bCs/>
                <w:lang w:eastAsia="ru-RU"/>
              </w:rPr>
              <w:t>.</w:t>
            </w:r>
          </w:p>
        </w:tc>
      </w:tr>
      <w:tr w14:paraId="0B054E7E"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6287B3B0" w14:textId="77777777">
            <w:pPr>
              <w:tabs>
                <w:tab w:val="left" w:pos="3015"/>
                <w:tab w:val="center" w:pos="7092"/>
              </w:tabs>
              <w:spacing w:after="0" w:line="240" w:lineRule="auto"/>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ab/>
            </w:r>
            <w:r w:rsidRPr="006721D9">
              <w:rPr>
                <w:rFonts w:ascii="Times New Roman" w:eastAsia="Times New Roman" w:hAnsi="Times New Roman" w:cs="Times New Roman"/>
                <w:bCs/>
                <w:lang w:eastAsia="ru-RU"/>
              </w:rPr>
              <w:tab/>
              <w:t>ОПЕРАТИВНА ЦІЛЬ № 3.2.Розвиток інструментів комунікації влади та бізнесу</w:t>
            </w:r>
          </w:p>
        </w:tc>
      </w:tr>
      <w:tr w14:paraId="7D1148D7" w14:textId="77777777" w:rsidTr="0071572C">
        <w:tblPrEx>
          <w:tblW w:w="14400" w:type="dxa"/>
          <w:tblInd w:w="474" w:type="dxa"/>
          <w:tblLayout w:type="fixed"/>
          <w:tblLook w:val="0600"/>
        </w:tblPrEx>
        <w:trPr>
          <w:trHeight w:val="2716"/>
        </w:trPr>
        <w:tc>
          <w:tcPr>
            <w:tcW w:w="934" w:type="dxa"/>
          </w:tcPr>
          <w:p w:rsidR="00737B80" w:rsidRPr="006721D9" w:rsidP="0071572C" w14:paraId="65A0EC4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КІП-03201</w:t>
            </w:r>
          </w:p>
        </w:tc>
        <w:tc>
          <w:tcPr>
            <w:tcW w:w="2858" w:type="dxa"/>
          </w:tcPr>
          <w:p w:rsidR="00737B80" w:rsidRPr="006721D9" w:rsidP="0071572C" w14:paraId="6996061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заходів та наданих консультацій Центром підтримки бізнесу</w:t>
            </w:r>
          </w:p>
        </w:tc>
        <w:tc>
          <w:tcPr>
            <w:tcW w:w="992" w:type="dxa"/>
            <w:tcMar>
              <w:top w:w="100" w:type="dxa"/>
              <w:left w:w="100" w:type="dxa"/>
              <w:bottom w:w="100" w:type="dxa"/>
              <w:right w:w="100" w:type="dxa"/>
            </w:tcMar>
          </w:tcPr>
          <w:p w:rsidR="00737B80" w:rsidRPr="006721D9" w:rsidP="0071572C" w14:paraId="3B754C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E0836B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3C26E51D"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55</w:t>
            </w:r>
          </w:p>
        </w:tc>
        <w:tc>
          <w:tcPr>
            <w:tcW w:w="1894" w:type="dxa"/>
            <w:tcMar>
              <w:top w:w="100" w:type="dxa"/>
              <w:left w:w="100" w:type="dxa"/>
              <w:bottom w:w="100" w:type="dxa"/>
              <w:right w:w="100" w:type="dxa"/>
            </w:tcMar>
          </w:tcPr>
          <w:p w:rsidR="00737B80" w:rsidRPr="006721D9" w:rsidP="0071572C" w14:paraId="3B3067F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-45</w:t>
            </w:r>
          </w:p>
        </w:tc>
        <w:tc>
          <w:tcPr>
            <w:tcW w:w="2239" w:type="dxa"/>
          </w:tcPr>
          <w:p w:rsidR="00737B80" w:rsidRPr="006721D9" w:rsidP="0071572C" w14:paraId="4B1083A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Використання цифрових інструментів та програм, включаючи можливості порталу «Дія. Бізнес», що зменшує кількість </w:t>
            </w:r>
            <w:r w:rsidRPr="006721D9">
              <w:rPr>
                <w:rFonts w:ascii="Times New Roman" w:eastAsia="Times New Roman" w:hAnsi="Times New Roman" w:cs="Times New Roman"/>
                <w:lang w:eastAsia="ru-RU"/>
              </w:rPr>
              <w:t>офлайн</w:t>
            </w:r>
            <w:r w:rsidRPr="006721D9">
              <w:rPr>
                <w:rFonts w:ascii="Times New Roman" w:eastAsia="Times New Roman" w:hAnsi="Times New Roman" w:cs="Times New Roman"/>
                <w:lang w:eastAsia="ru-RU"/>
              </w:rPr>
              <w:t xml:space="preserve"> консультацій.</w:t>
            </w:r>
          </w:p>
        </w:tc>
        <w:tc>
          <w:tcPr>
            <w:tcW w:w="2268" w:type="dxa"/>
          </w:tcPr>
          <w:p w:rsidR="00737B80" w:rsidRPr="006721D9" w:rsidP="0071572C" w14:paraId="5397AE94" w14:textId="77777777">
            <w:pPr>
              <w:spacing w:after="0" w:line="240" w:lineRule="auto"/>
              <w:rPr>
                <w:rFonts w:ascii="Times New Roman" w:eastAsia="Times New Roman" w:hAnsi="Times New Roman" w:cs="Times New Roman"/>
                <w:bCs/>
                <w:color w:val="EE0000"/>
                <w:lang w:eastAsia="ru-RU"/>
              </w:rPr>
            </w:pPr>
          </w:p>
        </w:tc>
      </w:tr>
      <w:tr w14:paraId="4A16AA90" w14:textId="77777777" w:rsidTr="0071572C">
        <w:tblPrEx>
          <w:tblW w:w="14400" w:type="dxa"/>
          <w:tblInd w:w="474" w:type="dxa"/>
          <w:tblLayout w:type="fixed"/>
          <w:tblLook w:val="0600"/>
        </w:tblPrEx>
        <w:trPr>
          <w:trHeight w:val="440"/>
        </w:trPr>
        <w:tc>
          <w:tcPr>
            <w:tcW w:w="934" w:type="dxa"/>
          </w:tcPr>
          <w:p w:rsidR="00737B80" w:rsidRPr="006721D9" w:rsidP="0071572C" w14:paraId="1B24619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КІП-03202</w:t>
            </w:r>
          </w:p>
        </w:tc>
        <w:tc>
          <w:tcPr>
            <w:tcW w:w="2858" w:type="dxa"/>
          </w:tcPr>
          <w:p w:rsidR="00737B80" w:rsidRPr="006721D9" w:rsidP="0071572C" w14:paraId="5DC0662C"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8"/>
                <w:id w:val="429706327"/>
                <w:richText/>
              </w:sdtPr>
              <w:sdtContent>
                <w:r w:rsidRPr="006721D9">
                  <w:rPr>
                    <w:rFonts w:ascii="Times New Roman" w:eastAsia="Andika" w:hAnsi="Times New Roman" w:cs="Times New Roman"/>
                    <w:lang w:eastAsia="ru-RU"/>
                  </w:rPr>
                  <w:t xml:space="preserve">Кількість отриманих грантів </w:t>
                </w:r>
                <w:r w:rsidRPr="006721D9">
                  <w:rPr>
                    <w:rFonts w:ascii="Times New Roman" w:eastAsia="Andika" w:hAnsi="Times New Roman" w:cs="Times New Roman"/>
                    <w:lang w:eastAsia="ru-RU"/>
                  </w:rPr>
                  <w:t>субꞌєктами</w:t>
                </w:r>
                <w:r w:rsidRPr="006721D9">
                  <w:rPr>
                    <w:rFonts w:ascii="Times New Roman" w:eastAsia="Andika" w:hAnsi="Times New Roman" w:cs="Times New Roman"/>
                    <w:lang w:eastAsia="ru-RU"/>
                  </w:rPr>
                  <w:t xml:space="preserve"> підприємницької діяльності в межах діючих державних програм</w:t>
                </w:r>
              </w:sdtContent>
            </w:sdt>
          </w:p>
        </w:tc>
        <w:tc>
          <w:tcPr>
            <w:tcW w:w="992" w:type="dxa"/>
            <w:tcMar>
              <w:top w:w="100" w:type="dxa"/>
              <w:left w:w="100" w:type="dxa"/>
              <w:bottom w:w="100" w:type="dxa"/>
              <w:right w:w="100" w:type="dxa"/>
            </w:tcMar>
          </w:tcPr>
          <w:p w:rsidR="00737B80" w:rsidRPr="006721D9" w:rsidP="0071572C" w14:paraId="391C860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164F28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737B80" w:rsidRPr="006721D9" w:rsidP="0071572C" w14:paraId="75D5057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60</w:t>
            </w:r>
          </w:p>
        </w:tc>
        <w:tc>
          <w:tcPr>
            <w:tcW w:w="1894" w:type="dxa"/>
            <w:tcMar>
              <w:top w:w="100" w:type="dxa"/>
              <w:left w:w="100" w:type="dxa"/>
              <w:bottom w:w="100" w:type="dxa"/>
              <w:right w:w="100" w:type="dxa"/>
            </w:tcMar>
          </w:tcPr>
          <w:p w:rsidR="00737B80" w:rsidRPr="006721D9" w:rsidP="0071572C" w14:paraId="083F938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w:t>
            </w:r>
          </w:p>
        </w:tc>
        <w:tc>
          <w:tcPr>
            <w:tcW w:w="2239" w:type="dxa"/>
          </w:tcPr>
          <w:p w:rsidR="00737B80" w:rsidRPr="006721D9" w:rsidP="0071572C" w14:paraId="0A0C62AA"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Бажання громадян займатися власним бізнесом</w:t>
            </w:r>
          </w:p>
        </w:tc>
        <w:tc>
          <w:tcPr>
            <w:tcW w:w="2268" w:type="dxa"/>
          </w:tcPr>
          <w:p w:rsidR="00737B80" w:rsidRPr="006721D9" w:rsidP="0071572C" w14:paraId="1831D074"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Групові та індивідуальні консультації щодо провадження підприємницької діяльності</w:t>
            </w:r>
          </w:p>
        </w:tc>
      </w:tr>
      <w:tr w14:paraId="7CC103F6" w14:textId="77777777" w:rsidTr="0071572C">
        <w:tblPrEx>
          <w:tblW w:w="14400" w:type="dxa"/>
          <w:tblInd w:w="474" w:type="dxa"/>
          <w:tblLayout w:type="fixed"/>
          <w:tblLook w:val="0600"/>
        </w:tblPrEx>
        <w:trPr>
          <w:trHeight w:val="440"/>
        </w:trPr>
        <w:tc>
          <w:tcPr>
            <w:tcW w:w="934" w:type="dxa"/>
          </w:tcPr>
          <w:p w:rsidR="00737B80" w:rsidRPr="006721D9" w:rsidP="0071572C" w14:paraId="629A278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КІП-03203</w:t>
            </w:r>
          </w:p>
        </w:tc>
        <w:tc>
          <w:tcPr>
            <w:tcW w:w="2858" w:type="dxa"/>
          </w:tcPr>
          <w:p w:rsidR="00737B80" w:rsidRPr="006721D9" w:rsidP="0071572C" w14:paraId="4EEB88B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Виконання Програми сприяння розвитку підприємництва у Броварській міській територіальній громаді на 2024-2028 роки</w:t>
            </w:r>
          </w:p>
        </w:tc>
        <w:tc>
          <w:tcPr>
            <w:tcW w:w="992" w:type="dxa"/>
            <w:tcMar>
              <w:top w:w="100" w:type="dxa"/>
              <w:left w:w="100" w:type="dxa"/>
              <w:bottom w:w="100" w:type="dxa"/>
              <w:right w:w="100" w:type="dxa"/>
            </w:tcMar>
          </w:tcPr>
          <w:p w:rsidR="00737B80" w:rsidRPr="006721D9" w:rsidP="0071572C" w14:paraId="3CE8951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737B80" w:rsidRPr="006721D9" w:rsidP="0071572C" w14:paraId="41AB9D0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737B80" w:rsidRPr="006721D9" w:rsidP="0071572C" w14:paraId="6FB490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737B80" w:rsidRPr="006721D9" w:rsidP="0071572C" w14:paraId="7D091ED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737B80" w:rsidRPr="006721D9" w:rsidP="0071572C" w14:paraId="61F21A5D"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1FEA5B65" w14:textId="77777777">
            <w:pPr>
              <w:spacing w:after="0" w:line="240" w:lineRule="auto"/>
              <w:rPr>
                <w:rFonts w:ascii="Times New Roman" w:eastAsia="Times New Roman" w:hAnsi="Times New Roman" w:cs="Times New Roman"/>
                <w:bCs/>
                <w:color w:val="EE0000"/>
                <w:lang w:eastAsia="ru-RU"/>
              </w:rPr>
            </w:pPr>
          </w:p>
        </w:tc>
      </w:tr>
      <w:tr w14:paraId="0F9A3BC7" w14:textId="77777777" w:rsidTr="0071572C">
        <w:tblPrEx>
          <w:tblW w:w="14400" w:type="dxa"/>
          <w:tblInd w:w="474" w:type="dxa"/>
          <w:tblLayout w:type="fixed"/>
          <w:tblLook w:val="0600"/>
        </w:tblPrEx>
        <w:trPr>
          <w:trHeight w:val="440"/>
        </w:trPr>
        <w:tc>
          <w:tcPr>
            <w:tcW w:w="14400" w:type="dxa"/>
            <w:gridSpan w:val="8"/>
            <w:shd w:val="clear" w:color="auto" w:fill="A4C2F4"/>
          </w:tcPr>
          <w:p w:rsidR="00737B80" w:rsidRPr="006721D9" w:rsidP="0071572C" w14:paraId="13C1DF25"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3.3. Формування позитивного іміджу підприємництва у громаді</w:t>
            </w:r>
          </w:p>
        </w:tc>
      </w:tr>
      <w:tr w14:paraId="6E660FD3" w14:textId="77777777" w:rsidTr="0071572C">
        <w:tblPrEx>
          <w:tblW w:w="14400" w:type="dxa"/>
          <w:tblInd w:w="474" w:type="dxa"/>
          <w:tblLayout w:type="fixed"/>
          <w:tblLook w:val="0600"/>
        </w:tblPrEx>
        <w:trPr>
          <w:trHeight w:val="440"/>
        </w:trPr>
        <w:tc>
          <w:tcPr>
            <w:tcW w:w="934" w:type="dxa"/>
          </w:tcPr>
          <w:p w:rsidR="00737B80" w:rsidRPr="006721D9" w:rsidP="0071572C" w14:paraId="2AF3F0A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КІП-03301</w:t>
            </w:r>
          </w:p>
        </w:tc>
        <w:tc>
          <w:tcPr>
            <w:tcW w:w="2858" w:type="dxa"/>
          </w:tcPr>
          <w:p w:rsidR="00737B80" w:rsidRPr="006721D9" w:rsidP="0071572C" w14:paraId="6B63E25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заходів з представниками бізнесу у Броварській міський раді</w:t>
            </w:r>
          </w:p>
        </w:tc>
        <w:tc>
          <w:tcPr>
            <w:tcW w:w="992" w:type="dxa"/>
            <w:tcMar>
              <w:top w:w="100" w:type="dxa"/>
              <w:left w:w="100" w:type="dxa"/>
              <w:bottom w:w="100" w:type="dxa"/>
              <w:right w:w="100" w:type="dxa"/>
            </w:tcMar>
          </w:tcPr>
          <w:p w:rsidR="00737B80" w:rsidRPr="006721D9" w:rsidP="0071572C" w14:paraId="71EF6C8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0924B07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60</w:t>
            </w:r>
          </w:p>
        </w:tc>
        <w:tc>
          <w:tcPr>
            <w:tcW w:w="1820" w:type="dxa"/>
            <w:tcMar>
              <w:top w:w="100" w:type="dxa"/>
              <w:left w:w="100" w:type="dxa"/>
              <w:bottom w:w="100" w:type="dxa"/>
              <w:right w:w="100" w:type="dxa"/>
            </w:tcMar>
          </w:tcPr>
          <w:p w:rsidR="00737B80" w:rsidRPr="006721D9" w:rsidP="0071572C" w14:paraId="5F91E10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20</w:t>
            </w:r>
          </w:p>
        </w:tc>
        <w:tc>
          <w:tcPr>
            <w:tcW w:w="1894" w:type="dxa"/>
            <w:tcMar>
              <w:top w:w="100" w:type="dxa"/>
              <w:left w:w="100" w:type="dxa"/>
              <w:bottom w:w="100" w:type="dxa"/>
              <w:right w:w="100" w:type="dxa"/>
            </w:tcMar>
          </w:tcPr>
          <w:p w:rsidR="00737B80" w:rsidRPr="006721D9" w:rsidP="0071572C" w14:paraId="7A738F2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-40</w:t>
            </w:r>
          </w:p>
        </w:tc>
        <w:tc>
          <w:tcPr>
            <w:tcW w:w="2239" w:type="dxa"/>
          </w:tcPr>
          <w:p w:rsidR="00737B80" w:rsidRPr="006721D9" w:rsidP="0071572C" w14:paraId="3E48C14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Технічні проблеми пов’язані з військовим станом (повітряні тривоги, відключення світла та інтернету ) унеможливлювали проведення </w:t>
            </w:r>
            <w:r w:rsidRPr="006721D9">
              <w:rPr>
                <w:rFonts w:ascii="Times New Roman" w:eastAsia="Times New Roman" w:hAnsi="Times New Roman" w:cs="Times New Roman"/>
                <w:lang w:eastAsia="ru-RU"/>
              </w:rPr>
              <w:t>офлайн</w:t>
            </w:r>
            <w:r w:rsidRPr="006721D9">
              <w:rPr>
                <w:rFonts w:ascii="Times New Roman" w:eastAsia="Times New Roman" w:hAnsi="Times New Roman" w:cs="Times New Roman"/>
                <w:lang w:eastAsia="ru-RU"/>
              </w:rPr>
              <w:t xml:space="preserve"> заходів.</w:t>
            </w:r>
          </w:p>
          <w:p w:rsidR="00737B80" w:rsidRPr="006721D9" w:rsidP="0071572C" w14:paraId="082BE4D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Користування  цифровими програмами, включаючи можливості порталу «Дія. Бізнес» онлайн. </w:t>
            </w:r>
          </w:p>
        </w:tc>
        <w:tc>
          <w:tcPr>
            <w:tcW w:w="2268" w:type="dxa"/>
          </w:tcPr>
          <w:p w:rsidR="00737B80" w:rsidRPr="006721D9" w:rsidP="0071572C" w14:paraId="16F5CA7E" w14:textId="77777777">
            <w:pPr>
              <w:spacing w:after="0" w:line="240" w:lineRule="auto"/>
              <w:rPr>
                <w:rFonts w:ascii="Times New Roman" w:eastAsia="Times New Roman" w:hAnsi="Times New Roman" w:cs="Times New Roman"/>
                <w:bCs/>
                <w:color w:val="EE0000"/>
                <w:lang w:eastAsia="ru-RU"/>
              </w:rPr>
            </w:pPr>
          </w:p>
        </w:tc>
      </w:tr>
      <w:tr w14:paraId="18D935D2" w14:textId="77777777" w:rsidTr="0071572C">
        <w:tblPrEx>
          <w:tblW w:w="14400" w:type="dxa"/>
          <w:tblInd w:w="474" w:type="dxa"/>
          <w:tblLayout w:type="fixed"/>
          <w:tblLook w:val="0600"/>
        </w:tblPrEx>
        <w:trPr>
          <w:trHeight w:val="5713"/>
        </w:trPr>
        <w:tc>
          <w:tcPr>
            <w:tcW w:w="934" w:type="dxa"/>
          </w:tcPr>
          <w:p w:rsidR="00737B80" w:rsidRPr="006721D9" w:rsidP="0071572C" w14:paraId="5C79F98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КІП-03302</w:t>
            </w:r>
          </w:p>
        </w:tc>
        <w:tc>
          <w:tcPr>
            <w:tcW w:w="2858" w:type="dxa"/>
          </w:tcPr>
          <w:p w:rsidR="00737B80" w:rsidRPr="006721D9" w:rsidP="0071572C" w14:paraId="4E659A6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угод про побратимства, які було укладено після початку війни</w:t>
            </w:r>
          </w:p>
        </w:tc>
        <w:tc>
          <w:tcPr>
            <w:tcW w:w="992" w:type="dxa"/>
            <w:tcMar>
              <w:top w:w="100" w:type="dxa"/>
              <w:left w:w="100" w:type="dxa"/>
              <w:bottom w:w="100" w:type="dxa"/>
              <w:right w:w="100" w:type="dxa"/>
            </w:tcMar>
          </w:tcPr>
          <w:p w:rsidR="00737B80" w:rsidRPr="006721D9" w:rsidP="0071572C" w14:paraId="2AE192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737B80" w:rsidRPr="006721D9" w:rsidP="0071572C" w14:paraId="2AAEAEC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737B80" w:rsidRPr="006721D9" w:rsidP="0071572C" w14:paraId="0A7334F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94" w:type="dxa"/>
            <w:tcMar>
              <w:top w:w="100" w:type="dxa"/>
              <w:left w:w="100" w:type="dxa"/>
              <w:bottom w:w="100" w:type="dxa"/>
              <w:right w:w="100" w:type="dxa"/>
            </w:tcMar>
          </w:tcPr>
          <w:p w:rsidR="00737B80" w:rsidRPr="006721D9" w:rsidP="0071572C" w14:paraId="00C40EE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737B80" w:rsidRPr="006721D9" w:rsidP="0071572C" w14:paraId="7C7C4A3E" w14:textId="77777777">
            <w:pPr>
              <w:spacing w:after="0" w:line="240" w:lineRule="auto"/>
              <w:rPr>
                <w:rFonts w:ascii="Times New Roman" w:eastAsia="Times New Roman" w:hAnsi="Times New Roman" w:cs="Times New Roman"/>
                <w:lang w:eastAsia="ru-RU"/>
              </w:rPr>
            </w:pPr>
          </w:p>
        </w:tc>
        <w:tc>
          <w:tcPr>
            <w:tcW w:w="2268" w:type="dxa"/>
          </w:tcPr>
          <w:p w:rsidR="00737B80" w:rsidRPr="006721D9" w:rsidP="0071572C" w14:paraId="473931AC" w14:textId="77777777">
            <w:pPr>
              <w:spacing w:after="0" w:line="240" w:lineRule="auto"/>
              <w:rPr>
                <w:rFonts w:ascii="Times New Roman" w:hAnsi="Times New Roman" w:cs="Times New Roman"/>
                <w:iCs/>
              </w:rPr>
            </w:pPr>
            <w:bookmarkStart w:id="5" w:name="_Hlk149748646"/>
            <w:r w:rsidRPr="006721D9">
              <w:rPr>
                <w:rFonts w:ascii="Times New Roman" w:hAnsi="Times New Roman" w:cs="Times New Roman"/>
                <w:iCs/>
              </w:rPr>
              <w:t xml:space="preserve">Угода про партнерство солідарності </w:t>
            </w:r>
            <w:bookmarkEnd w:id="5"/>
            <w:r w:rsidRPr="006721D9">
              <w:rPr>
                <w:rFonts w:ascii="Times New Roman" w:hAnsi="Times New Roman" w:cs="Times New Roman"/>
                <w:iCs/>
              </w:rPr>
              <w:t xml:space="preserve">між Броварською міською радою, міськими радами </w:t>
            </w:r>
            <w:r w:rsidRPr="006721D9">
              <w:rPr>
                <w:rFonts w:ascii="Times New Roman" w:hAnsi="Times New Roman" w:cs="Times New Roman"/>
                <w:iCs/>
              </w:rPr>
              <w:t>Ерлангену</w:t>
            </w:r>
            <w:r w:rsidRPr="006721D9">
              <w:rPr>
                <w:rFonts w:ascii="Times New Roman" w:hAnsi="Times New Roman" w:cs="Times New Roman"/>
                <w:iCs/>
              </w:rPr>
              <w:t xml:space="preserve"> та Єни (ФРН);</w:t>
            </w:r>
          </w:p>
          <w:p w:rsidR="00737B80" w:rsidRPr="006721D9" w:rsidP="0071572C" w14:paraId="78337051" w14:textId="77777777">
            <w:pPr>
              <w:spacing w:after="0" w:line="240" w:lineRule="auto"/>
              <w:rPr>
                <w:rFonts w:ascii="Times New Roman" w:hAnsi="Times New Roman" w:cs="Times New Roman"/>
                <w:iCs/>
              </w:rPr>
            </w:pPr>
            <w:r w:rsidRPr="006721D9">
              <w:rPr>
                <w:rFonts w:ascii="Times New Roman" w:hAnsi="Times New Roman" w:cs="Times New Roman"/>
              </w:rPr>
              <w:t>Меморандум взаєморозуміння про партнерство між Броварською міською територіальною громадою та районом Лан-</w:t>
            </w:r>
            <w:r w:rsidRPr="006721D9">
              <w:rPr>
                <w:rFonts w:ascii="Times New Roman" w:hAnsi="Times New Roman" w:cs="Times New Roman"/>
              </w:rPr>
              <w:t>Ділль</w:t>
            </w:r>
            <w:r w:rsidRPr="006721D9">
              <w:rPr>
                <w:rFonts w:ascii="Times New Roman" w:hAnsi="Times New Roman" w:cs="Times New Roman"/>
              </w:rPr>
              <w:t>-</w:t>
            </w:r>
            <w:r w:rsidRPr="006721D9">
              <w:rPr>
                <w:rFonts w:ascii="Times New Roman" w:hAnsi="Times New Roman" w:cs="Times New Roman"/>
              </w:rPr>
              <w:t>Крайс</w:t>
            </w:r>
            <w:r w:rsidRPr="006721D9">
              <w:rPr>
                <w:rFonts w:ascii="Times New Roman" w:hAnsi="Times New Roman" w:cs="Times New Roman"/>
              </w:rPr>
              <w:t xml:space="preserve"> </w:t>
            </w:r>
            <w:r w:rsidRPr="006721D9">
              <w:rPr>
                <w:rFonts w:ascii="Times New Roman" w:hAnsi="Times New Roman" w:cs="Times New Roman"/>
                <w:iCs/>
              </w:rPr>
              <w:t>(ФРН);</w:t>
            </w:r>
          </w:p>
          <w:p w:rsidR="00737B80" w:rsidRPr="006721D9" w:rsidP="0071572C" w14:paraId="6868D5A6"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1C1E21"/>
              </w:rPr>
              <w:t xml:space="preserve">Лист про наміри між Броварською міською територіальною громадою та містом </w:t>
            </w:r>
            <w:r w:rsidRPr="006721D9">
              <w:rPr>
                <w:rFonts w:ascii="Times New Roman" w:hAnsi="Times New Roman" w:cs="Times New Roman"/>
                <w:color w:val="1C1E21"/>
              </w:rPr>
              <w:t>Євле</w:t>
            </w:r>
            <w:r w:rsidRPr="006721D9">
              <w:rPr>
                <w:rFonts w:ascii="Times New Roman" w:hAnsi="Times New Roman" w:cs="Times New Roman"/>
                <w:color w:val="1C1E21"/>
              </w:rPr>
              <w:t xml:space="preserve"> (Королівство Швеція)</w:t>
            </w:r>
          </w:p>
        </w:tc>
      </w:tr>
    </w:tbl>
    <w:p w:rsidR="00737B80" w:rsidRPr="00385947" w:rsidP="00737B80" w14:paraId="5FF27E12" w14:textId="77777777">
      <w:pPr>
        <w:pStyle w:val="NormalWeb"/>
        <w:shd w:val="clear" w:color="auto" w:fill="FFFFFF"/>
        <w:spacing w:before="0" w:beforeAutospacing="0" w:after="450" w:afterAutospacing="0"/>
        <w:rPr>
          <w:rFonts w:ascii="Arial" w:hAnsi="Arial" w:cs="Arial"/>
          <w:color w:val="212529"/>
          <w:sz w:val="22"/>
          <w:szCs w:val="22"/>
        </w:rPr>
      </w:pPr>
    </w:p>
    <w:p w:rsidR="00737B80" w:rsidRPr="00EA126F" w:rsidP="00737B80" w14:paraId="74DB6EFF" w14:textId="77777777">
      <w:pPr>
        <w:spacing w:after="0"/>
        <w:rPr>
          <w:rFonts w:ascii="Times New Roman" w:hAnsi="Times New Roman" w:cs="Times New Roman"/>
          <w:iCs/>
          <w:sz w:val="28"/>
          <w:szCs w:val="28"/>
        </w:rPr>
      </w:pPr>
      <w:r w:rsidRPr="00EA126F">
        <w:rPr>
          <w:rFonts w:ascii="Times New Roman" w:hAnsi="Times New Roman" w:cs="Times New Roman"/>
          <w:iCs/>
          <w:sz w:val="28"/>
          <w:szCs w:val="28"/>
        </w:rPr>
        <w:t>Міський голова                                                                                                                                       І</w:t>
      </w:r>
      <w:r>
        <w:rPr>
          <w:rFonts w:ascii="Times New Roman" w:hAnsi="Times New Roman" w:cs="Times New Roman"/>
          <w:iCs/>
          <w:sz w:val="28"/>
          <w:szCs w:val="28"/>
        </w:rPr>
        <w:t>гор САПОЖКО</w:t>
      </w:r>
    </w:p>
    <w:p w:rsidR="00737B80" w:rsidRPr="00687082" w:rsidP="00737B80" w14:paraId="213E3383" w14:textId="77777777">
      <w:pPr>
        <w:rPr>
          <w:rFonts w:ascii="Times New Roman" w:hAnsi="Times New Roman" w:cs="Times New Roman"/>
          <w:sz w:val="28"/>
          <w:szCs w:val="28"/>
        </w:rPr>
      </w:pPr>
    </w:p>
    <w:permEnd w:id="1"/>
    <w:p w:rsidR="00F1699F" w:rsidRPr="00EA126F" w:rsidP="00BE2C50" w14:paraId="18507996" w14:textId="2B90B603">
      <w:pPr>
        <w:spacing w:after="0"/>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NewRomanPS-BoldMT">
    <w:altName w:val="Times New Roman"/>
    <w:panose1 w:val="00000000000000000000"/>
    <w:charset w:val="00"/>
    <w:family w:val="roman"/>
    <w:notTrueType/>
    <w:pitch w:val="default"/>
  </w:font>
  <w:font w:name="Andika">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EC3494"/>
    <w:multiLevelType w:val="hybridMultilevel"/>
    <w:tmpl w:val="85941C8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4373BF6"/>
    <w:multiLevelType w:val="hybridMultilevel"/>
    <w:tmpl w:val="3EC20726"/>
    <w:lvl w:ilvl="0">
      <w:start w:val="0"/>
      <w:numFmt w:val="bullet"/>
      <w:lvlText w:val="-"/>
      <w:lvlJc w:val="left"/>
      <w:pPr>
        <w:ind w:left="568"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1510" w:hanging="164"/>
      </w:pPr>
      <w:rPr>
        <w:rFonts w:hint="default"/>
        <w:lang w:val="uk-UA" w:eastAsia="en-US" w:bidi="ar-SA"/>
      </w:rPr>
    </w:lvl>
    <w:lvl w:ilvl="2">
      <w:start w:val="0"/>
      <w:numFmt w:val="bullet"/>
      <w:lvlText w:val="•"/>
      <w:lvlJc w:val="left"/>
      <w:pPr>
        <w:ind w:left="2461" w:hanging="164"/>
      </w:pPr>
      <w:rPr>
        <w:rFonts w:hint="default"/>
        <w:lang w:val="uk-UA" w:eastAsia="en-US" w:bidi="ar-SA"/>
      </w:rPr>
    </w:lvl>
    <w:lvl w:ilvl="3">
      <w:start w:val="0"/>
      <w:numFmt w:val="bullet"/>
      <w:lvlText w:val="•"/>
      <w:lvlJc w:val="left"/>
      <w:pPr>
        <w:ind w:left="3411" w:hanging="164"/>
      </w:pPr>
      <w:rPr>
        <w:rFonts w:hint="default"/>
        <w:lang w:val="uk-UA" w:eastAsia="en-US" w:bidi="ar-SA"/>
      </w:rPr>
    </w:lvl>
    <w:lvl w:ilvl="4">
      <w:start w:val="0"/>
      <w:numFmt w:val="bullet"/>
      <w:lvlText w:val="•"/>
      <w:lvlJc w:val="left"/>
      <w:pPr>
        <w:ind w:left="4362" w:hanging="164"/>
      </w:pPr>
      <w:rPr>
        <w:rFonts w:hint="default"/>
        <w:lang w:val="uk-UA" w:eastAsia="en-US" w:bidi="ar-SA"/>
      </w:rPr>
    </w:lvl>
    <w:lvl w:ilvl="5">
      <w:start w:val="0"/>
      <w:numFmt w:val="bullet"/>
      <w:lvlText w:val="•"/>
      <w:lvlJc w:val="left"/>
      <w:pPr>
        <w:ind w:left="5312" w:hanging="164"/>
      </w:pPr>
      <w:rPr>
        <w:rFonts w:hint="default"/>
        <w:lang w:val="uk-UA" w:eastAsia="en-US" w:bidi="ar-SA"/>
      </w:rPr>
    </w:lvl>
    <w:lvl w:ilvl="6">
      <w:start w:val="0"/>
      <w:numFmt w:val="bullet"/>
      <w:lvlText w:val="•"/>
      <w:lvlJc w:val="left"/>
      <w:pPr>
        <w:ind w:left="6263" w:hanging="164"/>
      </w:pPr>
      <w:rPr>
        <w:rFonts w:hint="default"/>
        <w:lang w:val="uk-UA" w:eastAsia="en-US" w:bidi="ar-SA"/>
      </w:rPr>
    </w:lvl>
    <w:lvl w:ilvl="7">
      <w:start w:val="0"/>
      <w:numFmt w:val="bullet"/>
      <w:lvlText w:val="•"/>
      <w:lvlJc w:val="left"/>
      <w:pPr>
        <w:ind w:left="7213" w:hanging="164"/>
      </w:pPr>
      <w:rPr>
        <w:rFonts w:hint="default"/>
        <w:lang w:val="uk-UA" w:eastAsia="en-US" w:bidi="ar-SA"/>
      </w:rPr>
    </w:lvl>
    <w:lvl w:ilvl="8">
      <w:start w:val="0"/>
      <w:numFmt w:val="bullet"/>
      <w:lvlText w:val="•"/>
      <w:lvlJc w:val="left"/>
      <w:pPr>
        <w:ind w:left="8164" w:hanging="164"/>
      </w:pPr>
      <w:rPr>
        <w:rFonts w:hint="default"/>
        <w:lang w:val="uk-UA" w:eastAsia="en-US" w:bidi="ar-SA"/>
      </w:rPr>
    </w:lvl>
  </w:abstractNum>
  <w:abstractNum w:abstractNumId="2" w15:restartNumberingAfterBreak="0">
    <w:nsid w:val="5B731699"/>
    <w:multiLevelType w:val="hybridMultilevel"/>
    <w:tmpl w:val="20F6F612"/>
    <w:lvl w:ilvl="0">
      <w:start w:val="3"/>
      <w:numFmt w:val="decimal"/>
      <w:lvlText w:val="%1."/>
      <w:lvlJc w:val="left"/>
      <w:pPr>
        <w:ind w:left="108" w:hanging="181"/>
      </w:pPr>
      <w:rPr>
        <w:rFonts w:ascii="Times New Roman" w:eastAsia="Times New Roman" w:hAnsi="Times New Roman" w:cs="Times New Roman" w:hint="default"/>
        <w:b w:val="0"/>
        <w:bCs w:val="0"/>
        <w:i w:val="0"/>
        <w:iCs w:val="0"/>
        <w:w w:val="100"/>
        <w:sz w:val="22"/>
        <w:szCs w:val="22"/>
        <w:lang w:val="uk-UA" w:eastAsia="en-US" w:bidi="ar-SA"/>
      </w:rPr>
    </w:lvl>
    <w:lvl w:ilvl="1">
      <w:start w:val="0"/>
      <w:numFmt w:val="bullet"/>
      <w:lvlText w:val="•"/>
      <w:lvlJc w:val="left"/>
      <w:pPr>
        <w:ind w:left="467" w:hanging="181"/>
      </w:pPr>
      <w:rPr>
        <w:rFonts w:hint="default"/>
        <w:lang w:val="uk-UA" w:eastAsia="en-US" w:bidi="ar-SA"/>
      </w:rPr>
    </w:lvl>
    <w:lvl w:ilvl="2">
      <w:start w:val="0"/>
      <w:numFmt w:val="bullet"/>
      <w:lvlText w:val="•"/>
      <w:lvlJc w:val="left"/>
      <w:pPr>
        <w:ind w:left="835" w:hanging="181"/>
      </w:pPr>
      <w:rPr>
        <w:rFonts w:hint="default"/>
        <w:lang w:val="uk-UA" w:eastAsia="en-US" w:bidi="ar-SA"/>
      </w:rPr>
    </w:lvl>
    <w:lvl w:ilvl="3">
      <w:start w:val="0"/>
      <w:numFmt w:val="bullet"/>
      <w:lvlText w:val="•"/>
      <w:lvlJc w:val="left"/>
      <w:pPr>
        <w:ind w:left="1203" w:hanging="181"/>
      </w:pPr>
      <w:rPr>
        <w:rFonts w:hint="default"/>
        <w:lang w:val="uk-UA" w:eastAsia="en-US" w:bidi="ar-SA"/>
      </w:rPr>
    </w:lvl>
    <w:lvl w:ilvl="4">
      <w:start w:val="0"/>
      <w:numFmt w:val="bullet"/>
      <w:lvlText w:val="•"/>
      <w:lvlJc w:val="left"/>
      <w:pPr>
        <w:ind w:left="1570" w:hanging="181"/>
      </w:pPr>
      <w:rPr>
        <w:rFonts w:hint="default"/>
        <w:lang w:val="uk-UA" w:eastAsia="en-US" w:bidi="ar-SA"/>
      </w:rPr>
    </w:lvl>
    <w:lvl w:ilvl="5">
      <w:start w:val="0"/>
      <w:numFmt w:val="bullet"/>
      <w:lvlText w:val="•"/>
      <w:lvlJc w:val="left"/>
      <w:pPr>
        <w:ind w:left="1938" w:hanging="181"/>
      </w:pPr>
      <w:rPr>
        <w:rFonts w:hint="default"/>
        <w:lang w:val="uk-UA" w:eastAsia="en-US" w:bidi="ar-SA"/>
      </w:rPr>
    </w:lvl>
    <w:lvl w:ilvl="6">
      <w:start w:val="0"/>
      <w:numFmt w:val="bullet"/>
      <w:lvlText w:val="•"/>
      <w:lvlJc w:val="left"/>
      <w:pPr>
        <w:ind w:left="2306" w:hanging="181"/>
      </w:pPr>
      <w:rPr>
        <w:rFonts w:hint="default"/>
        <w:lang w:val="uk-UA" w:eastAsia="en-US" w:bidi="ar-SA"/>
      </w:rPr>
    </w:lvl>
    <w:lvl w:ilvl="7">
      <w:start w:val="0"/>
      <w:numFmt w:val="bullet"/>
      <w:lvlText w:val="•"/>
      <w:lvlJc w:val="left"/>
      <w:pPr>
        <w:ind w:left="2673" w:hanging="181"/>
      </w:pPr>
      <w:rPr>
        <w:rFonts w:hint="default"/>
        <w:lang w:val="uk-UA" w:eastAsia="en-US" w:bidi="ar-SA"/>
      </w:rPr>
    </w:lvl>
    <w:lvl w:ilvl="8">
      <w:start w:val="0"/>
      <w:numFmt w:val="bullet"/>
      <w:lvlText w:val="•"/>
      <w:lvlJc w:val="left"/>
      <w:pPr>
        <w:ind w:left="3041" w:hanging="181"/>
      </w:pPr>
      <w:rPr>
        <w:rFonts w:hint="default"/>
        <w:lang w:val="uk-UA" w:eastAsia="en-US" w:bidi="ar-SA"/>
      </w:rPr>
    </w:lvl>
  </w:abstractNum>
  <w:abstractNum w:abstractNumId="3" w15:restartNumberingAfterBreak="0">
    <w:nsid w:val="60072EA0"/>
    <w:multiLevelType w:val="hybridMultilevel"/>
    <w:tmpl w:val="83A4B3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7A64"/>
    <w:rsid w:val="00077112"/>
    <w:rsid w:val="000B4D4A"/>
    <w:rsid w:val="000D5820"/>
    <w:rsid w:val="000E7AC9"/>
    <w:rsid w:val="0022588C"/>
    <w:rsid w:val="00252709"/>
    <w:rsid w:val="00252A9D"/>
    <w:rsid w:val="002674C7"/>
    <w:rsid w:val="002D569F"/>
    <w:rsid w:val="003735BC"/>
    <w:rsid w:val="00385947"/>
    <w:rsid w:val="003B2A39"/>
    <w:rsid w:val="00411E03"/>
    <w:rsid w:val="004208DA"/>
    <w:rsid w:val="00424AD7"/>
    <w:rsid w:val="004D5426"/>
    <w:rsid w:val="00524AF7"/>
    <w:rsid w:val="0053012A"/>
    <w:rsid w:val="005C6C54"/>
    <w:rsid w:val="005E68BF"/>
    <w:rsid w:val="00617517"/>
    <w:rsid w:val="00643CA3"/>
    <w:rsid w:val="006721D9"/>
    <w:rsid w:val="00687082"/>
    <w:rsid w:val="006C38FA"/>
    <w:rsid w:val="006F7263"/>
    <w:rsid w:val="00713AF1"/>
    <w:rsid w:val="0071572C"/>
    <w:rsid w:val="00737B80"/>
    <w:rsid w:val="007B2E53"/>
    <w:rsid w:val="00853C00"/>
    <w:rsid w:val="008A5D36"/>
    <w:rsid w:val="00912FFD"/>
    <w:rsid w:val="00990A1D"/>
    <w:rsid w:val="00990B1E"/>
    <w:rsid w:val="009D7C61"/>
    <w:rsid w:val="009E4B16"/>
    <w:rsid w:val="009F77CE"/>
    <w:rsid w:val="00A24179"/>
    <w:rsid w:val="00A84A56"/>
    <w:rsid w:val="00AB2C3C"/>
    <w:rsid w:val="00AF203F"/>
    <w:rsid w:val="00B20C04"/>
    <w:rsid w:val="00B933FF"/>
    <w:rsid w:val="00B9422D"/>
    <w:rsid w:val="00B97A39"/>
    <w:rsid w:val="00BE2C50"/>
    <w:rsid w:val="00CB633A"/>
    <w:rsid w:val="00CC1082"/>
    <w:rsid w:val="00D13C10"/>
    <w:rsid w:val="00E97F96"/>
    <w:rsid w:val="00EA126F"/>
    <w:rsid w:val="00F04D2F"/>
    <w:rsid w:val="00F1699F"/>
    <w:rsid w:val="00F277F8"/>
    <w:rsid w:val="00FB630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737B80"/>
    <w:pPr>
      <w:widowControl w:val="0"/>
      <w:spacing w:after="0" w:line="240" w:lineRule="auto"/>
      <w:ind w:left="119" w:hanging="985"/>
      <w:outlineLvl w:val="0"/>
    </w:pPr>
    <w:rPr>
      <w:rFonts w:ascii="Times New Roman" w:eastAsia="Times New Roman" w:hAnsi="Times New Roman" w:cs="Times New Roman"/>
      <w:b/>
      <w:b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character" w:customStyle="1" w:styleId="1">
    <w:name w:val="Заголовок 1 Знак"/>
    <w:basedOn w:val="DefaultParagraphFont"/>
    <w:link w:val="Heading1"/>
    <w:uiPriority w:val="9"/>
    <w:rsid w:val="00737B80"/>
    <w:rPr>
      <w:rFonts w:ascii="Times New Roman" w:eastAsia="Times New Roman" w:hAnsi="Times New Roman" w:cs="Times New Roman"/>
      <w:b/>
      <w:bCs/>
      <w:sz w:val="28"/>
      <w:szCs w:val="28"/>
      <w:lang w:val="ru-RU"/>
    </w:rPr>
  </w:style>
  <w:style w:type="character" w:customStyle="1" w:styleId="fontstyle01">
    <w:name w:val="fontstyle01"/>
    <w:basedOn w:val="DefaultParagraphFont"/>
    <w:rsid w:val="00737B80"/>
    <w:rPr>
      <w:rFonts w:ascii="TimesNewRomanPS-BoldMT" w:hAnsi="TimesNewRomanPS-BoldMT" w:hint="default"/>
      <w:b/>
      <w:bCs/>
      <w:i w:val="0"/>
      <w:iCs w:val="0"/>
      <w:color w:val="000000"/>
      <w:sz w:val="32"/>
      <w:szCs w:val="32"/>
    </w:rPr>
  </w:style>
  <w:style w:type="paragraph" w:customStyle="1" w:styleId="10">
    <w:name w:val="Звичайний1"/>
    <w:rsid w:val="00737B80"/>
    <w:pPr>
      <w:spacing w:before="100" w:beforeAutospacing="1" w:after="100" w:afterAutospacing="1" w:line="256" w:lineRule="auto"/>
    </w:pPr>
    <w:rPr>
      <w:rFonts w:ascii="Calibri" w:eastAsia="Times New Roman" w:hAnsi="Calibri" w:cs="Times New Roman"/>
      <w:sz w:val="24"/>
      <w:szCs w:val="24"/>
    </w:rPr>
  </w:style>
  <w:style w:type="paragraph" w:styleId="BodyText">
    <w:name w:val="Body Text"/>
    <w:basedOn w:val="Normal"/>
    <w:link w:val="a1"/>
    <w:uiPriority w:val="1"/>
    <w:qFormat/>
    <w:rsid w:val="00737B80"/>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a1">
    <w:name w:val="Основний текст Знак"/>
    <w:basedOn w:val="DefaultParagraphFont"/>
    <w:link w:val="BodyText"/>
    <w:uiPriority w:val="1"/>
    <w:rsid w:val="00737B80"/>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37B80"/>
    <w:pPr>
      <w:widowControl w:val="0"/>
      <w:autoSpaceDE w:val="0"/>
      <w:autoSpaceDN w:val="0"/>
      <w:spacing w:after="0" w:line="240" w:lineRule="auto"/>
    </w:pPr>
    <w:rPr>
      <w:rFonts w:ascii="Times New Roman" w:eastAsia="Times New Roman" w:hAnsi="Times New Roman" w:cs="Times New Roman"/>
      <w:lang w:eastAsia="en-US"/>
    </w:rPr>
  </w:style>
  <w:style w:type="paragraph" w:styleId="ListParagraph">
    <w:name w:val="List Paragraph"/>
    <w:basedOn w:val="Normal"/>
    <w:uiPriority w:val="1"/>
    <w:qFormat/>
    <w:rsid w:val="00737B80"/>
    <w:pPr>
      <w:ind w:left="720"/>
      <w:contextualSpacing/>
    </w:pPr>
  </w:style>
  <w:style w:type="paragraph" w:customStyle="1" w:styleId="docdata">
    <w:name w:val="docdata"/>
    <w:aliases w:val="docy,v5,1636,baiaagaaboqcaaadnqqaaawrbaaaaaaaaaaaaaaaaaaaaaaaaaaaaaaaaaaaaaaaaaaaaaaaaaaaaaaaaaaaaaaaaaaaaaaaaaaaaaaaaaaaaaaaaaaaaaaaaaaaaaaaaaaaaaaaaaaaaaaaaaaaaaaaaaaaaaaaaaaaaaaaaaaaaaaaaaaaaaaaaaaaaaaaaaaaaaaaaaaaaaaaaaaaaaaaaaaaaaaaaaaaaaaa"/>
    <w:basedOn w:val="Normal"/>
    <w:rsid w:val="00737B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aliases w:val="Обычный (веб),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Normal"/>
    <w:link w:val="a2"/>
    <w:uiPriority w:val="99"/>
    <w:unhideWhenUsed/>
    <w:qFormat/>
    <w:rsid w:val="00737B8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7B80"/>
    <w:pPr>
      <w:spacing w:after="0" w:line="240" w:lineRule="auto"/>
    </w:pPr>
  </w:style>
  <w:style w:type="character" w:customStyle="1" w:styleId="a2">
    <w:name w:val="Звичайний (веб) Знак"/>
    <w:aliases w:val="Обычный (веб)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NormalWeb"/>
    <w:uiPriority w:val="99"/>
    <w:locked/>
    <w:rsid w:val="00737B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NewRomanPS-BoldMT">
    <w:altName w:val="Times New Roman"/>
    <w:panose1 w:val="00000000000000000000"/>
    <w:charset w:val="00"/>
    <w:family w:val="roman"/>
    <w:notTrueType/>
    <w:pitch w:val="default"/>
  </w:font>
  <w:font w:name="Andika">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CC"/>
    <w:rsid w:val="00284A7A"/>
    <w:rsid w:val="00443E45"/>
    <w:rsid w:val="004A6BAA"/>
    <w:rsid w:val="00564DF9"/>
    <w:rsid w:val="005A34A9"/>
    <w:rsid w:val="00651CF5"/>
    <w:rsid w:val="00667F58"/>
    <w:rsid w:val="00671C05"/>
    <w:rsid w:val="008A5D36"/>
    <w:rsid w:val="00957CFF"/>
    <w:rsid w:val="00A27E64"/>
    <w:rsid w:val="00C2695E"/>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17450</Words>
  <Characters>9948</Characters>
  <Application>Microsoft Office Word</Application>
  <DocSecurity>8</DocSecurity>
  <Lines>82</Lines>
  <Paragraphs>54</Paragraphs>
  <ScaleCrop>false</ScaleCrop>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20</cp:revision>
  <dcterms:created xsi:type="dcterms:W3CDTF">2023-03-27T06:25:00Z</dcterms:created>
  <dcterms:modified xsi:type="dcterms:W3CDTF">2026-02-25T12:51:00Z</dcterms:modified>
</cp:coreProperties>
</file>