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6D0F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DB1BFB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141B8E" w14:textId="3C0E04B2" w:rsidR="00361CD8" w:rsidRPr="00E633AA" w:rsidRDefault="00000000" w:rsidP="009B7D79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633AA">
        <w:rPr>
          <w:rFonts w:ascii="Times New Roman" w:hAnsi="Times New Roman"/>
          <w:b/>
          <w:bCs/>
          <w:sz w:val="28"/>
          <w:szCs w:val="28"/>
          <w:lang w:val="uk-UA"/>
        </w:rPr>
        <w:t xml:space="preserve">до проекту рішення </w:t>
      </w:r>
      <w:r w:rsidR="0074644B" w:rsidRPr="00E633A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973B1" w:rsidRPr="00E633A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Броварської міської ради Броварського району Київської області від 04.03.2021 № 62-03-08</w:t>
      </w:r>
      <w:r w:rsidR="0074644B" w:rsidRPr="00E633AA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971F539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D94EFE" w14:textId="77777777" w:rsidR="0074644B" w:rsidRDefault="00000000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22B84476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122722B6" w14:textId="77777777" w:rsidR="0074644B" w:rsidRPr="00827775" w:rsidRDefault="00000000" w:rsidP="00EC2FFC">
      <w:pPr>
        <w:keepNext/>
        <w:numPr>
          <w:ilvl w:val="1"/>
          <w:numId w:val="1"/>
        </w:numPr>
        <w:suppressAutoHyphens/>
        <w:spacing w:after="0" w:line="240" w:lineRule="auto"/>
        <w:ind w:left="14" w:firstLine="695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CFEFA21" w14:textId="0FF70BC8" w:rsidR="000973B1" w:rsidRPr="000973B1" w:rsidRDefault="000973B1" w:rsidP="00EC2FFC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</w:t>
      </w:r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останов</w:t>
      </w:r>
      <w:proofErr w:type="spellStart"/>
      <w:r w:rsidR="00EC2FFC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ою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КМУ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від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05.02.2026 № 169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внесено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зміни до порядку </w:t>
      </w:r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оформлення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державних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виплат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сім'ям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з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дітьми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-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запровадж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ено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спрощений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порядок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отримання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допомоги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,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розшир</w:t>
      </w:r>
      <w:r w:rsidR="00E633A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но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можливості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подання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заяв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через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ЦНАПи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та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Пенсійний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фонд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та припинено повноваження органів соціального захисту населення щодо прийому таких звернень.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Відповідно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до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змін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у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законодавстві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України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, на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ЦНАПи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покладено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функції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«фронт-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офісу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» з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надання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соціальних</w:t>
      </w:r>
      <w:proofErr w:type="spellEnd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0973B1">
        <w:rPr>
          <w:rFonts w:ascii="Times New Roman" w:hAnsi="Times New Roman"/>
          <w:bCs/>
          <w:color w:val="000000"/>
          <w:sz w:val="28"/>
          <w:szCs w:val="28"/>
          <w:lang w:eastAsia="zh-CN"/>
        </w:rPr>
        <w:t>послуг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, які здійснювало управління соціального захисту.</w:t>
      </w:r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447E0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Враховуючи обсяг послуг які будуть надаватися </w:t>
      </w:r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є необхідність </w:t>
      </w:r>
      <w:proofErr w:type="spellStart"/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внести</w:t>
      </w:r>
      <w:proofErr w:type="spellEnd"/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зміни до структури Центру створивши дод</w:t>
      </w:r>
      <w:r w:rsidR="00447E0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а</w:t>
      </w:r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тково структурний підрозділ </w:t>
      </w:r>
      <w:r w:rsidR="00447E0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та </w:t>
      </w:r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затверд</w:t>
      </w:r>
      <w:r w:rsidR="00447E0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ити </w:t>
      </w:r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його положення та </w:t>
      </w:r>
      <w:proofErr w:type="spellStart"/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внес</w:t>
      </w:r>
      <w:r w:rsidR="00447E0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ти</w:t>
      </w:r>
      <w:proofErr w:type="spellEnd"/>
      <w:r w:rsidR="00447E0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, </w:t>
      </w:r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відповідно змін</w:t>
      </w:r>
      <w:r w:rsidR="00447E0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и,  </w:t>
      </w:r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до  положення по Центр</w:t>
      </w:r>
      <w:r w:rsidR="00EC2FFC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з додаванням відповідних повноважень</w:t>
      </w:r>
      <w:r w:rsidR="00603EA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</w:p>
    <w:p w14:paraId="690E4FED" w14:textId="1AC39A31" w:rsidR="0074644B" w:rsidRDefault="00000000" w:rsidP="00EC2FFC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447E0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285C07C5" w14:textId="5A680F8A" w:rsidR="00337503" w:rsidRPr="00337503" w:rsidRDefault="00337503" w:rsidP="0033750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Pr="0033750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Забезпечення громадянам можливості отримати адміністративні та соціальні послуги в одному місці, виключаючи необхідність відвідування різних установ.</w:t>
      </w:r>
    </w:p>
    <w:p w14:paraId="651D1CC7" w14:textId="6FC0D92C" w:rsidR="009B7D79" w:rsidRPr="00337503" w:rsidRDefault="00337503" w:rsidP="00337503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ab/>
      </w:r>
      <w:r w:rsidRPr="0033750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Дотримання законодавства: приведення діяльності Центру у відповідність до Закону України «Про соціальні послуги» та постанов КМУ щодо </w:t>
      </w:r>
      <w:proofErr w:type="spellStart"/>
      <w:r w:rsidRPr="0033750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цифровізації</w:t>
      </w:r>
      <w:proofErr w:type="spellEnd"/>
      <w:r w:rsidRPr="0033750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.</w:t>
      </w:r>
    </w:p>
    <w:p w14:paraId="49209FCD" w14:textId="77777777" w:rsidR="00337503" w:rsidRDefault="00000000" w:rsidP="00EC2F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13172A0C" w14:textId="4C851451" w:rsidR="00337503" w:rsidRPr="00337503" w:rsidRDefault="00337503" w:rsidP="00EC2F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 w:eastAsia="zh-CN"/>
        </w:rPr>
      </w:pPr>
      <w:r w:rsidRPr="00337503">
        <w:rPr>
          <w:rFonts w:ascii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Закон України «Про адміністративні послуги», постанова КМУ </w:t>
      </w:r>
      <w:r w:rsidRPr="0033750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 01.10.2025. № 1226</w:t>
      </w:r>
      <w:r w:rsidRPr="003375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Pr="003375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Деякі питання надання адміністративних послуг через центри надання адміністративних послуг», </w:t>
      </w:r>
      <w:r w:rsidRPr="00337503">
        <w:rPr>
          <w:rFonts w:ascii="Times New Roman" w:hAnsi="Times New Roman" w:cs="Times New Roman"/>
          <w:bCs/>
          <w:color w:val="000000"/>
          <w:sz w:val="28"/>
          <w:szCs w:val="28"/>
          <w:lang w:val="uk-UA" w:eastAsia="zh-CN"/>
        </w:rPr>
        <w:t>Постанова КМУ від 05.02.2026 № 169 «Про внесення до деяких постанов Кабінету Міністрів України змін щодо надання державної допомоги сім’ям з дітьми»</w:t>
      </w:r>
    </w:p>
    <w:p w14:paraId="02548CC3" w14:textId="6E18D141" w:rsidR="0074644B" w:rsidRPr="00FC33D9" w:rsidRDefault="00000000" w:rsidP="00EC2F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00A8CD31" w14:textId="094F4DC9" w:rsidR="0074644B" w:rsidRPr="00603EA6" w:rsidRDefault="00000000" w:rsidP="00E633A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33D9">
        <w:rPr>
          <w:color w:val="000000"/>
          <w:sz w:val="28"/>
          <w:szCs w:val="28"/>
          <w:lang w:eastAsia="zh-CN"/>
        </w:rPr>
        <w:tab/>
      </w:r>
      <w:r w:rsidR="00337503" w:rsidRPr="00A7690B">
        <w:rPr>
          <w:color w:val="000000"/>
          <w:sz w:val="28"/>
          <w:szCs w:val="28"/>
        </w:rPr>
        <w:t>Прийняття даного рішення виділення коштів не потребує.</w:t>
      </w:r>
    </w:p>
    <w:p w14:paraId="0EDF8080" w14:textId="77777777" w:rsidR="00337503" w:rsidRPr="00A7690B" w:rsidRDefault="00337503" w:rsidP="00EC2F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690B">
        <w:rPr>
          <w:b/>
          <w:bCs/>
          <w:color w:val="000000"/>
          <w:sz w:val="28"/>
          <w:szCs w:val="28"/>
        </w:rPr>
        <w:t>5. Прогноз результатів.</w:t>
      </w:r>
    </w:p>
    <w:p w14:paraId="6028857E" w14:textId="2BF4C176" w:rsidR="00337503" w:rsidRPr="00603EA6" w:rsidRDefault="00337503" w:rsidP="00E633A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Дотримання вимог чинного законодавства при наданні  </w:t>
      </w:r>
      <w:r w:rsidRPr="00A7690B">
        <w:rPr>
          <w:color w:val="000000"/>
          <w:sz w:val="28"/>
          <w:szCs w:val="28"/>
          <w:shd w:val="clear" w:color="auto" w:fill="FFFFFF"/>
        </w:rPr>
        <w:t xml:space="preserve"> адміністративних послуг</w:t>
      </w:r>
      <w:r>
        <w:rPr>
          <w:color w:val="000000"/>
          <w:sz w:val="28"/>
          <w:szCs w:val="28"/>
          <w:shd w:val="clear" w:color="auto" w:fill="FFFFFF"/>
        </w:rPr>
        <w:t xml:space="preserve"> що надаються </w:t>
      </w:r>
      <w:r w:rsidRPr="00A7690B">
        <w:rPr>
          <w:color w:val="000000"/>
          <w:sz w:val="28"/>
          <w:szCs w:val="28"/>
          <w:shd w:val="clear" w:color="auto" w:fill="FFFFFF"/>
        </w:rPr>
        <w:t xml:space="preserve"> через </w:t>
      </w:r>
      <w:r>
        <w:rPr>
          <w:color w:val="000000"/>
          <w:sz w:val="28"/>
          <w:szCs w:val="28"/>
          <w:shd w:val="clear" w:color="auto" w:fill="FFFFFF"/>
        </w:rPr>
        <w:t xml:space="preserve">Центр обслуговування </w:t>
      </w:r>
      <w:r w:rsidRPr="00A7690B">
        <w:rPr>
          <w:color w:val="000000"/>
          <w:sz w:val="28"/>
          <w:szCs w:val="28"/>
          <w:shd w:val="clear" w:color="auto" w:fill="FFFFFF"/>
        </w:rPr>
        <w:t xml:space="preserve"> «Прозорий офіс».  </w:t>
      </w:r>
    </w:p>
    <w:p w14:paraId="0D960C2B" w14:textId="77777777" w:rsidR="00337503" w:rsidRDefault="00337503" w:rsidP="00EC2FFC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A7690B">
        <w:rPr>
          <w:b/>
          <w:bCs/>
          <w:color w:val="000000"/>
          <w:sz w:val="28"/>
          <w:szCs w:val="28"/>
          <w:shd w:val="clear" w:color="auto" w:fill="FFFFFF"/>
        </w:rPr>
        <w:t xml:space="preserve">6. Суб’єкт подання проекту рішення. </w:t>
      </w:r>
      <w:r w:rsidRPr="00A7690B">
        <w:rPr>
          <w:i/>
          <w:iCs/>
          <w:color w:val="000000"/>
          <w:sz w:val="28"/>
          <w:szCs w:val="28"/>
        </w:rPr>
        <w:t xml:space="preserve"> </w:t>
      </w:r>
    </w:p>
    <w:p w14:paraId="505D757B" w14:textId="77777777" w:rsidR="00337503" w:rsidRPr="00A04583" w:rsidRDefault="00337503" w:rsidP="00E633A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A7690B">
        <w:rPr>
          <w:i/>
          <w:iCs/>
          <w:color w:val="000000"/>
          <w:sz w:val="28"/>
          <w:szCs w:val="28"/>
        </w:rPr>
        <w:t> </w:t>
      </w:r>
      <w:r w:rsidRPr="00A7690B">
        <w:rPr>
          <w:iCs/>
          <w:color w:val="000000"/>
          <w:sz w:val="28"/>
          <w:szCs w:val="28"/>
        </w:rPr>
        <w:t>Центр обслуговування «Прозорий офіс» виконавчого комітету Броварської міської ради Броварського району Київської області, доповідач</w:t>
      </w:r>
      <w:r>
        <w:rPr>
          <w:iCs/>
          <w:color w:val="000000"/>
          <w:sz w:val="28"/>
          <w:szCs w:val="28"/>
        </w:rPr>
        <w:t xml:space="preserve"> </w:t>
      </w:r>
      <w:r w:rsidRPr="00A7690B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</w:t>
      </w:r>
      <w:r w:rsidRPr="00A7690B">
        <w:rPr>
          <w:iCs/>
          <w:color w:val="000000"/>
          <w:sz w:val="28"/>
          <w:szCs w:val="28"/>
        </w:rPr>
        <w:t xml:space="preserve">начальник </w:t>
      </w:r>
      <w:r>
        <w:rPr>
          <w:iCs/>
          <w:color w:val="000000"/>
          <w:sz w:val="28"/>
          <w:szCs w:val="28"/>
        </w:rPr>
        <w:t>Ц</w:t>
      </w:r>
      <w:r w:rsidRPr="00A7690B">
        <w:rPr>
          <w:iCs/>
          <w:color w:val="000000"/>
          <w:sz w:val="28"/>
          <w:szCs w:val="28"/>
        </w:rPr>
        <w:t>ентру Попович Н.М. т.</w:t>
      </w:r>
      <w:r>
        <w:rPr>
          <w:iCs/>
          <w:color w:val="000000"/>
          <w:sz w:val="28"/>
          <w:szCs w:val="28"/>
        </w:rPr>
        <w:t xml:space="preserve"> </w:t>
      </w:r>
      <w:r w:rsidRPr="00A7690B">
        <w:rPr>
          <w:iCs/>
          <w:color w:val="000000"/>
          <w:sz w:val="28"/>
          <w:szCs w:val="28"/>
        </w:rPr>
        <w:t>(04594) 6-49-50.</w:t>
      </w:r>
    </w:p>
    <w:p w14:paraId="3CF176B8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D6191FA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BF3ACAF" w14:textId="77777777" w:rsidR="00337503" w:rsidRPr="00120D40" w:rsidRDefault="00337503" w:rsidP="0033750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0D40">
        <w:rPr>
          <w:rFonts w:ascii="Times New Roman" w:hAnsi="Times New Roman"/>
          <w:sz w:val="28"/>
          <w:szCs w:val="28"/>
        </w:rPr>
        <w:t>Начальник  Центру</w:t>
      </w:r>
      <w:proofErr w:type="gramEnd"/>
    </w:p>
    <w:p w14:paraId="4329EA54" w14:textId="4267DA55" w:rsidR="009B7D79" w:rsidRPr="00603EA6" w:rsidRDefault="00337503" w:rsidP="00603E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0D40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120D4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20D40">
        <w:rPr>
          <w:rFonts w:ascii="Times New Roman" w:hAnsi="Times New Roman"/>
          <w:sz w:val="28"/>
          <w:szCs w:val="28"/>
        </w:rPr>
        <w:t>Прозорий</w:t>
      </w:r>
      <w:proofErr w:type="spellEnd"/>
      <w:r w:rsidRPr="00120D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0D40">
        <w:rPr>
          <w:rFonts w:ascii="Times New Roman" w:hAnsi="Times New Roman"/>
          <w:sz w:val="28"/>
          <w:szCs w:val="28"/>
        </w:rPr>
        <w:t>офіс</w:t>
      </w:r>
      <w:proofErr w:type="spellEnd"/>
      <w:r w:rsidRPr="00120D40">
        <w:rPr>
          <w:rFonts w:ascii="Times New Roman" w:hAnsi="Times New Roman"/>
          <w:sz w:val="28"/>
          <w:szCs w:val="28"/>
        </w:rPr>
        <w:t>»</w:t>
      </w:r>
      <w:r w:rsidRPr="00120D40">
        <w:rPr>
          <w:rFonts w:ascii="Times New Roman" w:hAnsi="Times New Roman"/>
          <w:sz w:val="28"/>
          <w:szCs w:val="28"/>
        </w:rPr>
        <w:tab/>
      </w:r>
      <w:r w:rsidRPr="00120D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0D40">
        <w:rPr>
          <w:rFonts w:ascii="Times New Roman" w:hAnsi="Times New Roman"/>
          <w:sz w:val="28"/>
          <w:szCs w:val="28"/>
        </w:rPr>
        <w:t xml:space="preserve"> Н.М. Попович</w:t>
      </w:r>
    </w:p>
    <w:sectPr w:rsidR="009B7D79" w:rsidRPr="00603EA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3862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73B1"/>
    <w:rsid w:val="00126B69"/>
    <w:rsid w:val="001A3FF0"/>
    <w:rsid w:val="00224184"/>
    <w:rsid w:val="00244FF9"/>
    <w:rsid w:val="00337503"/>
    <w:rsid w:val="003613A9"/>
    <w:rsid w:val="00361CD8"/>
    <w:rsid w:val="00447E01"/>
    <w:rsid w:val="00525C68"/>
    <w:rsid w:val="005B1C08"/>
    <w:rsid w:val="005F334B"/>
    <w:rsid w:val="00603EA6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46BE0"/>
    <w:rsid w:val="00A77BFE"/>
    <w:rsid w:val="00B35D4C"/>
    <w:rsid w:val="00B46089"/>
    <w:rsid w:val="00B80167"/>
    <w:rsid w:val="00BF6942"/>
    <w:rsid w:val="00D5049E"/>
    <w:rsid w:val="00D92C45"/>
    <w:rsid w:val="00DD64E8"/>
    <w:rsid w:val="00DD7BFD"/>
    <w:rsid w:val="00E633AA"/>
    <w:rsid w:val="00EC2FF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579F"/>
  <w15:docId w15:val="{B6ED47E8-A25E-4442-93BB-03621313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gplotnikova05@gmail.com</cp:lastModifiedBy>
  <cp:revision>18</cp:revision>
  <dcterms:created xsi:type="dcterms:W3CDTF">2021-03-03T14:03:00Z</dcterms:created>
  <dcterms:modified xsi:type="dcterms:W3CDTF">2026-02-16T10:10:00Z</dcterms:modified>
</cp:coreProperties>
</file>