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0448" w14:textId="77777777" w:rsidR="00A577EA" w:rsidRPr="00A577EA" w:rsidRDefault="00A577EA" w:rsidP="00323F23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4E107C98" w14:textId="39959774" w:rsidR="00A577EA" w:rsidRPr="00E02DE5" w:rsidRDefault="00A577EA" w:rsidP="00E02DE5">
      <w:pPr>
        <w:shd w:val="clear" w:color="auto" w:fill="FFFFFF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D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проект</w:t>
      </w:r>
      <w:r w:rsidR="00B17F90" w:rsidRPr="00E02D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рішення </w:t>
      </w:r>
      <w:r w:rsidR="00E34DC1" w:rsidRPr="003F6B4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E02DE5" w:rsidRPr="003F6B4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29.01.2026 №2488-110-08 «Про припинення Комунального підприємства «Оздоровчо-реабілітаційний центр» Броварської міської ради Броварського району Київської області</w:t>
      </w:r>
      <w:r w:rsidR="003F6B43" w:rsidRPr="003F6B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24553A" w14:textId="77777777" w:rsidR="003F6B43" w:rsidRPr="003F6B43" w:rsidRDefault="003F6B43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1EDEF6E" w14:textId="44399330" w:rsidR="00EB4F4C" w:rsidRPr="003F6B43" w:rsidRDefault="00A577EA" w:rsidP="003F6B43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3F6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EB4F4C" w:rsidRPr="003F6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иконання статті 14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Закону України «Про державну реєстрацію юридичних осіб, фізичних осіб – підпр</w:t>
      </w:r>
      <w:r w:rsidR="00950C95" w:rsidRPr="003F6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иємців, громадських формувань».</w:t>
      </w:r>
    </w:p>
    <w:p w14:paraId="419A50AD" w14:textId="77777777" w:rsidR="003F6B43" w:rsidRPr="00EB4F4C" w:rsidRDefault="003F6B43" w:rsidP="00EB4F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28726DE" w14:textId="20070330" w:rsidR="00A577EA" w:rsidRPr="00A577EA" w:rsidRDefault="00A577EA" w:rsidP="00EB4F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C39CF9F" w14:textId="4FB39CCE" w:rsidR="000D1D73" w:rsidRDefault="00A577EA" w:rsidP="00A577EA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="000D1D73" w:rsidRPr="000D1D7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Перетворення </w:t>
      </w:r>
      <w:r w:rsidR="000D1D7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комунального підприємства</w:t>
      </w:r>
      <w:r w:rsidR="000D1D73" w:rsidRPr="000D1D7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на </w:t>
      </w:r>
      <w:r w:rsidR="000D1D7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товариство з обмеженою відповідальністю </w:t>
      </w:r>
      <w:r w:rsidR="000D1D73" w:rsidRPr="000D1D7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для підвищення гнучкості управління, розширення можливостей фінансування, оптимізації діяльності.</w:t>
      </w:r>
    </w:p>
    <w:p w14:paraId="27E2C051" w14:textId="77777777" w:rsidR="003F6B43" w:rsidRPr="000D1D73" w:rsidRDefault="003F6B43" w:rsidP="00A577EA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</w:p>
    <w:p w14:paraId="7CB97488" w14:textId="50DF0743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64398009" w14:textId="77777777" w:rsidR="003F6B43" w:rsidRPr="00A577EA" w:rsidRDefault="003F6B43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59FB42E5" w:rsid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="00E34D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Прийняття даного рішення виділенн</w:t>
      </w:r>
      <w:r w:rsidR="003F6B4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</w:t>
      </w:r>
      <w:r w:rsidR="00E34D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коштів не потребує</w:t>
      </w:r>
      <w:r w:rsidR="00950C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3267E8B4" w14:textId="77777777" w:rsidR="003F6B43" w:rsidRPr="00B721EC" w:rsidRDefault="003F6B43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0818C485" w14:textId="39AB7365" w:rsidR="00056A93" w:rsidRPr="00056A93" w:rsidRDefault="00056A93" w:rsidP="00056A9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Правонаступництво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ТОВ </w:t>
      </w:r>
      <w:r w:rsidR="002F565B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набуває</w:t>
      </w:r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прав та 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обов'язк</w:t>
      </w:r>
      <w:r w:rsidR="002F565B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ів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КП.</w:t>
      </w:r>
    </w:p>
    <w:p w14:paraId="3937DAD0" w14:textId="77777777" w:rsidR="00056A93" w:rsidRPr="00056A93" w:rsidRDefault="00056A93" w:rsidP="00E34DC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Зміна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організаційно-правової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форми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без 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припинення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діяльності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</w:t>
      </w:r>
      <w:proofErr w:type="spellStart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>зберігається</w:t>
      </w:r>
      <w:proofErr w:type="spellEnd"/>
      <w:r w:rsidRPr="00056A93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код ЄДРПОУ/ІПН).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0DCA9E1E" w:rsid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D545B7D" w14:textId="77777777" w:rsidR="003F6B43" w:rsidRDefault="003F6B43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0D8280" w14:textId="77777777" w:rsidR="003F6B43" w:rsidRDefault="003F6B43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3FE3C3" w14:textId="77777777" w:rsidR="003F6B43" w:rsidRPr="00B17F90" w:rsidRDefault="003F6B43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11CE17" w14:textId="77777777" w:rsidR="00E02DE5" w:rsidRPr="00E02DE5" w:rsidRDefault="00E02DE5" w:rsidP="00E02DE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D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7. Порівняльна таблиця до проекту рішення</w:t>
      </w:r>
    </w:p>
    <w:tbl>
      <w:tblPr>
        <w:tblStyle w:val="1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F6B43" w:rsidRPr="00E02DE5" w14:paraId="2A6F10AB" w14:textId="77777777" w:rsidTr="0070748E">
        <w:trPr>
          <w:trHeight w:val="365"/>
        </w:trPr>
        <w:tc>
          <w:tcPr>
            <w:tcW w:w="4962" w:type="dxa"/>
          </w:tcPr>
          <w:p w14:paraId="35761BF6" w14:textId="7F040AE3" w:rsidR="003F6B43" w:rsidRPr="00E02DE5" w:rsidRDefault="003F6B43" w:rsidP="00E02D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bookmarkStart w:id="0" w:name="_Hlk180831289"/>
            <w:r w:rsidRPr="00F064F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5103" w:type="dxa"/>
          </w:tcPr>
          <w:p w14:paraId="0F1B6E9C" w14:textId="1EDCDCD7" w:rsidR="003F6B43" w:rsidRPr="00E02DE5" w:rsidRDefault="003F6B43" w:rsidP="00E02D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064F3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E02D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тало</w:t>
            </w:r>
          </w:p>
        </w:tc>
      </w:tr>
      <w:bookmarkEnd w:id="0"/>
      <w:tr w:rsidR="003F6B43" w:rsidRPr="00323F23" w14:paraId="5BDC578B" w14:textId="77777777" w:rsidTr="0070748E">
        <w:trPr>
          <w:trHeight w:val="364"/>
        </w:trPr>
        <w:tc>
          <w:tcPr>
            <w:tcW w:w="4962" w:type="dxa"/>
          </w:tcPr>
          <w:p w14:paraId="20D6428F" w14:textId="77777777" w:rsidR="003F6B43" w:rsidRPr="003F6B43" w:rsidRDefault="003F6B43" w:rsidP="0070748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Інвентаризаційній комісії </w:t>
            </w:r>
            <w:r w:rsidRPr="003F6B4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 w:bidi="uk-UA"/>
              </w:rPr>
              <w:t>протягом 6 місяців</w:t>
            </w:r>
            <w:r w:rsidRPr="003F6B43">
              <w:rPr>
                <w:rFonts w:ascii="Times New Roman" w:eastAsia="Calibri" w:hAnsi="Times New Roman"/>
                <w:sz w:val="24"/>
                <w:szCs w:val="24"/>
                <w:lang w:val="uk-UA" w:eastAsia="en-US" w:bidi="uk-UA"/>
              </w:rPr>
              <w:t xml:space="preserve"> з дати прийняття цього рішення провести інвентаризацію майна Комунального підприємства </w:t>
            </w: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«Оздоровчо-реабілітаційний центр» Броварської міської ради Броварського району Київської області</w:t>
            </w:r>
            <w:r w:rsidRPr="003F6B43">
              <w:rPr>
                <w:rFonts w:ascii="Times New Roman" w:eastAsia="Calibri" w:hAnsi="Times New Roman"/>
                <w:sz w:val="24"/>
                <w:szCs w:val="24"/>
                <w:lang w:val="uk-UA" w:eastAsia="en-US" w:bidi="uk-UA"/>
              </w:rPr>
              <w:t>. Результати інвентаризації подати на розгляд комісії з  перетворення.</w:t>
            </w:r>
          </w:p>
          <w:p w14:paraId="3CD3C4A4" w14:textId="1481516A" w:rsidR="003F6B43" w:rsidRPr="003F6B43" w:rsidRDefault="003F6B43" w:rsidP="0070748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232BA16B" w14:textId="36D07D52" w:rsidR="003F6B43" w:rsidRPr="003F6B43" w:rsidRDefault="003F6B43" w:rsidP="0070748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Інвентаризаційній комісії </w:t>
            </w:r>
            <w:r w:rsidRPr="003F6B43">
              <w:rPr>
                <w:rFonts w:ascii="Times New Roman" w:eastAsia="Calibri" w:hAnsi="Times New Roman"/>
                <w:sz w:val="24"/>
                <w:szCs w:val="24"/>
                <w:lang w:val="uk-UA" w:eastAsia="en-US" w:bidi="uk-UA"/>
              </w:rPr>
              <w:t xml:space="preserve">у </w:t>
            </w:r>
            <w:r w:rsidRPr="003F6B43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 w:bidi="uk-UA"/>
              </w:rPr>
              <w:t>термін до 28.08.2028 року</w:t>
            </w:r>
            <w:r w:rsidRPr="003F6B43">
              <w:rPr>
                <w:rFonts w:ascii="Times New Roman" w:eastAsia="Calibri" w:hAnsi="Times New Roman"/>
                <w:sz w:val="24"/>
                <w:szCs w:val="24"/>
                <w:lang w:val="uk-UA" w:eastAsia="en-US" w:bidi="uk-UA"/>
              </w:rPr>
              <w:t xml:space="preserve"> з дати прийняття цього рішення провести інвентаризацію майна Комунального підприємства </w:t>
            </w: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«Оздоровчо-реабілітаційний центр» Броварської міської ради Броварського району Київської області</w:t>
            </w:r>
            <w:r w:rsidRPr="003F6B43">
              <w:rPr>
                <w:rFonts w:ascii="Times New Roman" w:eastAsia="Calibri" w:hAnsi="Times New Roman"/>
                <w:sz w:val="24"/>
                <w:szCs w:val="24"/>
                <w:lang w:val="uk-UA" w:eastAsia="en-US" w:bidi="uk-UA"/>
              </w:rPr>
              <w:t>. Результати інвентаризації подати на розгляд комісії з  перетворення.</w:t>
            </w:r>
          </w:p>
        </w:tc>
      </w:tr>
      <w:tr w:rsidR="003F6B43" w:rsidRPr="00F064F3" w14:paraId="6FE090B7" w14:textId="77777777" w:rsidTr="0070748E">
        <w:trPr>
          <w:trHeight w:val="2162"/>
        </w:trPr>
        <w:tc>
          <w:tcPr>
            <w:tcW w:w="4962" w:type="dxa"/>
          </w:tcPr>
          <w:p w14:paraId="3C0013BC" w14:textId="78F59B4C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БОЯР Аліна Сергіївна – голова комісії;</w:t>
            </w:r>
          </w:p>
          <w:p w14:paraId="6A01D635" w14:textId="3D592B40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ОХРІМЕНКО Олена Володимирівна – заступник голови комісії.</w:t>
            </w:r>
          </w:p>
          <w:p w14:paraId="638390F5" w14:textId="77777777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14:paraId="495D01D0" w14:textId="6E8E59B1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ДАНЮК Тетяна Іванівна;</w:t>
            </w:r>
          </w:p>
          <w:p w14:paraId="101B573E" w14:textId="5ABBE318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ПОТАЛУЙ Вікторія Сергіївна;</w:t>
            </w:r>
          </w:p>
          <w:p w14:paraId="03EE8E5D" w14:textId="338E1454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РОЖКОВ Дмитро Анатолійович</w:t>
            </w:r>
          </w:p>
          <w:p w14:paraId="2ED3BBB2" w14:textId="78B55F40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666D77FD" w14:textId="0224FCF2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БОЯР Аліна Сергіївна – голова комісії;</w:t>
            </w:r>
          </w:p>
          <w:p w14:paraId="4A0D4986" w14:textId="57691198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ОХРІМЕНКО Олена Володимирівна – заступник голови комісії.</w:t>
            </w:r>
          </w:p>
          <w:p w14:paraId="6D30B4C9" w14:textId="77777777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14:paraId="71D83909" w14:textId="27317E91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ВОЛІВЕЦЬКА Світлана Миколаївна;</w:t>
            </w:r>
          </w:p>
          <w:p w14:paraId="5B869E5F" w14:textId="30D135E0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ДАНЮК Тетяна Іванівна;</w:t>
            </w:r>
          </w:p>
          <w:p w14:paraId="4E42F303" w14:textId="7FEEED05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ПОТАЛУЙ Вікторія Сергіївна ;</w:t>
            </w:r>
          </w:p>
          <w:p w14:paraId="0BD47030" w14:textId="0C07E3F6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РОЖКОВ Дмитро Анатолійович </w:t>
            </w:r>
          </w:p>
        </w:tc>
      </w:tr>
      <w:tr w:rsidR="003F6B43" w:rsidRPr="00F064F3" w14:paraId="472930CC" w14:textId="77777777" w:rsidTr="0070748E">
        <w:trPr>
          <w:trHeight w:val="263"/>
        </w:trPr>
        <w:tc>
          <w:tcPr>
            <w:tcW w:w="4962" w:type="dxa"/>
          </w:tcPr>
          <w:p w14:paraId="2903DE99" w14:textId="7B1CE6B4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ВОЛІВЕЦЬКА Світлана – голова комісії;</w:t>
            </w:r>
          </w:p>
          <w:p w14:paraId="147F4E54" w14:textId="0134A2EF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КОРНАЧ Олена Анатоліївна – заступник голови комісії.</w:t>
            </w:r>
          </w:p>
          <w:p w14:paraId="72ECAF93" w14:textId="77777777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14:paraId="7D188A0B" w14:textId="3489A653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ЖЕРЕБЦОВ Сергій Валерійович;</w:t>
            </w:r>
          </w:p>
          <w:p w14:paraId="05EB6196" w14:textId="699D7130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ЦИМБАЛ Олена Володимирівна;</w:t>
            </w:r>
          </w:p>
          <w:p w14:paraId="284F06F4" w14:textId="580C2B4F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ЯХНО Дар’я Андріївна </w:t>
            </w:r>
          </w:p>
        </w:tc>
        <w:tc>
          <w:tcPr>
            <w:tcW w:w="5103" w:type="dxa"/>
          </w:tcPr>
          <w:p w14:paraId="3DBFB4CF" w14:textId="4F1617D9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ЯХНО Дар’я Андріївна – голова комісії;</w:t>
            </w:r>
          </w:p>
          <w:p w14:paraId="334CA7C4" w14:textId="4B409C67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КОРНАЧ Олена Анатоліївна – заступник голови комісії.</w:t>
            </w:r>
          </w:p>
          <w:p w14:paraId="3460F6A9" w14:textId="77777777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14:paraId="380E7FCD" w14:textId="1F989D52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ЗУБКО Надія Іванівна;</w:t>
            </w:r>
          </w:p>
          <w:p w14:paraId="1F49B3F7" w14:textId="3EFAC81D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МУЗИЧЕНКО Наталія Олексіївна;</w:t>
            </w:r>
          </w:p>
          <w:p w14:paraId="674C86A7" w14:textId="5A79625A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F6B4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ЦИМБАЛ Олена Володимирівна</w:t>
            </w:r>
          </w:p>
          <w:p w14:paraId="7ACA8A51" w14:textId="35DBE743" w:rsidR="003F6B43" w:rsidRPr="003F6B43" w:rsidRDefault="003F6B43" w:rsidP="00707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BE687CF" w14:textId="6E02CEA7" w:rsidR="00E02DE5" w:rsidRPr="00E02DE5" w:rsidRDefault="00E02DE5" w:rsidP="00707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E912E9" w14:textId="77777777" w:rsidR="003F6B43" w:rsidRDefault="003F6B43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41B589" w14:textId="77777777" w:rsidR="003F6B43" w:rsidRDefault="003F6B43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0CADDF38" w:rsidR="00B17F90" w:rsidRPr="00B17F90" w:rsidRDefault="006621FA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B17F90" w:rsidRPr="00B17F90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17F90"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відділу фізичної культури </w:t>
      </w:r>
    </w:p>
    <w:p w14:paraId="19E12A39" w14:textId="2CDAD460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6621FA">
        <w:rPr>
          <w:rFonts w:ascii="Times New Roman" w:hAnsi="Times New Roman" w:cs="Times New Roman"/>
          <w:sz w:val="28"/>
          <w:szCs w:val="28"/>
          <w:lang w:val="uk-UA"/>
        </w:rPr>
        <w:t>Михайло ДОЦЕНКО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90AF7"/>
    <w:multiLevelType w:val="multilevel"/>
    <w:tmpl w:val="B29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A72E03"/>
    <w:multiLevelType w:val="multilevel"/>
    <w:tmpl w:val="4B5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1485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696329">
    <w:abstractNumId w:val="6"/>
  </w:num>
  <w:num w:numId="3" w16cid:durableId="106511526">
    <w:abstractNumId w:val="7"/>
  </w:num>
  <w:num w:numId="4" w16cid:durableId="503473858">
    <w:abstractNumId w:val="9"/>
  </w:num>
  <w:num w:numId="5" w16cid:durableId="761754263">
    <w:abstractNumId w:val="2"/>
  </w:num>
  <w:num w:numId="6" w16cid:durableId="2029597340">
    <w:abstractNumId w:val="8"/>
  </w:num>
  <w:num w:numId="7" w16cid:durableId="33044074">
    <w:abstractNumId w:val="1"/>
  </w:num>
  <w:num w:numId="8" w16cid:durableId="1935899715">
    <w:abstractNumId w:val="5"/>
  </w:num>
  <w:num w:numId="9" w16cid:durableId="1637756326">
    <w:abstractNumId w:val="3"/>
  </w:num>
  <w:num w:numId="10" w16cid:durableId="1848250336">
    <w:abstractNumId w:val="4"/>
  </w:num>
  <w:num w:numId="11" w16cid:durableId="1672369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3"/>
    <w:rsid w:val="00014A5C"/>
    <w:rsid w:val="00056A93"/>
    <w:rsid w:val="000646B2"/>
    <w:rsid w:val="000A51AD"/>
    <w:rsid w:val="000D0862"/>
    <w:rsid w:val="000D1D73"/>
    <w:rsid w:val="00113449"/>
    <w:rsid w:val="001642F4"/>
    <w:rsid w:val="00167B3A"/>
    <w:rsid w:val="001842CD"/>
    <w:rsid w:val="00184394"/>
    <w:rsid w:val="001935AE"/>
    <w:rsid w:val="00196D69"/>
    <w:rsid w:val="001E7A60"/>
    <w:rsid w:val="002344B9"/>
    <w:rsid w:val="002820FE"/>
    <w:rsid w:val="002B5E62"/>
    <w:rsid w:val="002E13AB"/>
    <w:rsid w:val="002F565B"/>
    <w:rsid w:val="00323F23"/>
    <w:rsid w:val="00325001"/>
    <w:rsid w:val="003609D6"/>
    <w:rsid w:val="003F6B43"/>
    <w:rsid w:val="00403617"/>
    <w:rsid w:val="0045169A"/>
    <w:rsid w:val="004C4CE8"/>
    <w:rsid w:val="00505185"/>
    <w:rsid w:val="005371F6"/>
    <w:rsid w:val="00540128"/>
    <w:rsid w:val="00572763"/>
    <w:rsid w:val="005D5AF7"/>
    <w:rsid w:val="005E140A"/>
    <w:rsid w:val="005E4295"/>
    <w:rsid w:val="005F0C3A"/>
    <w:rsid w:val="0065563D"/>
    <w:rsid w:val="00657304"/>
    <w:rsid w:val="006621FA"/>
    <w:rsid w:val="006852B4"/>
    <w:rsid w:val="006A5681"/>
    <w:rsid w:val="006C0B77"/>
    <w:rsid w:val="006F5ED1"/>
    <w:rsid w:val="0070748E"/>
    <w:rsid w:val="007329CB"/>
    <w:rsid w:val="00777E02"/>
    <w:rsid w:val="0078092B"/>
    <w:rsid w:val="00787E87"/>
    <w:rsid w:val="00795088"/>
    <w:rsid w:val="007A69E8"/>
    <w:rsid w:val="007D6347"/>
    <w:rsid w:val="007F366D"/>
    <w:rsid w:val="007F3D5F"/>
    <w:rsid w:val="008242FF"/>
    <w:rsid w:val="008632C9"/>
    <w:rsid w:val="00870751"/>
    <w:rsid w:val="00872A35"/>
    <w:rsid w:val="00880B44"/>
    <w:rsid w:val="008A6784"/>
    <w:rsid w:val="008C1673"/>
    <w:rsid w:val="00904A98"/>
    <w:rsid w:val="00917680"/>
    <w:rsid w:val="00921603"/>
    <w:rsid w:val="00922C48"/>
    <w:rsid w:val="00950C95"/>
    <w:rsid w:val="009F7390"/>
    <w:rsid w:val="00A577EA"/>
    <w:rsid w:val="00A650A4"/>
    <w:rsid w:val="00AF7387"/>
    <w:rsid w:val="00B051AE"/>
    <w:rsid w:val="00B17F90"/>
    <w:rsid w:val="00B2395E"/>
    <w:rsid w:val="00B608A9"/>
    <w:rsid w:val="00B721EC"/>
    <w:rsid w:val="00B915B7"/>
    <w:rsid w:val="00BF02CC"/>
    <w:rsid w:val="00BF0E65"/>
    <w:rsid w:val="00C04AD9"/>
    <w:rsid w:val="00C30ED1"/>
    <w:rsid w:val="00C473F1"/>
    <w:rsid w:val="00C706E2"/>
    <w:rsid w:val="00C82847"/>
    <w:rsid w:val="00D16372"/>
    <w:rsid w:val="00D4712F"/>
    <w:rsid w:val="00DD1EFD"/>
    <w:rsid w:val="00E02DE5"/>
    <w:rsid w:val="00E21A10"/>
    <w:rsid w:val="00E34DC1"/>
    <w:rsid w:val="00E431A3"/>
    <w:rsid w:val="00E57534"/>
    <w:rsid w:val="00E718F1"/>
    <w:rsid w:val="00E91B24"/>
    <w:rsid w:val="00EA59DF"/>
    <w:rsid w:val="00EB1C12"/>
    <w:rsid w:val="00EB4F4C"/>
    <w:rsid w:val="00EE4070"/>
    <w:rsid w:val="00EE4E9E"/>
    <w:rsid w:val="00F064F3"/>
    <w:rsid w:val="00F12C76"/>
    <w:rsid w:val="00F26324"/>
    <w:rsid w:val="00F54DE6"/>
    <w:rsid w:val="00F9476F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  <w15:docId w15:val="{6F9FCBAA-2DBD-4693-B3DD-E810E03D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0B7E-D64B-4498-93C5-C8F515BD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User-309</cp:lastModifiedBy>
  <cp:revision>5</cp:revision>
  <cp:lastPrinted>2025-09-02T10:41:00Z</cp:lastPrinted>
  <dcterms:created xsi:type="dcterms:W3CDTF">2026-02-13T09:03:00Z</dcterms:created>
  <dcterms:modified xsi:type="dcterms:W3CDTF">2026-02-13T11:49:00Z</dcterms:modified>
</cp:coreProperties>
</file>