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ПС-93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191653" w:rsidRPr="00191653" w:rsidP="00191653" w14:paraId="351A1C8D" w14:textId="77777777">
      <w:pPr>
        <w:shd w:val="clear" w:color="auto" w:fill="FFFFFF"/>
        <w:spacing w:after="0" w:line="240" w:lineRule="auto"/>
        <w:ind w:left="5103"/>
        <w:jc w:val="center"/>
        <w:textAlignment w:val="baseline"/>
        <w:rPr>
          <w:rFonts w:ascii="Times New Roman" w:hAnsi="Times New Roman" w:cs="Times New Roman"/>
          <w:color w:val="000000" w:themeColor="text1"/>
          <w:sz w:val="28"/>
          <w:szCs w:val="28"/>
        </w:rPr>
      </w:pPr>
      <w:permStart w:id="0" w:edGrp="everyone"/>
      <w:r w:rsidRPr="00191653">
        <w:rPr>
          <w:rFonts w:ascii="Times New Roman" w:hAnsi="Times New Roman" w:cs="Times New Roman"/>
          <w:color w:val="000000" w:themeColor="text1"/>
          <w:sz w:val="28"/>
          <w:szCs w:val="28"/>
        </w:rPr>
        <w:t>Додаток 2</w:t>
      </w:r>
    </w:p>
    <w:p w:rsidR="00191653" w:rsidRPr="00191653" w:rsidP="00191653" w14:paraId="45C623C4" w14:textId="08FC6E20">
      <w:pPr>
        <w:shd w:val="clear" w:color="auto" w:fill="FFFFFF"/>
        <w:spacing w:after="0" w:line="240" w:lineRule="auto"/>
        <w:ind w:left="5103"/>
        <w:jc w:val="center"/>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191653">
        <w:rPr>
          <w:rFonts w:ascii="Times New Roman" w:hAnsi="Times New Roman" w:cs="Times New Roman"/>
          <w:color w:val="000000" w:themeColor="text1"/>
          <w:sz w:val="28"/>
          <w:szCs w:val="28"/>
        </w:rPr>
        <w:t>оложення про службу у справах дітей Броварської міської ради Броварського району</w:t>
      </w:r>
    </w:p>
    <w:p w:rsidR="00191653" w:rsidRPr="00191653" w:rsidP="00191653" w14:paraId="5D56E82C" w14:textId="77777777">
      <w:pPr>
        <w:shd w:val="clear" w:color="auto" w:fill="FFFFFF"/>
        <w:spacing w:after="0" w:line="240" w:lineRule="auto"/>
        <w:ind w:left="5103"/>
        <w:jc w:val="center"/>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Київської області</w:t>
      </w:r>
    </w:p>
    <w:p w:rsidR="00191653" w:rsidRPr="00191653" w:rsidP="00191653" w14:paraId="6A15D53F" w14:textId="77777777">
      <w:pPr>
        <w:shd w:val="clear" w:color="auto" w:fill="FFFFFF"/>
        <w:spacing w:after="0" w:line="240" w:lineRule="auto"/>
        <w:ind w:left="5103"/>
        <w:jc w:val="center"/>
        <w:textAlignment w:val="baseline"/>
        <w:rPr>
          <w:rFonts w:ascii="Times New Roman" w:hAnsi="Times New Roman" w:cs="Times New Roman"/>
          <w:color w:val="000000" w:themeColor="text1"/>
          <w:sz w:val="28"/>
          <w:szCs w:val="28"/>
          <w:u w:val="single"/>
        </w:rPr>
      </w:pPr>
      <w:r w:rsidRPr="00191653">
        <w:rPr>
          <w:rFonts w:ascii="Times New Roman" w:hAnsi="Times New Roman" w:cs="Times New Roman"/>
          <w:color w:val="000000" w:themeColor="text1"/>
          <w:sz w:val="28"/>
          <w:szCs w:val="28"/>
        </w:rPr>
        <w:t xml:space="preserve">від </w:t>
      </w:r>
      <w:r w:rsidRPr="00191653">
        <w:rPr>
          <w:rFonts w:ascii="Times New Roman" w:hAnsi="Times New Roman" w:cs="Times New Roman"/>
          <w:color w:val="000000" w:themeColor="text1"/>
          <w:sz w:val="28"/>
          <w:szCs w:val="28"/>
          <w:u w:val="single"/>
        </w:rPr>
        <w:t xml:space="preserve"> </w:t>
      </w:r>
      <w:r w:rsidRPr="00191653">
        <w:rPr>
          <w:rFonts w:ascii="Times New Roman" w:hAnsi="Times New Roman" w:cs="Times New Roman"/>
          <w:color w:val="000000" w:themeColor="text1"/>
          <w:sz w:val="28"/>
          <w:szCs w:val="28"/>
          <w:u w:val="single"/>
        </w:rPr>
        <w:tab/>
      </w:r>
      <w:r w:rsidRPr="00191653">
        <w:rPr>
          <w:rFonts w:ascii="Times New Roman" w:hAnsi="Times New Roman" w:cs="Times New Roman"/>
          <w:color w:val="000000" w:themeColor="text1"/>
          <w:sz w:val="28"/>
          <w:szCs w:val="28"/>
          <w:u w:val="single"/>
        </w:rPr>
        <w:tab/>
      </w:r>
      <w:r w:rsidRPr="00191653">
        <w:rPr>
          <w:rFonts w:ascii="Times New Roman" w:hAnsi="Times New Roman" w:cs="Times New Roman"/>
          <w:color w:val="000000" w:themeColor="text1"/>
          <w:sz w:val="28"/>
          <w:szCs w:val="28"/>
          <w:u w:val="single"/>
        </w:rPr>
        <w:tab/>
      </w:r>
      <w:r w:rsidRPr="00191653">
        <w:rPr>
          <w:rFonts w:ascii="Times New Roman" w:hAnsi="Times New Roman" w:cs="Times New Roman"/>
          <w:color w:val="000000" w:themeColor="text1"/>
          <w:sz w:val="28"/>
          <w:szCs w:val="28"/>
        </w:rPr>
        <w:t xml:space="preserve">  №</w:t>
      </w:r>
      <w:r w:rsidRPr="00191653">
        <w:rPr>
          <w:rFonts w:ascii="Times New Roman" w:hAnsi="Times New Roman" w:cs="Times New Roman"/>
          <w:color w:val="000000" w:themeColor="text1"/>
          <w:sz w:val="28"/>
          <w:szCs w:val="28"/>
          <w:u w:val="single"/>
        </w:rPr>
        <w:tab/>
      </w:r>
      <w:r w:rsidRPr="00191653">
        <w:rPr>
          <w:rFonts w:ascii="Times New Roman" w:hAnsi="Times New Roman" w:cs="Times New Roman"/>
          <w:color w:val="000000" w:themeColor="text1"/>
          <w:sz w:val="28"/>
          <w:szCs w:val="28"/>
          <w:u w:val="single"/>
        </w:rPr>
        <w:tab/>
      </w:r>
      <w:r w:rsidRPr="00191653">
        <w:rPr>
          <w:rFonts w:ascii="Times New Roman" w:hAnsi="Times New Roman" w:cs="Times New Roman"/>
          <w:color w:val="000000" w:themeColor="text1"/>
          <w:sz w:val="28"/>
          <w:szCs w:val="28"/>
          <w:u w:val="single"/>
        </w:rPr>
        <w:tab/>
      </w:r>
    </w:p>
    <w:p w:rsidR="00191653" w:rsidRPr="00191653" w:rsidP="00191653" w14:paraId="62A2B5FD" w14:textId="77777777">
      <w:pPr>
        <w:shd w:val="clear" w:color="auto" w:fill="FFFFFF"/>
        <w:spacing w:after="0" w:line="240" w:lineRule="auto"/>
        <w:jc w:val="center"/>
        <w:textAlignment w:val="baseline"/>
        <w:rPr>
          <w:rFonts w:ascii="Times New Roman" w:hAnsi="Times New Roman" w:cs="Times New Roman"/>
          <w:color w:val="000000" w:themeColor="text1"/>
          <w:sz w:val="28"/>
          <w:szCs w:val="28"/>
        </w:rPr>
      </w:pPr>
    </w:p>
    <w:p w:rsidR="00191653" w:rsidRPr="00191653" w:rsidP="00191653" w14:paraId="172C9E87"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25CA5EF0"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5FA8D203"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6A8D9919"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55375662"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46F9C292"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76AA3420"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7A9EAEB3"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34A10BA1"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2147EA0B"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5EEA7792"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ПОЛОЖЕННЯ</w:t>
      </w:r>
    </w:p>
    <w:p w:rsidR="00191653" w:rsidRPr="00191653" w:rsidP="00191653" w14:paraId="63F9F221" w14:textId="77777777">
      <w:pPr>
        <w:shd w:val="clear" w:color="auto" w:fill="FFFFFF"/>
        <w:spacing w:after="0" w:line="240" w:lineRule="auto"/>
        <w:jc w:val="center"/>
        <w:textAlignment w:val="baseline"/>
        <w:rPr>
          <w:rFonts w:ascii="Times New Roman" w:hAnsi="Times New Roman" w:cs="Times New Roman"/>
          <w:color w:val="000000" w:themeColor="text1"/>
          <w:sz w:val="28"/>
          <w:szCs w:val="28"/>
        </w:rPr>
      </w:pPr>
    </w:p>
    <w:p w:rsidR="00191653" w:rsidRPr="00191653" w:rsidP="00191653" w14:paraId="06CAD0E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 xml:space="preserve">про відділ </w:t>
      </w:r>
      <w:r w:rsidRPr="00191653">
        <w:rPr>
          <w:rFonts w:ascii="Times New Roman" w:hAnsi="Times New Roman" w:cs="Times New Roman"/>
          <w:b/>
          <w:color w:val="000000" w:themeColor="text1"/>
          <w:sz w:val="28"/>
          <w:szCs w:val="28"/>
        </w:rPr>
        <w:t>профілактики та захисту прав дитини</w:t>
      </w:r>
      <w:r w:rsidRPr="00191653">
        <w:rPr>
          <w:rFonts w:ascii="Times New Roman" w:hAnsi="Times New Roman" w:cs="Times New Roman"/>
          <w:b/>
          <w:bCs/>
          <w:color w:val="000000" w:themeColor="text1"/>
          <w:sz w:val="28"/>
          <w:szCs w:val="28"/>
        </w:rPr>
        <w:t xml:space="preserve"> </w:t>
      </w:r>
    </w:p>
    <w:p w:rsidR="00191653" w:rsidRPr="00191653" w:rsidP="00191653" w14:paraId="2DBC090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 xml:space="preserve">служби у справах дітей Броварської міської ради </w:t>
      </w:r>
    </w:p>
    <w:p w:rsidR="00191653" w:rsidRPr="00191653" w:rsidP="00191653" w14:paraId="21B226DC"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Броварського району Київської області</w:t>
      </w:r>
    </w:p>
    <w:p w:rsidR="00191653" w:rsidRPr="00191653" w:rsidP="00191653" w14:paraId="4A8981F0"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184AC0FC"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06DA5380"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00C201B6"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2DC85D0A"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7AA60BC4"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4F1E605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5B61DA44"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53FF508C"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04C1EFA4"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1F1325D2"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3C9EA874"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2DB148B4"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053EDDB6"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57CC4B0F"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53686447"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66DBCBDC"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1928AF7C"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48E0E57D"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76D0C426"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4201DA8B"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191653" w:rsidRPr="00191653" w:rsidP="00191653" w14:paraId="4D9014EA" w14:textId="77777777">
      <w:pPr>
        <w:pStyle w:val="ListParagraph"/>
        <w:numPr>
          <w:ilvl w:val="0"/>
          <w:numId w:val="1"/>
        </w:numPr>
        <w:shd w:val="clear" w:color="auto" w:fill="FFFFFF"/>
        <w:spacing w:line="240" w:lineRule="auto"/>
        <w:ind w:left="426"/>
        <w:jc w:val="center"/>
        <w:textAlignment w:val="baseline"/>
        <w:rPr>
          <w:rFonts w:ascii="Times New Roman" w:hAnsi="Times New Roman"/>
          <w:b/>
          <w:color w:val="000000" w:themeColor="text1"/>
          <w:sz w:val="28"/>
          <w:szCs w:val="28"/>
          <w:lang w:eastAsia="uk-UA"/>
        </w:rPr>
      </w:pPr>
      <w:r w:rsidRPr="00191653">
        <w:rPr>
          <w:rFonts w:ascii="Times New Roman" w:hAnsi="Times New Roman"/>
          <w:b/>
          <w:color w:val="000000" w:themeColor="text1"/>
          <w:sz w:val="28"/>
          <w:szCs w:val="28"/>
          <w:lang w:eastAsia="uk-UA"/>
        </w:rPr>
        <w:t>Загальні положення.</w:t>
      </w:r>
    </w:p>
    <w:p w:rsidR="00191653" w:rsidRPr="00191653" w:rsidP="00191653" w14:paraId="2B7F2E66" w14:textId="77777777">
      <w:pPr>
        <w:shd w:val="clear" w:color="auto" w:fill="FFFFFF"/>
        <w:spacing w:after="0" w:line="240" w:lineRule="auto"/>
        <w:ind w:firstLine="708"/>
        <w:textAlignment w:val="baseline"/>
        <w:rPr>
          <w:rFonts w:ascii="Times New Roman" w:hAnsi="Times New Roman" w:cs="Times New Roman"/>
          <w:color w:val="000000" w:themeColor="text1"/>
          <w:sz w:val="28"/>
          <w:szCs w:val="28"/>
        </w:rPr>
      </w:pPr>
    </w:p>
    <w:p w:rsidR="00191653" w:rsidRPr="00191653" w:rsidP="00191653" w14:paraId="7D870EE8"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1.1. Відділ профілактики та захисту прав дитини служби у справах дітей Броварської міської ради Броварського району Київської області (далі – відділ) є структурним підрозділом служби у справах дітей Броварської міської ради Броварського району Київської області (далі – Служба), підпорядковується начальнику Служби, міському голові та його заступнику з питань діяльності виконавчих органів ради (згідно з розподілом повноважень), а також є підзвітним і підконтрольним Броварській міській раді Броварського району Київської області.</w:t>
      </w:r>
    </w:p>
    <w:p w:rsidR="00191653" w:rsidRPr="00191653" w:rsidP="00191653" w14:paraId="4153CC9F" w14:textId="6FFEC982">
      <w:pPr>
        <w:shd w:val="clear" w:color="auto" w:fill="FFFFFF"/>
        <w:tabs>
          <w:tab w:val="left" w:pos="42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 xml:space="preserve">1.2. Відділ у своїй діяльності керується </w:t>
      </w:r>
      <w:hyperlink r:id="rId4" w:tgtFrame="_blank" w:history="1">
        <w:r w:rsidRPr="00191653">
          <w:rPr>
            <w:rStyle w:val="Hyperlink"/>
            <w:rFonts w:ascii="Times New Roman" w:hAnsi="Times New Roman"/>
            <w:color w:val="000000" w:themeColor="text1"/>
            <w:sz w:val="28"/>
            <w:szCs w:val="28"/>
            <w:u w:val="none"/>
            <w:shd w:val="clear" w:color="auto" w:fill="FFFFFF"/>
          </w:rPr>
          <w:t>Конституцією</w:t>
        </w:r>
      </w:hyperlink>
      <w:r w:rsidRPr="00191653">
        <w:rPr>
          <w:rFonts w:ascii="Times New Roman" w:hAnsi="Times New Roman" w:cs="Times New Roman"/>
          <w:color w:val="000000" w:themeColor="text1"/>
          <w:sz w:val="28"/>
          <w:szCs w:val="28"/>
          <w:shd w:val="clear" w:color="auto" w:fill="FFFFFF"/>
        </w:rPr>
        <w:t xml:space="preserve">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Мінсоцполітики, </w:t>
      </w:r>
      <w:r w:rsidRPr="00191653">
        <w:rPr>
          <w:rFonts w:ascii="Times New Roman" w:hAnsi="Times New Roman" w:cs="Times New Roman"/>
          <w:color w:val="000000" w:themeColor="text1"/>
          <w:sz w:val="28"/>
          <w:szCs w:val="28"/>
        </w:rPr>
        <w:t xml:space="preserve">розпорядженнями голови Київської обласної державної адміністрації, </w:t>
      </w:r>
      <w:r w:rsidRPr="00191653">
        <w:rPr>
          <w:rFonts w:ascii="Times New Roman" w:hAnsi="Times New Roman" w:cs="Times New Roman"/>
          <w:color w:val="000000" w:themeColor="text1"/>
          <w:sz w:val="28"/>
          <w:szCs w:val="28"/>
          <w:shd w:val="clear" w:color="auto" w:fill="FFFFFF"/>
        </w:rPr>
        <w:t>наказами начальника служби у справах дітей та сім</w:t>
      </w:r>
      <w:r>
        <w:rPr>
          <w:rFonts w:ascii="Times New Roman" w:hAnsi="Times New Roman" w:cs="Times New Roman"/>
          <w:color w:val="000000" w:themeColor="text1"/>
          <w:sz w:val="28"/>
          <w:szCs w:val="28"/>
          <w:shd w:val="clear" w:color="auto" w:fill="FFFFFF"/>
        </w:rPr>
        <w:t>’</w:t>
      </w:r>
      <w:r w:rsidRPr="00191653">
        <w:rPr>
          <w:rFonts w:ascii="Times New Roman" w:hAnsi="Times New Roman" w:cs="Times New Roman"/>
          <w:color w:val="000000" w:themeColor="text1"/>
          <w:sz w:val="28"/>
          <w:szCs w:val="28"/>
          <w:shd w:val="clear" w:color="auto" w:fill="FFFFFF"/>
        </w:rPr>
        <w:t>ї Київської обласної держадміністрації,</w:t>
      </w:r>
      <w:r w:rsidRPr="00191653">
        <w:rPr>
          <w:rFonts w:ascii="Times New Roman" w:hAnsi="Times New Roman" w:cs="Times New Roman"/>
          <w:color w:val="000000" w:themeColor="text1"/>
          <w:sz w:val="28"/>
          <w:szCs w:val="28"/>
        </w:rPr>
        <w:t xml:space="preserve">  рішеннями Київської обласної ради, рішеннями Броварської міської ради Броварського району Київської області та її виконавчого комітету, розпорядженнями міського голови, наказами начальника Служби, Положенням про Службу та цим Положенням.</w:t>
      </w:r>
    </w:p>
    <w:p w:rsidR="00191653" w:rsidRPr="00191653" w:rsidP="00191653" w14:paraId="46DDD0CB" w14:textId="77777777">
      <w:pPr>
        <w:shd w:val="clear" w:color="auto" w:fill="FFFFFF"/>
        <w:tabs>
          <w:tab w:val="left" w:pos="42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1.3.</w:t>
      </w:r>
      <w:r w:rsidRPr="00191653">
        <w:rPr>
          <w:rFonts w:ascii="Times New Roman" w:hAnsi="Times New Roman" w:cs="Times New Roman"/>
          <w:color w:val="000000" w:themeColor="text1"/>
          <w:sz w:val="28"/>
          <w:szCs w:val="28"/>
        </w:rPr>
        <w:tab/>
        <w:t>Відділ має печатку із своїм найменуванням.</w:t>
      </w:r>
    </w:p>
    <w:p w:rsidR="00191653" w:rsidRPr="00191653" w:rsidP="00191653" w14:paraId="469FDE34" w14:textId="77777777">
      <w:pPr>
        <w:shd w:val="clear" w:color="auto" w:fill="FFFFFF"/>
        <w:tabs>
          <w:tab w:val="left" w:pos="127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1.4. Фінансове та матеріально-технічне забезпечення відділу здійснюється за рахунок коштів місцевого та державного бюджету України, а також інших джерел, не заборонених законодавством.</w:t>
      </w:r>
    </w:p>
    <w:p w:rsidR="00191653" w:rsidRPr="00191653" w:rsidP="00191653" w14:paraId="7E1C3E4A" w14:textId="46948531">
      <w:pPr>
        <w:shd w:val="clear" w:color="auto" w:fill="FFFFFF"/>
        <w:tabs>
          <w:tab w:val="left" w:pos="0"/>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Забороняється розподіл коштів, отриманих для виконання завдань та функцій відділу, серед працівників установи та інших, пов</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язаних з ними осіб (крім оплати їх праці, нарахування єдиного соціального внеску).</w:t>
      </w:r>
    </w:p>
    <w:p w:rsidR="00191653" w:rsidRPr="00191653" w:rsidP="00191653" w14:paraId="1C8E8F13" w14:textId="77777777">
      <w:pPr>
        <w:shd w:val="clear" w:color="auto" w:fill="FFFFFF"/>
        <w:tabs>
          <w:tab w:val="left" w:pos="0"/>
        </w:tabs>
        <w:spacing w:after="0" w:line="240" w:lineRule="auto"/>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ab/>
      </w:r>
    </w:p>
    <w:p w:rsidR="00191653" w:rsidRPr="00191653" w:rsidP="00191653" w14:paraId="24139EDA" w14:textId="77777777">
      <w:pPr>
        <w:pStyle w:val="ListParagraph"/>
        <w:numPr>
          <w:ilvl w:val="0"/>
          <w:numId w:val="1"/>
        </w:numPr>
        <w:shd w:val="clear" w:color="auto" w:fill="FFFFFF"/>
        <w:tabs>
          <w:tab w:val="left" w:pos="426"/>
        </w:tabs>
        <w:spacing w:line="240" w:lineRule="auto"/>
        <w:ind w:hanging="1068"/>
        <w:jc w:val="center"/>
        <w:textAlignment w:val="baseline"/>
        <w:rPr>
          <w:rFonts w:ascii="Times New Roman" w:hAnsi="Times New Roman"/>
          <w:b/>
          <w:color w:val="000000" w:themeColor="text1"/>
          <w:sz w:val="28"/>
          <w:szCs w:val="28"/>
        </w:rPr>
      </w:pPr>
      <w:r w:rsidRPr="00191653">
        <w:rPr>
          <w:rFonts w:ascii="Times New Roman" w:hAnsi="Times New Roman"/>
          <w:b/>
          <w:color w:val="000000" w:themeColor="text1"/>
          <w:sz w:val="28"/>
          <w:szCs w:val="28"/>
        </w:rPr>
        <w:t>Основні завдання та повноваження відділу</w:t>
      </w:r>
    </w:p>
    <w:p w:rsidR="00191653" w:rsidRPr="00191653" w:rsidP="00191653" w14:paraId="1FC1C798" w14:textId="77777777">
      <w:pPr>
        <w:shd w:val="clear" w:color="auto" w:fill="FFFFFF"/>
        <w:tabs>
          <w:tab w:val="left" w:pos="426"/>
        </w:tabs>
        <w:spacing w:after="0" w:line="240" w:lineRule="auto"/>
        <w:textAlignment w:val="baseline"/>
        <w:rPr>
          <w:rFonts w:ascii="Times New Roman" w:hAnsi="Times New Roman" w:cs="Times New Roman"/>
          <w:color w:val="000000" w:themeColor="text1"/>
          <w:sz w:val="28"/>
          <w:szCs w:val="28"/>
        </w:rPr>
      </w:pPr>
    </w:p>
    <w:p w:rsidR="00191653" w:rsidRPr="00191653" w:rsidP="00191653" w14:paraId="6812E71C" w14:textId="77777777">
      <w:pPr>
        <w:pStyle w:val="HTMLPreformatted"/>
        <w:shd w:val="clear" w:color="auto" w:fill="FFFFFF"/>
        <w:tabs>
          <w:tab w:val="left" w:pos="567"/>
          <w:tab w:val="clear" w:pos="916"/>
        </w:tabs>
        <w:ind w:firstLine="567"/>
        <w:jc w:val="both"/>
        <w:rPr>
          <w:rFonts w:ascii="Times New Roman" w:hAnsi="Times New Roman"/>
          <w:color w:val="000000" w:themeColor="text1"/>
          <w:sz w:val="28"/>
          <w:szCs w:val="28"/>
        </w:rPr>
      </w:pPr>
      <w:r w:rsidRPr="00191653">
        <w:rPr>
          <w:rFonts w:ascii="Times New Roman" w:hAnsi="Times New Roman"/>
          <w:color w:val="000000" w:themeColor="text1"/>
          <w:sz w:val="28"/>
          <w:szCs w:val="28"/>
        </w:rPr>
        <w:t>2.1. Відділ забезпечує на території Броварської міської територіальної громади (далі – територіальна громада)</w:t>
      </w:r>
      <w:r w:rsidRPr="00191653">
        <w:rPr>
          <w:rFonts w:ascii="Times New Roman" w:hAnsi="Times New Roman"/>
          <w:color w:val="000000" w:themeColor="text1"/>
          <w:sz w:val="28"/>
          <w:szCs w:val="28"/>
          <w:lang w:val="uk-UA" w:eastAsia="uk-UA"/>
        </w:rPr>
        <w:t xml:space="preserve"> </w:t>
      </w:r>
      <w:r w:rsidRPr="00191653">
        <w:rPr>
          <w:rFonts w:ascii="Times New Roman" w:hAnsi="Times New Roman"/>
          <w:color w:val="000000" w:themeColor="text1"/>
          <w:sz w:val="28"/>
          <w:szCs w:val="28"/>
        </w:rPr>
        <w:t xml:space="preserve">виконання повноважень, встановлених законодавством України у сфері соціального захисту, соціальної підтримки </w:t>
      </w:r>
      <w:r w:rsidRPr="00191653">
        <w:rPr>
          <w:rFonts w:ascii="Times New Roman" w:hAnsi="Times New Roman"/>
          <w:color w:val="000000" w:themeColor="text1"/>
          <w:sz w:val="28"/>
          <w:szCs w:val="28"/>
          <w:shd w:val="clear" w:color="auto" w:fill="FFFFFF"/>
        </w:rPr>
        <w:t>дітей, які перебувають у складних життєвих обставинах, у тому числі дітей, які постраждали від жорстокого поводження, під час виявлення, розгляду звернень та повідомлень про таких дітей, забезпечення їх безпеки, а також надання необхідної допомоги з урахуванням їх потреб</w:t>
      </w:r>
      <w:r w:rsidRPr="00191653">
        <w:rPr>
          <w:rFonts w:ascii="Times New Roman" w:hAnsi="Times New Roman"/>
          <w:color w:val="000000" w:themeColor="text1"/>
          <w:sz w:val="28"/>
          <w:szCs w:val="28"/>
        </w:rPr>
        <w:t>; дітей</w:t>
      </w:r>
      <w:r w:rsidRPr="00191653">
        <w:rPr>
          <w:rFonts w:ascii="Times New Roman" w:hAnsi="Times New Roman"/>
          <w:color w:val="000000" w:themeColor="text1"/>
          <w:sz w:val="28"/>
          <w:szCs w:val="28"/>
          <w:shd w:val="clear" w:color="auto" w:fill="FFFFFF"/>
        </w:rPr>
        <w:t>, переміщених з населених пунктів, на території яких органи державної влади тимчасово не здійснюють свої повноваження, або населених пунктів, що розташовані на лінії зіткнення</w:t>
      </w:r>
      <w:r w:rsidRPr="00191653">
        <w:rPr>
          <w:rFonts w:ascii="Times New Roman" w:hAnsi="Times New Roman"/>
          <w:color w:val="000000" w:themeColor="text1"/>
          <w:sz w:val="28"/>
          <w:szCs w:val="28"/>
        </w:rPr>
        <w:t>.</w:t>
      </w:r>
    </w:p>
    <w:p w:rsidR="00191653" w:rsidRPr="00191653" w:rsidP="00191653" w14:paraId="383915A8" w14:textId="77777777">
      <w:pPr>
        <w:shd w:val="clear" w:color="auto" w:fill="FFFFFF"/>
        <w:tabs>
          <w:tab w:val="left" w:pos="567"/>
        </w:tabs>
        <w:spacing w:after="0" w:line="240" w:lineRule="auto"/>
        <w:ind w:firstLine="567"/>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2.2 Основними завданнями та повноваженнями відділу є:</w:t>
      </w:r>
    </w:p>
    <w:p w:rsidR="00191653" w:rsidRPr="00191653" w:rsidP="00191653" w14:paraId="0100AADF" w14:textId="77777777">
      <w:pPr>
        <w:shd w:val="clear" w:color="auto" w:fill="FFFFFF"/>
        <w:tabs>
          <w:tab w:val="left" w:pos="567"/>
        </w:tabs>
        <w:spacing w:after="0" w:line="240" w:lineRule="auto"/>
        <w:ind w:firstLine="567"/>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2.2.1. Реалізація державної політики в сфері запобігання дитячій бездоглядності та безпритульності, вчиненню дітьми правопорушень.</w:t>
      </w:r>
    </w:p>
    <w:p w:rsidR="00191653" w:rsidRPr="00191653" w:rsidP="00191653" w14:paraId="11A7E284" w14:textId="77777777">
      <w:pPr>
        <w:pStyle w:val="HTMLPreformatted"/>
        <w:shd w:val="clear" w:color="auto" w:fill="FFFFFF"/>
        <w:tabs>
          <w:tab w:val="left" w:pos="567"/>
          <w:tab w:val="left" w:pos="709"/>
          <w:tab w:val="clear" w:pos="916"/>
        </w:tabs>
        <w:ind w:firstLine="567"/>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2.2.2. Розроблення і здійснення самостійно або разом з іншими виконавчими органами Броварської міської ради Броварського району </w:t>
      </w:r>
      <w:r w:rsidRPr="00191653">
        <w:rPr>
          <w:rFonts w:ascii="Times New Roman" w:hAnsi="Times New Roman"/>
          <w:color w:val="000000" w:themeColor="text1"/>
          <w:sz w:val="28"/>
          <w:szCs w:val="28"/>
        </w:rPr>
        <w:t>Київської області,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rsidR="00191653" w:rsidRPr="00191653" w:rsidP="00191653" w14:paraId="70A98997"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rPr>
        <w:t>2.2.3.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у територіальній громаді або походять з неї, здійснення в межах компетенції безпосереднього контролю за діяльністю таких закладів.</w:t>
      </w:r>
    </w:p>
    <w:p w:rsidR="00191653" w:rsidRPr="00191653" w:rsidP="00191653" w14:paraId="33104E92"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rPr>
        <w:t>2.</w:t>
      </w:r>
      <w:r w:rsidRPr="00191653">
        <w:rPr>
          <w:rFonts w:ascii="Times New Roman" w:hAnsi="Times New Roman"/>
          <w:color w:val="000000" w:themeColor="text1"/>
          <w:sz w:val="28"/>
          <w:szCs w:val="28"/>
          <w:shd w:val="clear" w:color="auto" w:fill="FFFFFF"/>
          <w:lang w:val="uk-UA"/>
        </w:rPr>
        <w:t>2</w:t>
      </w:r>
      <w:r w:rsidRPr="00191653">
        <w:rPr>
          <w:rFonts w:ascii="Times New Roman" w:hAnsi="Times New Roman"/>
          <w:color w:val="000000" w:themeColor="text1"/>
          <w:sz w:val="28"/>
          <w:szCs w:val="28"/>
          <w:shd w:val="clear" w:color="auto" w:fill="FFFFFF"/>
        </w:rPr>
        <w:t>.</w:t>
      </w:r>
      <w:r w:rsidRPr="00191653">
        <w:rPr>
          <w:rFonts w:ascii="Times New Roman" w:hAnsi="Times New Roman"/>
          <w:color w:val="000000" w:themeColor="text1"/>
          <w:sz w:val="28"/>
          <w:szCs w:val="28"/>
          <w:shd w:val="clear" w:color="auto" w:fill="FFFFFF"/>
          <w:lang w:val="uk-UA"/>
        </w:rPr>
        <w:t>4</w:t>
      </w:r>
      <w:r w:rsidRPr="00191653">
        <w:rPr>
          <w:rFonts w:ascii="Times New Roman" w:hAnsi="Times New Roman"/>
          <w:color w:val="000000" w:themeColor="text1"/>
          <w:sz w:val="28"/>
          <w:szCs w:val="28"/>
          <w:shd w:val="clear" w:color="auto" w:fill="FFFFFF"/>
        </w:rPr>
        <w:t>. Вжиття заходів із виявлення дітей, які перебувають у складних життєвих обставинах; у разі необхідності забезпечення їх тимчасового влаштування, надання необхідної допомоги з урахуванням їхніх потреб.</w:t>
      </w:r>
    </w:p>
    <w:p w:rsidR="00191653" w:rsidRPr="00191653" w:rsidP="00191653" w14:paraId="13A2F7B5" w14:textId="3B60CCD4">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2.2.5. Забезпечення безпеки дітей, стосовно яких надійшла інформація про жорстоке поводження з ними або загрозу їхньому життю чи здоров</w:t>
      </w:r>
      <w:r>
        <w:rPr>
          <w:color w:val="000000" w:themeColor="text1"/>
          <w:sz w:val="28"/>
          <w:szCs w:val="28"/>
        </w:rPr>
        <w:t>’</w:t>
      </w:r>
      <w:r w:rsidRPr="00191653">
        <w:rPr>
          <w:color w:val="000000" w:themeColor="text1"/>
          <w:sz w:val="28"/>
          <w:szCs w:val="28"/>
        </w:rPr>
        <w:t>ю, шляхом:</w:t>
      </w:r>
    </w:p>
    <w:p w:rsidR="00191653" w:rsidRPr="00516988" w:rsidP="00191653" w14:paraId="6E0584DC"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64C6EF45" w14:textId="64FD0383">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надавачем соціальних послуг, представником закладу охорони здоров</w:t>
      </w:r>
      <w:r>
        <w:rPr>
          <w:color w:val="000000" w:themeColor="text1"/>
          <w:sz w:val="28"/>
          <w:szCs w:val="28"/>
        </w:rPr>
        <w:t>’</w:t>
      </w:r>
      <w:r w:rsidRPr="00191653">
        <w:rPr>
          <w:color w:val="000000" w:themeColor="text1"/>
          <w:sz w:val="28"/>
          <w:szCs w:val="28"/>
        </w:rPr>
        <w:t>я, у разі необхідності із залученням інших фахівців;</w:t>
      </w:r>
    </w:p>
    <w:p w:rsidR="00516988" w:rsidRPr="00516988" w:rsidP="00516988" w14:paraId="66F24E2A"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35C7D147"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вжиття в разі необхідності заходів щодо організації надання дитині необхідної медичної допомоги, її тимчасового влаштування;</w:t>
      </w:r>
    </w:p>
    <w:p w:rsidR="00516988" w:rsidRPr="00516988" w:rsidP="00516988" w14:paraId="3CDAD185"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1D6B9A87" w14:textId="1C99E5A9">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підготовки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w:t>
      </w:r>
      <w:r>
        <w:rPr>
          <w:color w:val="000000" w:themeColor="text1"/>
          <w:sz w:val="28"/>
          <w:szCs w:val="28"/>
        </w:rPr>
        <w:t>’</w:t>
      </w:r>
      <w:r w:rsidRPr="00191653">
        <w:rPr>
          <w:color w:val="000000" w:themeColor="text1"/>
          <w:sz w:val="28"/>
          <w:szCs w:val="28"/>
        </w:rPr>
        <w:t>ю.</w:t>
      </w:r>
    </w:p>
    <w:p w:rsidR="00191653" w:rsidRPr="00191653" w:rsidP="00191653" w14:paraId="4413E012" w14:textId="0B1B93F0">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2.2.6. Перевірка стану роботи із соціально-правового захисту дітей, які  перебувають у складних життєвих обставинах, неодноразово самовільно залишали сім</w:t>
      </w:r>
      <w:r>
        <w:rPr>
          <w:color w:val="000000" w:themeColor="text1"/>
          <w:sz w:val="28"/>
          <w:szCs w:val="28"/>
        </w:rPr>
        <w:t>’</w:t>
      </w:r>
      <w:r w:rsidRPr="00191653">
        <w:rPr>
          <w:color w:val="000000" w:themeColor="text1"/>
          <w:sz w:val="28"/>
          <w:szCs w:val="28"/>
        </w:rPr>
        <w:t>ю та навчальні заклади, а також, дітей, які схильні до правопорушень у загальноосвітніх навчальних закладах територіальної громади. У разі необхідності перевірка умов роботи працівників, молодше                18 років на підприємствах, в установах та організаціях незалежно від форми власності.</w:t>
      </w:r>
    </w:p>
    <w:p w:rsidR="00191653" w:rsidRPr="00191653" w:rsidP="00191653" w14:paraId="4987E0C4" w14:textId="77777777">
      <w:pPr>
        <w:pStyle w:val="HTMLPreformatted"/>
        <w:shd w:val="clear" w:color="auto" w:fill="FFFFFF"/>
        <w:tabs>
          <w:tab w:val="left" w:pos="567"/>
          <w:tab w:val="clear" w:pos="916"/>
        </w:tabs>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ab/>
        <w:t>2.2.</w:t>
      </w:r>
      <w:r w:rsidRPr="00191653">
        <w:rPr>
          <w:rFonts w:ascii="Times New Roman" w:hAnsi="Times New Roman"/>
          <w:color w:val="000000" w:themeColor="text1"/>
          <w:sz w:val="28"/>
          <w:szCs w:val="28"/>
          <w:lang w:val="uk-UA"/>
        </w:rPr>
        <w:t>7</w:t>
      </w:r>
      <w:r w:rsidRPr="00191653">
        <w:rPr>
          <w:rFonts w:ascii="Times New Roman" w:hAnsi="Times New Roman"/>
          <w:color w:val="000000" w:themeColor="text1"/>
          <w:sz w:val="28"/>
          <w:szCs w:val="28"/>
        </w:rPr>
        <w:t>.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проєктів відповідних рішень органу опіки та піклування.</w:t>
      </w:r>
    </w:p>
    <w:p w:rsidR="00191653" w:rsidRPr="00191653" w:rsidP="00191653" w14:paraId="7CC68AF4" w14:textId="7D060820">
      <w:pPr>
        <w:pStyle w:val="rvps2"/>
        <w:shd w:val="clear" w:color="auto" w:fill="FFFFFF"/>
        <w:spacing w:before="0" w:beforeAutospacing="0" w:after="0" w:afterAutospacing="0"/>
        <w:ind w:firstLine="450"/>
        <w:jc w:val="both"/>
        <w:rPr>
          <w:color w:val="000000" w:themeColor="text1"/>
          <w:sz w:val="28"/>
          <w:szCs w:val="28"/>
        </w:rPr>
      </w:pPr>
      <w:r w:rsidRPr="00191653">
        <w:rPr>
          <w:color w:val="000000" w:themeColor="text1"/>
          <w:sz w:val="28"/>
          <w:szCs w:val="28"/>
        </w:rPr>
        <w:t>2.2.8. Підготовка матеріалів про стан сім</w:t>
      </w:r>
      <w:r>
        <w:rPr>
          <w:color w:val="000000" w:themeColor="text1"/>
          <w:sz w:val="28"/>
          <w:szCs w:val="28"/>
        </w:rPr>
        <w:t>’</w:t>
      </w:r>
      <w:r w:rsidRPr="00191653">
        <w:rPr>
          <w:color w:val="000000" w:themeColor="text1"/>
          <w:sz w:val="28"/>
          <w:szCs w:val="28"/>
        </w:rPr>
        <w:t>ї, яка перебуває у складних життєвих обставинах, у тому числі сім</w:t>
      </w:r>
      <w:r>
        <w:rPr>
          <w:color w:val="000000" w:themeColor="text1"/>
          <w:sz w:val="28"/>
          <w:szCs w:val="28"/>
        </w:rPr>
        <w:t>’</w:t>
      </w:r>
      <w:r w:rsidRPr="00191653">
        <w:rPr>
          <w:color w:val="000000" w:themeColor="text1"/>
          <w:sz w:val="28"/>
          <w:szCs w:val="28"/>
        </w:rPr>
        <w:t>ї, в якій батьки не виконують батьківських обов</w:t>
      </w:r>
      <w:r>
        <w:rPr>
          <w:color w:val="000000" w:themeColor="text1"/>
          <w:sz w:val="28"/>
          <w:szCs w:val="28"/>
        </w:rPr>
        <w:t>’</w:t>
      </w:r>
      <w:r w:rsidRPr="00191653">
        <w:rPr>
          <w:color w:val="000000" w:themeColor="text1"/>
          <w:sz w:val="28"/>
          <w:szCs w:val="28"/>
        </w:rPr>
        <w:t>язків (існує ризик відібрання дитини чи дитину вже відібрано у батьків без позбавлення їх батьківських прав); сім</w:t>
      </w:r>
      <w:r>
        <w:rPr>
          <w:color w:val="000000" w:themeColor="text1"/>
          <w:sz w:val="28"/>
          <w:szCs w:val="28"/>
        </w:rPr>
        <w:t>’</w:t>
      </w:r>
      <w:r w:rsidRPr="00191653">
        <w:rPr>
          <w:color w:val="000000" w:themeColor="text1"/>
          <w:sz w:val="28"/>
          <w:szCs w:val="28"/>
        </w:rPr>
        <w:t>ї, в якій вчинено домашнє насильство стосовно дітей та за участю дітей, на розгляд комісії</w:t>
      </w:r>
      <w:r w:rsidR="00516988">
        <w:rPr>
          <w:color w:val="000000" w:themeColor="text1"/>
          <w:sz w:val="28"/>
          <w:szCs w:val="28"/>
        </w:rPr>
        <w:t xml:space="preserve"> </w:t>
      </w:r>
      <w:r w:rsidRPr="00191653">
        <w:rPr>
          <w:color w:val="000000" w:themeColor="text1"/>
          <w:sz w:val="28"/>
          <w:szCs w:val="28"/>
        </w:rPr>
        <w:t xml:space="preserve">з питань </w:t>
      </w:r>
      <w:r w:rsidRPr="00191653">
        <w:rPr>
          <w:color w:val="000000" w:themeColor="text1"/>
          <w:sz w:val="28"/>
          <w:szCs w:val="28"/>
        </w:rPr>
        <w:t>захисту прав дитини виконавчого органу Броварської міської ради Броварського району Київської області.</w:t>
      </w:r>
    </w:p>
    <w:p w:rsidR="00191653" w:rsidRPr="00191653" w:rsidP="00191653" w14:paraId="67CDA4FB" w14:textId="77777777">
      <w:pPr>
        <w:pStyle w:val="rvps2"/>
        <w:shd w:val="clear" w:color="auto" w:fill="FFFFFF"/>
        <w:spacing w:before="0" w:beforeAutospacing="0" w:after="0" w:afterAutospacing="0"/>
        <w:ind w:firstLine="450"/>
        <w:jc w:val="both"/>
        <w:rPr>
          <w:color w:val="000000" w:themeColor="text1"/>
          <w:sz w:val="28"/>
          <w:szCs w:val="28"/>
        </w:rPr>
      </w:pPr>
      <w:r w:rsidRPr="00191653">
        <w:rPr>
          <w:color w:val="000000" w:themeColor="text1"/>
          <w:sz w:val="28"/>
          <w:szCs w:val="28"/>
          <w:shd w:val="clear" w:color="auto" w:fill="FFFFFF"/>
        </w:rPr>
        <w:t>2.2.9. Ведення обліків дітей, які перебувають у складних життєвих обставинах, включаючи дітей, які постраждали внаслідок воєнних дій та збройних конфліктів.</w:t>
      </w:r>
    </w:p>
    <w:p w:rsidR="00191653" w:rsidRPr="00191653" w:rsidP="00191653" w14:paraId="573F1237"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lang w:val="uk-UA"/>
        </w:rPr>
      </w:pPr>
      <w:r w:rsidRPr="00191653">
        <w:rPr>
          <w:rFonts w:ascii="Times New Roman" w:hAnsi="Times New Roman"/>
          <w:color w:val="000000" w:themeColor="text1"/>
          <w:sz w:val="28"/>
          <w:szCs w:val="28"/>
          <w:shd w:val="clear" w:color="auto" w:fill="FFFFFF"/>
        </w:rPr>
        <w:t>2.</w:t>
      </w:r>
      <w:r w:rsidRPr="00191653">
        <w:rPr>
          <w:rFonts w:ascii="Times New Roman" w:hAnsi="Times New Roman"/>
          <w:color w:val="000000" w:themeColor="text1"/>
          <w:sz w:val="28"/>
          <w:szCs w:val="28"/>
          <w:shd w:val="clear" w:color="auto" w:fill="FFFFFF"/>
          <w:lang w:val="uk-UA"/>
        </w:rPr>
        <w:t>2.10</w:t>
      </w:r>
      <w:r w:rsidRPr="00191653">
        <w:rPr>
          <w:rFonts w:ascii="Times New Roman" w:hAnsi="Times New Roman"/>
          <w:color w:val="000000" w:themeColor="text1"/>
          <w:sz w:val="28"/>
          <w:szCs w:val="28"/>
          <w:shd w:val="clear" w:color="auto" w:fill="FFFFFF"/>
        </w:rPr>
        <w:t xml:space="preserve">. </w:t>
      </w:r>
      <w:r w:rsidRPr="00191653">
        <w:rPr>
          <w:rFonts w:ascii="Times New Roman" w:hAnsi="Times New Roman"/>
          <w:color w:val="000000" w:themeColor="text1"/>
          <w:sz w:val="28"/>
          <w:szCs w:val="28"/>
        </w:rPr>
        <w:t>Участь у межах компетенції у судовому розгляді за участю неповнолітнього обвинуваченого з метою забезпечення прав та найкращих інтересів дітей</w:t>
      </w:r>
      <w:r w:rsidRPr="00191653">
        <w:rPr>
          <w:rFonts w:ascii="Times New Roman" w:hAnsi="Times New Roman"/>
          <w:color w:val="000000" w:themeColor="text1"/>
          <w:sz w:val="28"/>
          <w:szCs w:val="28"/>
          <w:lang w:val="uk-UA"/>
        </w:rPr>
        <w:t>.</w:t>
      </w:r>
    </w:p>
    <w:p w:rsidR="00191653" w:rsidRPr="00191653" w:rsidP="00191653" w14:paraId="29AAAA70" w14:textId="710DF9EE">
      <w:pPr>
        <w:pStyle w:val="rvps2"/>
        <w:shd w:val="clear" w:color="auto" w:fill="FFFFFF"/>
        <w:spacing w:before="0" w:beforeAutospacing="0" w:after="0" w:afterAutospacing="0"/>
        <w:ind w:firstLine="450"/>
        <w:jc w:val="both"/>
        <w:rPr>
          <w:color w:val="000000" w:themeColor="text1"/>
          <w:sz w:val="28"/>
          <w:szCs w:val="28"/>
        </w:rPr>
      </w:pPr>
      <w:r w:rsidRPr="00191653">
        <w:rPr>
          <w:color w:val="000000" w:themeColor="text1"/>
          <w:sz w:val="28"/>
          <w:szCs w:val="28"/>
        </w:rPr>
        <w:t>2.2.11. З</w:t>
      </w:r>
      <w:r w:rsidRPr="00191653">
        <w:rPr>
          <w:color w:val="000000" w:themeColor="text1"/>
          <w:sz w:val="28"/>
          <w:szCs w:val="28"/>
          <w:shd w:val="clear" w:color="auto" w:fill="FFFFFF"/>
        </w:rPr>
        <w:t>абезпечення</w:t>
      </w:r>
      <w:r w:rsidRPr="00191653">
        <w:rPr>
          <w:color w:val="000000" w:themeColor="text1"/>
          <w:sz w:val="28"/>
          <w:szCs w:val="28"/>
        </w:rPr>
        <w:t xml:space="preserve"> ведення </w:t>
      </w:r>
      <w:r w:rsidRPr="00191653">
        <w:rPr>
          <w:color w:val="000000" w:themeColor="text1"/>
          <w:sz w:val="28"/>
          <w:szCs w:val="28"/>
          <w:shd w:val="clear" w:color="auto" w:fill="FFFFFF"/>
        </w:rPr>
        <w:t>Банку даних про дітей-сиріт, дітей, позбавлених батьківського піклування, і сім</w:t>
      </w:r>
      <w:r>
        <w:rPr>
          <w:color w:val="000000" w:themeColor="text1"/>
          <w:sz w:val="28"/>
          <w:szCs w:val="28"/>
          <w:shd w:val="clear" w:color="auto" w:fill="FFFFFF"/>
        </w:rPr>
        <w:t>’</w:t>
      </w:r>
      <w:r w:rsidRPr="00191653">
        <w:rPr>
          <w:color w:val="000000" w:themeColor="text1"/>
          <w:sz w:val="28"/>
          <w:szCs w:val="28"/>
          <w:shd w:val="clear" w:color="auto" w:fill="FFFFFF"/>
        </w:rPr>
        <w:t>ї потенційних усиновлювачів, опікунів, піклувальників, прийомних батьків, батьків-вихователів (далі - Банк даних)</w:t>
      </w:r>
      <w:r w:rsidRPr="00191653">
        <w:rPr>
          <w:color w:val="000000" w:themeColor="text1"/>
          <w:sz w:val="28"/>
          <w:szCs w:val="28"/>
        </w:rPr>
        <w:t xml:space="preserve"> в Єдиній Інформаційно-Аналітичній Системі «Діти» щодо обліку </w:t>
      </w:r>
      <w:r w:rsidRPr="00191653">
        <w:rPr>
          <w:color w:val="000000" w:themeColor="text1"/>
          <w:sz w:val="28"/>
          <w:szCs w:val="28"/>
          <w:shd w:val="clear" w:color="auto" w:fill="FFFFFF"/>
        </w:rPr>
        <w:t xml:space="preserve">дітей, які </w:t>
      </w:r>
      <w:r w:rsidRPr="00191653">
        <w:rPr>
          <w:color w:val="000000" w:themeColor="text1"/>
          <w:sz w:val="28"/>
          <w:szCs w:val="28"/>
        </w:rPr>
        <w:t xml:space="preserve">перебувають у складних життєвих обставинах, та </w:t>
      </w:r>
      <w:r w:rsidRPr="00191653">
        <w:rPr>
          <w:color w:val="000000" w:themeColor="text1"/>
          <w:sz w:val="28"/>
          <w:szCs w:val="28"/>
          <w:shd w:val="clear" w:color="auto" w:fill="FFFFFF"/>
        </w:rPr>
        <w:t>дітей, які постраждали внаслідок воєнних дій та збройних конфліктів.</w:t>
      </w:r>
    </w:p>
    <w:p w:rsidR="00191653" w:rsidRPr="00191653" w:rsidP="00191653" w14:paraId="13595817" w14:textId="77777777">
      <w:pPr>
        <w:pStyle w:val="HTMLPreformatted"/>
        <w:shd w:val="clear" w:color="auto" w:fill="FFFFFF"/>
        <w:tabs>
          <w:tab w:val="left" w:pos="-709"/>
          <w:tab w:val="left" w:pos="-567"/>
          <w:tab w:val="left" w:pos="567"/>
          <w:tab w:val="clear" w:pos="916"/>
          <w:tab w:val="left" w:pos="1276"/>
          <w:tab w:val="left" w:pos="1560"/>
          <w:tab w:val="clear" w:pos="1832"/>
          <w:tab w:val="clear" w:pos="2748"/>
        </w:tabs>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ab/>
        <w:t>2.2.</w:t>
      </w:r>
      <w:r w:rsidRPr="00191653">
        <w:rPr>
          <w:rFonts w:ascii="Times New Roman" w:hAnsi="Times New Roman"/>
          <w:color w:val="000000" w:themeColor="text1"/>
          <w:sz w:val="28"/>
          <w:szCs w:val="28"/>
          <w:lang w:val="uk-UA"/>
        </w:rPr>
        <w:t>12</w:t>
      </w:r>
      <w:r w:rsidRPr="00191653">
        <w:rPr>
          <w:rFonts w:ascii="Times New Roman" w:hAnsi="Times New Roman"/>
          <w:color w:val="000000" w:themeColor="text1"/>
          <w:sz w:val="28"/>
          <w:szCs w:val="28"/>
        </w:rPr>
        <w:t>. Визначення пріоритетних напрямів поліпшення становища дітей, їх соціального захисту, сприяння фізичному, духовному та інтелектуальному розвитку, запобігання дитячій бездоглядності та безпритульності, вчиненню дітьми правопорушень.</w:t>
      </w:r>
    </w:p>
    <w:p w:rsidR="00191653" w:rsidRPr="00191653" w:rsidP="00191653" w14:paraId="6595362E"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shd w:val="clear" w:color="auto" w:fill="FFFFFF"/>
        </w:rPr>
        <w:t xml:space="preserve">2.2.13. </w:t>
      </w:r>
      <w:r w:rsidRPr="00191653">
        <w:rPr>
          <w:color w:val="000000" w:themeColor="text1"/>
          <w:sz w:val="28"/>
          <w:szCs w:val="28"/>
        </w:rPr>
        <w:t>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rsidR="00516988" w:rsidRPr="00516988" w:rsidP="00516988" w14:paraId="13D8B67F"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193EA895"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rsidR="00516988" w:rsidRPr="00516988" w:rsidP="00516988" w14:paraId="67890155"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1563C785" w14:textId="0E344D3C">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дітей, які перебувають у складних життєвих обставинах, у сім</w:t>
      </w:r>
      <w:r>
        <w:rPr>
          <w:color w:val="000000" w:themeColor="text1"/>
          <w:sz w:val="28"/>
          <w:szCs w:val="28"/>
        </w:rPr>
        <w:t>’</w:t>
      </w:r>
      <w:r w:rsidRPr="00191653">
        <w:rPr>
          <w:color w:val="000000" w:themeColor="text1"/>
          <w:sz w:val="28"/>
          <w:szCs w:val="28"/>
        </w:rPr>
        <w:t>ях патронатних вихователів.</w:t>
      </w:r>
    </w:p>
    <w:p w:rsidR="00191653" w:rsidRPr="00191653" w:rsidP="00191653" w14:paraId="2FE9EFCA"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2.2.14.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rsidR="00516988" w:rsidRPr="00516988" w:rsidP="00516988" w14:paraId="6D0D5A9A"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05C6E2E4"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rsidR="00516988" w:rsidRPr="00516988" w:rsidP="00516988" w14:paraId="26FD27E6"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6C95F430"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прийом та розгляд заяв і повідомлень про домашнє насильство стосовно дітей та за участю дітей, у тому числі повідомлень, що надійшли до кол-центру з питань запобігання та протидії домашньому насильству, насильству за ознакою статі та насильству стосовно дітей;</w:t>
      </w:r>
    </w:p>
    <w:p w:rsidR="00516988" w:rsidRPr="00516988" w:rsidP="00516988" w14:paraId="57AF489F"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6EC51E65"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rsidR="00191653" w:rsidP="00191653" w14:paraId="0297B3F1" w14:textId="18E41AF9">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w:t>
      </w:r>
      <w:r>
        <w:rPr>
          <w:color w:val="000000" w:themeColor="text1"/>
          <w:sz w:val="28"/>
          <w:szCs w:val="28"/>
        </w:rPr>
        <w:t>’</w:t>
      </w:r>
      <w:r w:rsidRPr="00191653">
        <w:rPr>
          <w:color w:val="000000" w:themeColor="text1"/>
          <w:sz w:val="28"/>
          <w:szCs w:val="28"/>
        </w:rPr>
        <w:t>єктів соціальної роботи із сім</w:t>
      </w:r>
      <w:r>
        <w:rPr>
          <w:color w:val="000000" w:themeColor="text1"/>
          <w:sz w:val="28"/>
          <w:szCs w:val="28"/>
        </w:rPr>
        <w:t>’</w:t>
      </w:r>
      <w:r w:rsidRPr="00191653">
        <w:rPr>
          <w:color w:val="000000" w:themeColor="text1"/>
          <w:sz w:val="28"/>
          <w:szCs w:val="28"/>
        </w:rPr>
        <w:t>ями, дітьми та молоддю в межах їхньої компетенції;</w:t>
      </w:r>
    </w:p>
    <w:p w:rsidR="00516988" w:rsidRPr="00516988" w:rsidP="00516988" w14:paraId="2E0018A6"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10DECEF7" w14:textId="40E185F4">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w:t>
      </w:r>
      <w:r>
        <w:rPr>
          <w:color w:val="000000" w:themeColor="text1"/>
          <w:sz w:val="28"/>
          <w:szCs w:val="28"/>
        </w:rPr>
        <w:t>’</w:t>
      </w:r>
      <w:r w:rsidRPr="00191653">
        <w:rPr>
          <w:color w:val="000000" w:themeColor="text1"/>
          <w:sz w:val="28"/>
          <w:szCs w:val="28"/>
        </w:rPr>
        <w:t>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516988" w:rsidRPr="00516988" w:rsidP="00516988" w14:paraId="4AB422C2" w14:textId="77777777">
      <w:pPr>
        <w:pStyle w:val="tj"/>
        <w:shd w:val="clear" w:color="auto" w:fill="FFFFFF"/>
        <w:spacing w:before="0" w:beforeAutospacing="0" w:after="0" w:afterAutospacing="0"/>
        <w:ind w:firstLine="567"/>
        <w:jc w:val="both"/>
        <w:rPr>
          <w:color w:val="000000" w:themeColor="text1"/>
          <w:sz w:val="16"/>
          <w:szCs w:val="16"/>
        </w:rPr>
      </w:pPr>
    </w:p>
    <w:p w:rsidR="00191653" w:rsidRPr="00191653" w:rsidP="00191653" w14:paraId="4B3A5F9A" w14:textId="7D3C646A">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взаємодія з іншими суб</w:t>
      </w:r>
      <w:r>
        <w:rPr>
          <w:color w:val="000000" w:themeColor="text1"/>
          <w:sz w:val="28"/>
          <w:szCs w:val="28"/>
        </w:rPr>
        <w:t>’</w:t>
      </w:r>
      <w:r w:rsidRPr="00191653">
        <w:rPr>
          <w:color w:val="000000" w:themeColor="text1"/>
          <w:sz w:val="28"/>
          <w:szCs w:val="28"/>
        </w:rPr>
        <w:t xml:space="preserve">єктами, що здійснюють заходи у сфері запобігання та протидії домашньому насильству, відповідно до </w:t>
      </w:r>
      <w:hyperlink r:id="rId5" w:tgtFrame="_blank" w:history="1">
        <w:r w:rsidRPr="00191653">
          <w:rPr>
            <w:rStyle w:val="hard-blue-color"/>
            <w:color w:val="000000" w:themeColor="text1"/>
            <w:sz w:val="28"/>
            <w:szCs w:val="28"/>
          </w:rPr>
          <w:t>статті 15 Закону України "Про запобігання та протидію домашньому насильству"</w:t>
        </w:r>
      </w:hyperlink>
      <w:r w:rsidRPr="00191653">
        <w:rPr>
          <w:color w:val="000000" w:themeColor="text1"/>
          <w:sz w:val="28"/>
          <w:szCs w:val="28"/>
        </w:rPr>
        <w:t>.</w:t>
      </w:r>
    </w:p>
    <w:p w:rsidR="00191653" w:rsidRPr="00191653" w:rsidP="00191653" w14:paraId="19727B80"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rPr>
        <w:t>2.</w:t>
      </w:r>
      <w:r w:rsidRPr="00191653">
        <w:rPr>
          <w:rFonts w:ascii="Times New Roman" w:hAnsi="Times New Roman"/>
          <w:color w:val="000000" w:themeColor="text1"/>
          <w:sz w:val="28"/>
          <w:szCs w:val="28"/>
          <w:shd w:val="clear" w:color="auto" w:fill="FFFFFF"/>
          <w:lang w:val="uk-UA"/>
        </w:rPr>
        <w:t>2</w:t>
      </w:r>
      <w:r w:rsidRPr="00191653">
        <w:rPr>
          <w:rFonts w:ascii="Times New Roman" w:hAnsi="Times New Roman"/>
          <w:color w:val="000000" w:themeColor="text1"/>
          <w:sz w:val="28"/>
          <w:szCs w:val="28"/>
          <w:shd w:val="clear" w:color="auto" w:fill="FFFFFF"/>
        </w:rPr>
        <w:t>.</w:t>
      </w:r>
      <w:r w:rsidRPr="00191653">
        <w:rPr>
          <w:rFonts w:ascii="Times New Roman" w:hAnsi="Times New Roman"/>
          <w:color w:val="000000" w:themeColor="text1"/>
          <w:sz w:val="28"/>
          <w:szCs w:val="28"/>
          <w:shd w:val="clear" w:color="auto" w:fill="FFFFFF"/>
          <w:lang w:val="uk-UA"/>
        </w:rPr>
        <w:t>15</w:t>
      </w:r>
      <w:r w:rsidRPr="00191653">
        <w:rPr>
          <w:rFonts w:ascii="Times New Roman" w:hAnsi="Times New Roman"/>
          <w:color w:val="000000" w:themeColor="text1"/>
          <w:sz w:val="28"/>
          <w:szCs w:val="28"/>
          <w:shd w:val="clear" w:color="auto" w:fill="FFFFFF"/>
        </w:rPr>
        <w:t>.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rsidR="00191653" w:rsidRPr="00191653" w:rsidP="00191653" w14:paraId="57F8AE32"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rPr>
        <w:t>2.2.</w:t>
      </w:r>
      <w:r w:rsidRPr="00191653">
        <w:rPr>
          <w:rFonts w:ascii="Times New Roman" w:hAnsi="Times New Roman"/>
          <w:color w:val="000000" w:themeColor="text1"/>
          <w:sz w:val="28"/>
          <w:szCs w:val="28"/>
          <w:lang w:val="uk-UA"/>
        </w:rPr>
        <w:t>16</w:t>
      </w:r>
      <w:r w:rsidRPr="00191653">
        <w:rPr>
          <w:rFonts w:ascii="Times New Roman" w:hAnsi="Times New Roman"/>
          <w:color w:val="000000" w:themeColor="text1"/>
          <w:sz w:val="28"/>
          <w:szCs w:val="28"/>
        </w:rPr>
        <w:t>. Проведення профілактичних рейдів, з метою соціально-правового  захисту  дітей, запобігання бездоглядності  та  правопорушень  серед  них.</w:t>
      </w:r>
    </w:p>
    <w:p w:rsidR="00191653" w:rsidRPr="00191653" w:rsidP="00191653" w14:paraId="7A3FA60D"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lang w:eastAsia="uk-UA"/>
        </w:rPr>
        <w:t>2.2.1</w:t>
      </w:r>
      <w:r w:rsidRPr="00191653">
        <w:rPr>
          <w:rFonts w:ascii="Times New Roman" w:hAnsi="Times New Roman"/>
          <w:color w:val="000000" w:themeColor="text1"/>
          <w:sz w:val="28"/>
          <w:szCs w:val="28"/>
          <w:lang w:val="uk-UA" w:eastAsia="uk-UA"/>
        </w:rPr>
        <w:t>7</w:t>
      </w:r>
      <w:r w:rsidRPr="00191653">
        <w:rPr>
          <w:rFonts w:ascii="Times New Roman" w:hAnsi="Times New Roman"/>
          <w:color w:val="000000" w:themeColor="text1"/>
          <w:sz w:val="28"/>
          <w:szCs w:val="28"/>
          <w:lang w:eastAsia="uk-UA"/>
        </w:rPr>
        <w:t xml:space="preserve">. </w:t>
      </w:r>
      <w:r w:rsidRPr="00191653">
        <w:rPr>
          <w:rFonts w:ascii="Times New Roman" w:hAnsi="Times New Roman"/>
          <w:color w:val="000000" w:themeColor="text1"/>
          <w:sz w:val="28"/>
          <w:szCs w:val="28"/>
        </w:rPr>
        <w:t>Підготовка пропозиції до проектів програм, планів в частині соціального захисту,  забезпечення прав, свобод і законних інтересів дітей.</w:t>
      </w:r>
    </w:p>
    <w:p w:rsidR="00191653" w:rsidRPr="00191653" w:rsidP="00191653" w14:paraId="76D24485"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2.2.18. </w:t>
      </w:r>
      <w:r w:rsidRPr="00191653">
        <w:rPr>
          <w:rFonts w:ascii="Times New Roman" w:hAnsi="Times New Roman"/>
          <w:color w:val="000000" w:themeColor="text1"/>
          <w:sz w:val="28"/>
          <w:szCs w:val="28"/>
        </w:rPr>
        <w:t>Нада</w:t>
      </w:r>
      <w:r w:rsidRPr="00191653">
        <w:rPr>
          <w:rFonts w:ascii="Times New Roman" w:hAnsi="Times New Roman"/>
          <w:color w:val="000000" w:themeColor="text1"/>
          <w:sz w:val="28"/>
          <w:szCs w:val="28"/>
          <w:lang w:val="uk-UA"/>
        </w:rPr>
        <w:t>ння</w:t>
      </w:r>
      <w:r w:rsidRPr="00191653">
        <w:rPr>
          <w:rFonts w:ascii="Times New Roman" w:hAnsi="Times New Roman"/>
          <w:color w:val="000000" w:themeColor="text1"/>
          <w:sz w:val="28"/>
          <w:szCs w:val="28"/>
        </w:rPr>
        <w:t xml:space="preserve"> виконавчим органам Броварської міської ради Броварського району Київської області, підприємствам, установам організаціям усіх форм власності, громадським організаціям, громадянам, у межах своїх повноважень, консультаційн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xml:space="preserve"> допомог</w:t>
      </w:r>
      <w:r w:rsidRPr="00191653">
        <w:rPr>
          <w:rFonts w:ascii="Times New Roman" w:hAnsi="Times New Roman"/>
          <w:color w:val="000000" w:themeColor="text1"/>
          <w:sz w:val="28"/>
          <w:szCs w:val="28"/>
          <w:lang w:val="uk-UA"/>
        </w:rPr>
        <w:t>и</w:t>
      </w:r>
      <w:r w:rsidRPr="00191653">
        <w:rPr>
          <w:rFonts w:ascii="Times New Roman" w:hAnsi="Times New Roman"/>
          <w:color w:val="000000" w:themeColor="text1"/>
          <w:sz w:val="28"/>
          <w:szCs w:val="28"/>
        </w:rPr>
        <w:t xml:space="preserve"> у вирішенні питань щодо соціального захисту дітей і запобігання вчиненню дітьми правопорушень</w:t>
      </w:r>
      <w:r w:rsidRPr="00191653">
        <w:rPr>
          <w:rFonts w:ascii="Times New Roman" w:hAnsi="Times New Roman"/>
          <w:color w:val="000000" w:themeColor="text1"/>
          <w:sz w:val="28"/>
          <w:szCs w:val="28"/>
          <w:lang w:val="uk-UA"/>
        </w:rPr>
        <w:t>.</w:t>
      </w:r>
    </w:p>
    <w:p w:rsidR="00191653" w:rsidRPr="00191653" w:rsidP="00191653" w14:paraId="7B9B8FA2" w14:textId="77777777">
      <w:pPr>
        <w:pStyle w:val="HTMLPreformatted"/>
        <w:shd w:val="clear" w:color="auto" w:fill="FFFFFF"/>
        <w:tabs>
          <w:tab w:val="left" w:pos="709"/>
          <w:tab w:val="clear" w:pos="916"/>
          <w:tab w:val="left" w:pos="1276"/>
        </w:tabs>
        <w:ind w:firstLine="567"/>
        <w:jc w:val="both"/>
        <w:textAlignment w:val="baseline"/>
        <w:rPr>
          <w:rStyle w:val="rvts23"/>
          <w:rFonts w:ascii="Times New Roman" w:hAnsi="Times New Roman"/>
          <w:bCs/>
          <w:color w:val="000000" w:themeColor="text1"/>
          <w:sz w:val="28"/>
          <w:szCs w:val="28"/>
          <w:bdr w:val="none" w:sz="0" w:space="0" w:color="auto" w:frame="1"/>
          <w:shd w:val="clear" w:color="auto" w:fill="FFFFFF"/>
        </w:rPr>
      </w:pPr>
      <w:r w:rsidRPr="00191653">
        <w:rPr>
          <w:rFonts w:ascii="Times New Roman" w:hAnsi="Times New Roman"/>
          <w:color w:val="000000" w:themeColor="text1"/>
          <w:sz w:val="28"/>
          <w:szCs w:val="28"/>
          <w:shd w:val="clear" w:color="auto" w:fill="FFFFFF"/>
          <w:lang w:val="uk-UA"/>
        </w:rPr>
        <w:t xml:space="preserve">2.2.19. </w:t>
      </w:r>
      <w:r w:rsidRPr="00191653">
        <w:rPr>
          <w:rFonts w:ascii="Times New Roman" w:hAnsi="Times New Roman"/>
          <w:color w:val="000000" w:themeColor="text1"/>
          <w:sz w:val="28"/>
          <w:szCs w:val="28"/>
        </w:rPr>
        <w:t>Здійсн</w:t>
      </w:r>
      <w:r w:rsidRPr="00191653">
        <w:rPr>
          <w:rFonts w:ascii="Times New Roman" w:hAnsi="Times New Roman"/>
          <w:color w:val="000000" w:themeColor="text1"/>
          <w:sz w:val="28"/>
          <w:szCs w:val="28"/>
          <w:lang w:val="uk-UA"/>
        </w:rPr>
        <w:t>ення</w:t>
      </w:r>
      <w:r w:rsidRPr="00191653">
        <w:rPr>
          <w:rFonts w:ascii="Times New Roman" w:hAnsi="Times New Roman"/>
          <w:color w:val="000000" w:themeColor="text1"/>
          <w:sz w:val="28"/>
          <w:szCs w:val="28"/>
        </w:rPr>
        <w:t xml:space="preserve"> перевірк</w:t>
      </w:r>
      <w:r w:rsidRPr="00191653">
        <w:rPr>
          <w:rFonts w:ascii="Times New Roman" w:hAnsi="Times New Roman"/>
          <w:color w:val="000000" w:themeColor="text1"/>
          <w:sz w:val="28"/>
          <w:szCs w:val="28"/>
          <w:lang w:val="uk-UA"/>
        </w:rPr>
        <w:t>и</w:t>
      </w:r>
      <w:r w:rsidRPr="00191653">
        <w:rPr>
          <w:rFonts w:ascii="Times New Roman" w:hAnsi="Times New Roman"/>
          <w:color w:val="000000" w:themeColor="text1"/>
          <w:sz w:val="28"/>
          <w:szCs w:val="28"/>
        </w:rPr>
        <w:t xml:space="preserve"> за цільовим витрачанням аліментів на дитину, </w:t>
      </w:r>
      <w:r w:rsidRPr="00191653">
        <w:rPr>
          <w:rFonts w:ascii="Times New Roman" w:hAnsi="Times New Roman"/>
          <w:color w:val="000000" w:themeColor="text1"/>
          <w:sz w:val="28"/>
          <w:szCs w:val="28"/>
          <w:lang w:val="uk-UA"/>
        </w:rPr>
        <w:t xml:space="preserve">                   </w:t>
      </w:r>
      <w:r w:rsidRPr="00191653">
        <w:rPr>
          <w:rFonts w:ascii="Times New Roman" w:hAnsi="Times New Roman"/>
          <w:color w:val="000000" w:themeColor="text1"/>
          <w:sz w:val="28"/>
          <w:szCs w:val="28"/>
        </w:rPr>
        <w:t>у разі необхідності склада</w:t>
      </w:r>
      <w:r w:rsidRPr="00191653">
        <w:rPr>
          <w:rFonts w:ascii="Times New Roman" w:hAnsi="Times New Roman"/>
          <w:color w:val="000000" w:themeColor="text1"/>
          <w:sz w:val="28"/>
          <w:szCs w:val="28"/>
          <w:lang w:val="uk-UA"/>
        </w:rPr>
        <w:t>ння</w:t>
      </w:r>
      <w:r w:rsidRPr="00191653">
        <w:rPr>
          <w:rFonts w:ascii="Times New Roman" w:hAnsi="Times New Roman"/>
          <w:color w:val="000000" w:themeColor="text1"/>
          <w:sz w:val="28"/>
          <w:szCs w:val="28"/>
        </w:rPr>
        <w:t xml:space="preserve"> виснов</w:t>
      </w:r>
      <w:r w:rsidRPr="00191653">
        <w:rPr>
          <w:rFonts w:ascii="Times New Roman" w:hAnsi="Times New Roman"/>
          <w:color w:val="000000" w:themeColor="text1"/>
          <w:sz w:val="28"/>
          <w:szCs w:val="28"/>
          <w:lang w:val="uk-UA"/>
        </w:rPr>
        <w:t>ку</w:t>
      </w:r>
      <w:r w:rsidRPr="00191653">
        <w:rPr>
          <w:rFonts w:ascii="Times New Roman" w:hAnsi="Times New Roman"/>
          <w:color w:val="000000" w:themeColor="text1"/>
          <w:sz w:val="28"/>
          <w:szCs w:val="28"/>
        </w:rPr>
        <w:t xml:space="preserve"> </w:t>
      </w:r>
      <w:r w:rsidRPr="00191653">
        <w:rPr>
          <w:rFonts w:ascii="Times New Roman" w:hAnsi="Times New Roman"/>
          <w:color w:val="000000" w:themeColor="text1"/>
          <w:sz w:val="28"/>
          <w:szCs w:val="28"/>
          <w:shd w:val="clear" w:color="auto" w:fill="FFFFFF"/>
        </w:rPr>
        <w:t>про зменшення розміру аліментів або про внесення частини аліментів на особистий рахунок дитини у відділенні Державного ощадного банку України та под</w:t>
      </w:r>
      <w:r w:rsidRPr="00191653">
        <w:rPr>
          <w:rFonts w:ascii="Times New Roman" w:hAnsi="Times New Roman"/>
          <w:color w:val="000000" w:themeColor="text1"/>
          <w:sz w:val="28"/>
          <w:szCs w:val="28"/>
          <w:shd w:val="clear" w:color="auto" w:fill="FFFFFF"/>
          <w:lang w:val="uk-UA"/>
        </w:rPr>
        <w:t>ання</w:t>
      </w:r>
      <w:r w:rsidRPr="00191653">
        <w:rPr>
          <w:rFonts w:ascii="Times New Roman" w:hAnsi="Times New Roman"/>
          <w:color w:val="000000" w:themeColor="text1"/>
          <w:sz w:val="28"/>
          <w:szCs w:val="28"/>
          <w:shd w:val="clear" w:color="auto" w:fill="FFFFFF"/>
        </w:rPr>
        <w:t xml:space="preserve"> його на засідання комісії з питань захисту прав дитини</w:t>
      </w:r>
      <w:r w:rsidRPr="00191653">
        <w:rPr>
          <w:rFonts w:ascii="Times New Roman" w:hAnsi="Times New Roman"/>
          <w:color w:val="000000" w:themeColor="text1"/>
          <w:sz w:val="28"/>
          <w:szCs w:val="28"/>
        </w:rPr>
        <w:t xml:space="preserve"> виконавчого органу Броварської міської ради Броварського району Київської області</w:t>
      </w:r>
      <w:r w:rsidRPr="00191653">
        <w:rPr>
          <w:rFonts w:ascii="Times New Roman" w:hAnsi="Times New Roman"/>
          <w:color w:val="000000" w:themeColor="text1"/>
          <w:sz w:val="28"/>
          <w:szCs w:val="28"/>
          <w:shd w:val="clear" w:color="auto" w:fill="FFFFFF"/>
        </w:rPr>
        <w:t xml:space="preserve"> для прийняття відповідного рішення</w:t>
      </w:r>
    </w:p>
    <w:p w:rsidR="00191653" w:rsidRPr="00191653" w:rsidP="00191653" w14:paraId="19E23AA8"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Style w:val="rvts23"/>
          <w:rFonts w:ascii="Times New Roman" w:hAnsi="Times New Roman"/>
          <w:color w:val="000000" w:themeColor="text1"/>
          <w:sz w:val="28"/>
          <w:szCs w:val="28"/>
          <w:shd w:val="clear" w:color="auto" w:fill="FFFFFF"/>
          <w:lang w:val="uk-UA"/>
        </w:rPr>
        <w:t xml:space="preserve">2.2.20. </w:t>
      </w:r>
      <w:r w:rsidRPr="00191653">
        <w:rPr>
          <w:rFonts w:ascii="Times New Roman" w:hAnsi="Times New Roman"/>
          <w:color w:val="000000" w:themeColor="text1"/>
          <w:sz w:val="28"/>
          <w:szCs w:val="28"/>
          <w:shd w:val="clear" w:color="auto" w:fill="FFFFFF"/>
        </w:rPr>
        <w:t>Здійсн</w:t>
      </w:r>
      <w:r w:rsidRPr="00191653">
        <w:rPr>
          <w:rFonts w:ascii="Times New Roman" w:hAnsi="Times New Roman"/>
          <w:color w:val="000000" w:themeColor="text1"/>
          <w:sz w:val="28"/>
          <w:szCs w:val="28"/>
          <w:shd w:val="clear" w:color="auto" w:fill="FFFFFF"/>
          <w:lang w:val="uk-UA"/>
        </w:rPr>
        <w:t>ення</w:t>
      </w:r>
      <w:r w:rsidRPr="00191653">
        <w:rPr>
          <w:rFonts w:ascii="Times New Roman" w:hAnsi="Times New Roman"/>
          <w:color w:val="000000" w:themeColor="text1"/>
          <w:sz w:val="28"/>
          <w:szCs w:val="28"/>
          <w:shd w:val="clear" w:color="auto" w:fill="FFFFFF"/>
        </w:rPr>
        <w:t xml:space="preserve"> перевірк</w:t>
      </w:r>
      <w:r w:rsidRPr="00191653">
        <w:rPr>
          <w:rFonts w:ascii="Times New Roman" w:hAnsi="Times New Roman"/>
          <w:color w:val="000000" w:themeColor="text1"/>
          <w:sz w:val="28"/>
          <w:szCs w:val="28"/>
          <w:shd w:val="clear" w:color="auto" w:fill="FFFFFF"/>
          <w:lang w:val="uk-UA"/>
        </w:rPr>
        <w:t>и</w:t>
      </w:r>
      <w:r w:rsidRPr="00191653">
        <w:rPr>
          <w:rFonts w:ascii="Times New Roman" w:hAnsi="Times New Roman"/>
          <w:color w:val="000000" w:themeColor="text1"/>
          <w:sz w:val="28"/>
          <w:szCs w:val="28"/>
          <w:shd w:val="clear" w:color="auto" w:fill="FFFFFF"/>
        </w:rPr>
        <w:t xml:space="preserve"> відсутності учнів на навчальних заняттях в загальноосвітніх закладах територіальної громади більше 10 робочих днів з невідомих причин.</w:t>
      </w:r>
    </w:p>
    <w:p w:rsidR="00191653" w:rsidRPr="00191653" w:rsidP="00191653" w14:paraId="16F0FBCD"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2.2.21. </w:t>
      </w:r>
      <w:r w:rsidRPr="00191653">
        <w:rPr>
          <w:rFonts w:ascii="Times New Roman" w:hAnsi="Times New Roman"/>
          <w:color w:val="000000" w:themeColor="text1"/>
          <w:sz w:val="28"/>
          <w:szCs w:val="28"/>
          <w:shd w:val="clear" w:color="auto" w:fill="FFFFFF"/>
        </w:rPr>
        <w:t>Забезпеч</w:t>
      </w:r>
      <w:r w:rsidRPr="00191653">
        <w:rPr>
          <w:rFonts w:ascii="Times New Roman" w:hAnsi="Times New Roman"/>
          <w:color w:val="000000" w:themeColor="text1"/>
          <w:sz w:val="28"/>
          <w:szCs w:val="28"/>
          <w:shd w:val="clear" w:color="auto" w:fill="FFFFFF"/>
          <w:lang w:val="uk-UA"/>
        </w:rPr>
        <w:t>ення</w:t>
      </w:r>
      <w:r w:rsidRPr="00191653">
        <w:rPr>
          <w:rFonts w:ascii="Times New Roman" w:hAnsi="Times New Roman"/>
          <w:color w:val="000000" w:themeColor="text1"/>
          <w:sz w:val="28"/>
          <w:szCs w:val="28"/>
          <w:shd w:val="clear" w:color="auto" w:fill="FFFFFF"/>
        </w:rPr>
        <w:t xml:space="preserve">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rsidR="00191653" w:rsidRPr="00191653" w:rsidP="00191653" w14:paraId="1F263964"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2.2.22. </w:t>
      </w:r>
      <w:r w:rsidRPr="00191653">
        <w:rPr>
          <w:rFonts w:ascii="Times New Roman" w:hAnsi="Times New Roman"/>
          <w:color w:val="000000" w:themeColor="text1"/>
          <w:sz w:val="28"/>
          <w:szCs w:val="28"/>
        </w:rPr>
        <w:t>Розгляд в установленому порядку звернен</w:t>
      </w:r>
      <w:r w:rsidRPr="00191653">
        <w:rPr>
          <w:rFonts w:ascii="Times New Roman" w:hAnsi="Times New Roman"/>
          <w:color w:val="000000" w:themeColor="text1"/>
          <w:sz w:val="28"/>
          <w:szCs w:val="28"/>
          <w:lang w:val="uk-UA"/>
        </w:rPr>
        <w:t>ь</w:t>
      </w:r>
      <w:r w:rsidRPr="00191653">
        <w:rPr>
          <w:rFonts w:ascii="Times New Roman" w:hAnsi="Times New Roman"/>
          <w:color w:val="000000" w:themeColor="text1"/>
          <w:sz w:val="28"/>
          <w:szCs w:val="28"/>
        </w:rPr>
        <w:t xml:space="preserve"> громадян.</w:t>
      </w:r>
    </w:p>
    <w:p w:rsidR="00191653" w:rsidRPr="00191653" w:rsidP="00191653" w14:paraId="18746149" w14:textId="453FAC8D">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2.2.23. </w:t>
      </w:r>
      <w:r w:rsidRPr="00191653">
        <w:rPr>
          <w:rFonts w:ascii="Times New Roman" w:hAnsi="Times New Roman"/>
          <w:color w:val="000000" w:themeColor="text1"/>
          <w:sz w:val="28"/>
          <w:szCs w:val="28"/>
        </w:rPr>
        <w:t>Пров</w:t>
      </w:r>
      <w:r w:rsidRPr="00191653">
        <w:rPr>
          <w:rFonts w:ascii="Times New Roman" w:hAnsi="Times New Roman"/>
          <w:color w:val="000000" w:themeColor="text1"/>
          <w:sz w:val="28"/>
          <w:szCs w:val="28"/>
          <w:lang w:val="uk-UA"/>
        </w:rPr>
        <w:t>едення</w:t>
      </w:r>
      <w:r w:rsidRPr="00191653">
        <w:rPr>
          <w:rFonts w:ascii="Times New Roman" w:hAnsi="Times New Roman"/>
          <w:color w:val="000000" w:themeColor="text1"/>
          <w:sz w:val="28"/>
          <w:szCs w:val="28"/>
        </w:rPr>
        <w:t xml:space="preserve"> інформаційно-роз</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яснювальн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xml:space="preserve"> робот</w:t>
      </w:r>
      <w:r w:rsidRPr="00191653">
        <w:rPr>
          <w:rFonts w:ascii="Times New Roman" w:hAnsi="Times New Roman"/>
          <w:color w:val="000000" w:themeColor="text1"/>
          <w:sz w:val="28"/>
          <w:szCs w:val="28"/>
          <w:lang w:val="uk-UA"/>
        </w:rPr>
        <w:t>и</w:t>
      </w:r>
      <w:r w:rsidRPr="00191653">
        <w:rPr>
          <w:rFonts w:ascii="Times New Roman" w:hAnsi="Times New Roman"/>
          <w:color w:val="000000" w:themeColor="text1"/>
          <w:sz w:val="28"/>
          <w:szCs w:val="28"/>
        </w:rPr>
        <w:t xml:space="preserve"> з питань, що належать до компетенції відділу, </w:t>
      </w:r>
      <w:r w:rsidRPr="00191653">
        <w:rPr>
          <w:rFonts w:ascii="Times New Roman" w:hAnsi="Times New Roman"/>
          <w:color w:val="000000" w:themeColor="text1"/>
          <w:sz w:val="28"/>
          <w:szCs w:val="28"/>
          <w:lang w:val="uk-UA"/>
        </w:rPr>
        <w:t xml:space="preserve">в тому числі </w:t>
      </w:r>
      <w:r w:rsidRPr="00191653">
        <w:rPr>
          <w:rFonts w:ascii="Times New Roman" w:hAnsi="Times New Roman"/>
          <w:color w:val="000000" w:themeColor="text1"/>
          <w:sz w:val="28"/>
          <w:szCs w:val="28"/>
        </w:rPr>
        <w:t>через засоби масової інформації.</w:t>
      </w:r>
    </w:p>
    <w:p w:rsidR="00191653" w:rsidRPr="00191653" w:rsidP="00191653" w14:paraId="43C4EA96" w14:textId="392475A5">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2.2.24. </w:t>
      </w:r>
      <w:r w:rsidRPr="00191653">
        <w:rPr>
          <w:rFonts w:ascii="Times New Roman" w:hAnsi="Times New Roman"/>
          <w:color w:val="000000" w:themeColor="text1"/>
          <w:sz w:val="28"/>
          <w:szCs w:val="28"/>
          <w:shd w:val="clear" w:color="auto" w:fill="FFFFFF"/>
        </w:rPr>
        <w:t>Пров</w:t>
      </w:r>
      <w:r w:rsidRPr="00191653">
        <w:rPr>
          <w:rFonts w:ascii="Times New Roman" w:hAnsi="Times New Roman"/>
          <w:color w:val="000000" w:themeColor="text1"/>
          <w:sz w:val="28"/>
          <w:szCs w:val="28"/>
          <w:shd w:val="clear" w:color="auto" w:fill="FFFFFF"/>
          <w:lang w:val="uk-UA"/>
        </w:rPr>
        <w:t>едення</w:t>
      </w:r>
      <w:r w:rsidRPr="00191653">
        <w:rPr>
          <w:rFonts w:ascii="Times New Roman" w:hAnsi="Times New Roman"/>
          <w:color w:val="000000" w:themeColor="text1"/>
          <w:sz w:val="28"/>
          <w:szCs w:val="28"/>
          <w:shd w:val="clear" w:color="auto" w:fill="FFFFFF"/>
        </w:rPr>
        <w:t xml:space="preserve"> бесід з батьками, дітьми, родичами, які беруть участь у їх вихованні, та відвід</w:t>
      </w:r>
      <w:r w:rsidRPr="00191653">
        <w:rPr>
          <w:rFonts w:ascii="Times New Roman" w:hAnsi="Times New Roman"/>
          <w:color w:val="000000" w:themeColor="text1"/>
          <w:sz w:val="28"/>
          <w:szCs w:val="28"/>
          <w:shd w:val="clear" w:color="auto" w:fill="FFFFFF"/>
          <w:lang w:val="uk-UA"/>
        </w:rPr>
        <w:t>ування</w:t>
      </w:r>
      <w:r w:rsidRPr="00191653">
        <w:rPr>
          <w:rFonts w:ascii="Times New Roman" w:hAnsi="Times New Roman"/>
          <w:color w:val="000000" w:themeColor="text1"/>
          <w:sz w:val="28"/>
          <w:szCs w:val="28"/>
          <w:shd w:val="clear" w:color="auto" w:fill="FFFFFF"/>
        </w:rPr>
        <w:t xml:space="preserve"> їх за місцем проживання, </w:t>
      </w:r>
      <w:bookmarkStart w:id="1" w:name="o60"/>
      <w:bookmarkStart w:id="2" w:name="o61"/>
      <w:bookmarkEnd w:id="1"/>
      <w:bookmarkEnd w:id="2"/>
      <w:r w:rsidRPr="00191653">
        <w:rPr>
          <w:rFonts w:ascii="Times New Roman" w:hAnsi="Times New Roman"/>
          <w:color w:val="000000" w:themeColor="text1"/>
          <w:sz w:val="28"/>
          <w:szCs w:val="28"/>
        </w:rPr>
        <w:t>з метою з</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ясування причин та умов, які призвели до порушення прав дітей, вжи</w:t>
      </w:r>
      <w:r w:rsidRPr="00191653">
        <w:rPr>
          <w:rFonts w:ascii="Times New Roman" w:hAnsi="Times New Roman"/>
          <w:color w:val="000000" w:themeColor="text1"/>
          <w:sz w:val="28"/>
          <w:szCs w:val="28"/>
          <w:lang w:val="uk-UA"/>
        </w:rPr>
        <w:t>ття</w:t>
      </w:r>
      <w:r w:rsidRPr="00191653">
        <w:rPr>
          <w:rFonts w:ascii="Times New Roman" w:hAnsi="Times New Roman"/>
          <w:color w:val="000000" w:themeColor="text1"/>
          <w:sz w:val="28"/>
          <w:szCs w:val="28"/>
        </w:rPr>
        <w:t xml:space="preserve"> заходів щодо їх усунення.</w:t>
      </w:r>
    </w:p>
    <w:p w:rsidR="00191653" w:rsidRPr="00191653" w:rsidP="00191653" w14:paraId="746857C1"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2.2.25. </w:t>
      </w:r>
      <w:r w:rsidRPr="00191653">
        <w:rPr>
          <w:rFonts w:ascii="Times New Roman" w:hAnsi="Times New Roman"/>
          <w:color w:val="000000" w:themeColor="text1"/>
          <w:sz w:val="28"/>
          <w:szCs w:val="28"/>
          <w:lang w:val="uk-UA"/>
        </w:rPr>
        <w:t>П</w:t>
      </w:r>
      <w:r w:rsidRPr="00191653">
        <w:rPr>
          <w:rFonts w:ascii="Times New Roman" w:hAnsi="Times New Roman"/>
          <w:color w:val="000000" w:themeColor="text1"/>
          <w:sz w:val="28"/>
          <w:szCs w:val="28"/>
        </w:rPr>
        <w:t>ода</w:t>
      </w:r>
      <w:r w:rsidRPr="00191653">
        <w:rPr>
          <w:rFonts w:ascii="Times New Roman" w:hAnsi="Times New Roman"/>
          <w:color w:val="000000" w:themeColor="text1"/>
          <w:sz w:val="28"/>
          <w:szCs w:val="28"/>
          <w:lang w:val="uk-UA"/>
        </w:rPr>
        <w:t>ння</w:t>
      </w:r>
      <w:r w:rsidRPr="00191653">
        <w:rPr>
          <w:rFonts w:ascii="Times New Roman" w:hAnsi="Times New Roman"/>
          <w:color w:val="000000" w:themeColor="text1"/>
          <w:sz w:val="28"/>
          <w:szCs w:val="28"/>
        </w:rPr>
        <w:t xml:space="preserve"> в установленому порядку статистичн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аналітичн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xml:space="preserve"> звітніст</w:t>
      </w:r>
      <w:r w:rsidRPr="00191653">
        <w:rPr>
          <w:rFonts w:ascii="Times New Roman" w:hAnsi="Times New Roman"/>
          <w:color w:val="000000" w:themeColor="text1"/>
          <w:sz w:val="28"/>
          <w:szCs w:val="28"/>
          <w:lang w:val="uk-UA"/>
        </w:rPr>
        <w:t>і</w:t>
      </w:r>
      <w:r w:rsidRPr="00191653">
        <w:rPr>
          <w:rFonts w:ascii="Times New Roman" w:hAnsi="Times New Roman"/>
          <w:color w:val="000000" w:themeColor="text1"/>
          <w:sz w:val="28"/>
          <w:szCs w:val="28"/>
        </w:rPr>
        <w:t xml:space="preserve"> відповідно до законодавства.</w:t>
      </w:r>
    </w:p>
    <w:p w:rsidR="00191653" w:rsidRPr="00191653" w:rsidP="00191653" w14:paraId="61FB6A18"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2.2.26. </w:t>
      </w:r>
      <w:r w:rsidRPr="00191653">
        <w:rPr>
          <w:rFonts w:ascii="Times New Roman" w:hAnsi="Times New Roman"/>
          <w:color w:val="000000" w:themeColor="text1"/>
          <w:sz w:val="28"/>
          <w:szCs w:val="28"/>
        </w:rPr>
        <w:t xml:space="preserve">Складання протоколів про адміністративні правопорушення відповідно до </w:t>
      </w:r>
      <w:hyperlink r:id="rId6" w:tgtFrame="_blank" w:history="1">
        <w:r w:rsidRPr="00191653">
          <w:rPr>
            <w:rStyle w:val="hard-blue-color"/>
            <w:rFonts w:ascii="Times New Roman" w:hAnsi="Times New Roman"/>
            <w:color w:val="000000" w:themeColor="text1"/>
            <w:sz w:val="28"/>
            <w:szCs w:val="28"/>
          </w:rPr>
          <w:t>статті 188</w:t>
        </w:r>
        <w:r w:rsidRPr="00191653">
          <w:rPr>
            <w:rStyle w:val="hard-blue-color"/>
            <w:rFonts w:ascii="Times New Roman" w:hAnsi="Times New Roman"/>
            <w:color w:val="000000" w:themeColor="text1"/>
            <w:sz w:val="28"/>
            <w:szCs w:val="28"/>
            <w:vertAlign w:val="superscript"/>
          </w:rPr>
          <w:t>50</w:t>
        </w:r>
        <w:r w:rsidRPr="00191653">
          <w:rPr>
            <w:rStyle w:val="Hyperlink"/>
            <w:rFonts w:ascii="Times New Roman" w:hAnsi="Times New Roman"/>
            <w:color w:val="000000" w:themeColor="text1"/>
            <w:sz w:val="28"/>
            <w:szCs w:val="28"/>
            <w:u w:val="none"/>
          </w:rPr>
          <w:t xml:space="preserve"> </w:t>
        </w:r>
        <w:r w:rsidRPr="00191653">
          <w:rPr>
            <w:rStyle w:val="hard-blue-color"/>
            <w:rFonts w:ascii="Times New Roman" w:hAnsi="Times New Roman"/>
            <w:color w:val="000000" w:themeColor="text1"/>
            <w:sz w:val="28"/>
            <w:szCs w:val="28"/>
          </w:rPr>
          <w:t>(невиконання законних вимог посадових (службових) осіб органу опіки та піклування) Кодексу України про адміністративні правопорушення</w:t>
        </w:r>
      </w:hyperlink>
      <w:r w:rsidRPr="00191653">
        <w:rPr>
          <w:rFonts w:ascii="Times New Roman" w:hAnsi="Times New Roman"/>
          <w:color w:val="000000" w:themeColor="text1"/>
          <w:sz w:val="28"/>
          <w:szCs w:val="28"/>
        </w:rPr>
        <w:t>.</w:t>
      </w:r>
    </w:p>
    <w:p w:rsidR="00191653" w:rsidRPr="00191653" w:rsidP="00191653" w14:paraId="0521F29D"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2.2.26. </w:t>
      </w:r>
      <w:r w:rsidRPr="00191653">
        <w:rPr>
          <w:rFonts w:ascii="Times New Roman" w:hAnsi="Times New Roman"/>
          <w:color w:val="000000" w:themeColor="text1"/>
          <w:sz w:val="28"/>
          <w:szCs w:val="28"/>
        </w:rPr>
        <w:t>Здійсн</w:t>
      </w:r>
      <w:r w:rsidRPr="00191653">
        <w:rPr>
          <w:rFonts w:ascii="Times New Roman" w:hAnsi="Times New Roman"/>
          <w:color w:val="000000" w:themeColor="text1"/>
          <w:sz w:val="28"/>
          <w:szCs w:val="28"/>
          <w:lang w:val="uk-UA"/>
        </w:rPr>
        <w:t>ення</w:t>
      </w:r>
      <w:r w:rsidRPr="00191653">
        <w:rPr>
          <w:rFonts w:ascii="Times New Roman" w:hAnsi="Times New Roman"/>
          <w:color w:val="000000" w:themeColor="text1"/>
          <w:sz w:val="28"/>
          <w:szCs w:val="28"/>
        </w:rPr>
        <w:t xml:space="preserve"> інш</w:t>
      </w:r>
      <w:r w:rsidRPr="00191653">
        <w:rPr>
          <w:rFonts w:ascii="Times New Roman" w:hAnsi="Times New Roman"/>
          <w:color w:val="000000" w:themeColor="text1"/>
          <w:sz w:val="28"/>
          <w:szCs w:val="28"/>
          <w:lang w:val="uk-UA"/>
        </w:rPr>
        <w:t>их</w:t>
      </w:r>
      <w:r w:rsidRPr="00191653">
        <w:rPr>
          <w:rFonts w:ascii="Times New Roman" w:hAnsi="Times New Roman"/>
          <w:color w:val="000000" w:themeColor="text1"/>
          <w:sz w:val="28"/>
          <w:szCs w:val="28"/>
        </w:rPr>
        <w:t xml:space="preserve"> функції, які випливають з покладених на відділ завдань, відповідно до законодавства.</w:t>
      </w:r>
    </w:p>
    <w:p w:rsidR="00191653" w:rsidRPr="00191653" w:rsidP="00191653" w14:paraId="026526FD" w14:textId="77777777">
      <w:pPr>
        <w:pStyle w:val="HTMLPreformatted"/>
        <w:shd w:val="clear" w:color="auto" w:fill="FFFFFF"/>
        <w:tabs>
          <w:tab w:val="left" w:pos="709"/>
          <w:tab w:val="clear" w:pos="916"/>
          <w:tab w:val="left" w:pos="1276"/>
        </w:tabs>
        <w:ind w:left="708"/>
        <w:jc w:val="both"/>
        <w:textAlignment w:val="baseline"/>
        <w:rPr>
          <w:rFonts w:ascii="Times New Roman" w:hAnsi="Times New Roman"/>
          <w:color w:val="000000" w:themeColor="text1"/>
          <w:sz w:val="28"/>
          <w:szCs w:val="28"/>
        </w:rPr>
      </w:pPr>
    </w:p>
    <w:p w:rsidR="00191653" w:rsidRPr="00191653" w:rsidP="00191653" w14:paraId="7D9562FE" w14:textId="77777777">
      <w:pPr>
        <w:pStyle w:val="HTMLPreformatted"/>
        <w:numPr>
          <w:ilvl w:val="0"/>
          <w:numId w:val="1"/>
        </w:numPr>
        <w:shd w:val="clear" w:color="auto" w:fill="FFFFFF"/>
        <w:tabs>
          <w:tab w:val="left" w:pos="567"/>
          <w:tab w:val="clear" w:pos="916"/>
        </w:tabs>
        <w:ind w:hanging="1068"/>
        <w:jc w:val="center"/>
        <w:textAlignment w:val="baseline"/>
        <w:rPr>
          <w:rFonts w:ascii="Times New Roman" w:hAnsi="Times New Roman"/>
          <w:b/>
          <w:color w:val="000000" w:themeColor="text1"/>
          <w:sz w:val="28"/>
          <w:szCs w:val="28"/>
        </w:rPr>
      </w:pPr>
      <w:r w:rsidRPr="00191653">
        <w:rPr>
          <w:rFonts w:ascii="Times New Roman" w:hAnsi="Times New Roman"/>
          <w:b/>
          <w:color w:val="000000" w:themeColor="text1"/>
          <w:sz w:val="28"/>
          <w:szCs w:val="28"/>
        </w:rPr>
        <w:t>Права відділу</w:t>
      </w:r>
    </w:p>
    <w:p w:rsidR="00191653" w:rsidRPr="00191653" w:rsidP="00191653" w14:paraId="6703951F" w14:textId="77777777">
      <w:pPr>
        <w:pStyle w:val="HTMLPreformatted"/>
        <w:shd w:val="clear" w:color="auto" w:fill="FFFFFF"/>
        <w:tabs>
          <w:tab w:val="left" w:pos="709"/>
          <w:tab w:val="clear" w:pos="916"/>
        </w:tabs>
        <w:jc w:val="both"/>
        <w:textAlignment w:val="baseline"/>
        <w:rPr>
          <w:rFonts w:ascii="Times New Roman" w:hAnsi="Times New Roman"/>
          <w:color w:val="000000" w:themeColor="text1"/>
          <w:sz w:val="28"/>
          <w:szCs w:val="28"/>
          <w:lang w:val="uk-UA"/>
        </w:rPr>
      </w:pPr>
    </w:p>
    <w:p w:rsidR="00191653" w:rsidRPr="00191653" w:rsidP="00191653" w14:paraId="0F7CB7EE"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Одержувати в установленому законодавством порядку від структурних підрозділів Служби інформацію, документи і матеріали, необхідні для виконання покладених на відділ завдань.</w:t>
      </w:r>
    </w:p>
    <w:p w:rsidR="00191653" w:rsidRPr="00191653" w:rsidP="00191653" w14:paraId="3EA8EDFE"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w:t>
      </w:r>
    </w:p>
    <w:p w:rsidR="00191653" w:rsidRPr="00191653" w:rsidP="00191653" w14:paraId="71BEFC84"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Проводити роботу серед дітей з метою запобігання вчиненню правопорушень.</w:t>
      </w:r>
    </w:p>
    <w:p w:rsidR="00191653" w:rsidRPr="00191653" w:rsidP="00191653" w14:paraId="46EA4C96" w14:textId="1ED4EC22">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Порушувати перед органами виконавчої влади та органами місцевого самоврядування питання про направлення до спеціальних установ для дітей, навчальних закладів (незалежно від форми власності) дітей, які перебувають у складних життєвих обставинах, неодноразово самовільно залишали сім</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ю та навчальні заклади.</w:t>
      </w:r>
    </w:p>
    <w:p w:rsidR="00191653" w:rsidRPr="00191653" w:rsidP="00191653" w14:paraId="2589016B"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Перевіряти стан роботи із соціально-правового захисту дітей у навчальних закладах, в тому числі дітей, які перебувають у складних життєвих обставинах, спеціальних установах для дітей усіх форм власності, стан виховної роботи з дітьми у навчальних закладах, за місцем проживання, а також у разі необхідності – умови роботи працівників молодше 18 років на підприємствах, в установах та організаціях усіх форм власності.</w:t>
      </w:r>
    </w:p>
    <w:p w:rsidR="00191653" w:rsidRPr="00191653" w:rsidP="00191653" w14:paraId="14082111"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Представляти у разі необхідності інтереси дітей у судах.</w:t>
      </w:r>
    </w:p>
    <w:p w:rsidR="00191653" w:rsidRPr="00191653" w:rsidP="00191653" w14:paraId="16E94FB0" w14:textId="111D36F5">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Запрошувати для бесіди та відвідувати за місцем проживання батьків або інших законних представників, з метою з</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ясування причин, які призвели до порушення прав дітей, бездоглядності та безпритульності, вчинення правопорушень і вживати заходів до усунення таких причин.</w:t>
      </w:r>
    </w:p>
    <w:p w:rsidR="00191653" w:rsidRPr="00191653" w:rsidP="00191653" w14:paraId="0FA2C37F"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Порушувати перед керівником Служби питання про накладення дисциплінарних стягнень на посадових осіб у разі невиконання ними рішень, </w:t>
      </w:r>
      <w:r w:rsidRPr="00191653">
        <w:rPr>
          <w:rFonts w:ascii="Times New Roman" w:hAnsi="Times New Roman"/>
          <w:color w:val="000000" w:themeColor="text1"/>
          <w:sz w:val="28"/>
          <w:szCs w:val="28"/>
        </w:rPr>
        <w:t>прийнятих центральним органом виконавчої влади, що реалізує державну політику у сфері захисту прав дітей, службою у справах дітей.</w:t>
      </w:r>
    </w:p>
    <w:p w:rsidR="00191653" w:rsidRPr="00191653" w:rsidP="00191653" w14:paraId="72328738"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Проводити в установленому порядку наради, конференції, семінари з питань, що належать до компетенції відділу.</w:t>
      </w:r>
    </w:p>
    <w:p w:rsidR="00191653" w:rsidRPr="00191653" w:rsidP="00191653" w14:paraId="177A765E"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Разом з іншими виконавчими органами Броварської міської ради</w:t>
      </w:r>
      <w:r w:rsidRPr="00191653">
        <w:rPr>
          <w:rFonts w:ascii="Times New Roman" w:hAnsi="Times New Roman"/>
          <w:color w:val="000000" w:themeColor="text1"/>
          <w:sz w:val="28"/>
          <w:szCs w:val="28"/>
          <w:lang w:val="uk-UA"/>
        </w:rPr>
        <w:t xml:space="preserve"> Броварського району</w:t>
      </w:r>
      <w:r w:rsidRPr="00191653">
        <w:rPr>
          <w:rFonts w:ascii="Times New Roman" w:hAnsi="Times New Roman"/>
          <w:color w:val="000000" w:themeColor="text1"/>
          <w:sz w:val="28"/>
          <w:szCs w:val="28"/>
        </w:rPr>
        <w:t xml:space="preserve"> Київської області, сектором ювенальної превенції Броварського районного управління поліції </w:t>
      </w:r>
      <w:r w:rsidRPr="00191653">
        <w:rPr>
          <w:rFonts w:ascii="Times New Roman" w:hAnsi="Times New Roman"/>
          <w:color w:val="000000" w:themeColor="text1"/>
          <w:sz w:val="28"/>
          <w:szCs w:val="28"/>
          <w:lang w:val="uk-UA"/>
        </w:rPr>
        <w:t>Головного управління</w:t>
      </w:r>
      <w:r w:rsidRPr="00191653">
        <w:rPr>
          <w:rFonts w:ascii="Times New Roman" w:hAnsi="Times New Roman"/>
          <w:color w:val="000000" w:themeColor="text1"/>
          <w:sz w:val="28"/>
          <w:szCs w:val="28"/>
        </w:rPr>
        <w:t xml:space="preserve"> Національної поліції в Київській області відвідувати дітей, які перебувають у складних життєвих обставинах за місцем їх проживання, навчання і роботи, вживати заходів для соціального захисту дітей.</w:t>
      </w:r>
    </w:p>
    <w:p w:rsidR="00191653" w:rsidRPr="00191653" w:rsidP="00191653" w14:paraId="501BB3E9" w14:textId="1D068393">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Залучати до виконання окремих робіт, участі у вивченні окремих питань спеціалістів, фахівців інших виконавчих органів Броварської міської ради Броварського району Київської області, підприємств, установ та організацій (за погодженням з їх керівниками), представників громадських об</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єднань (за згодою).</w:t>
      </w:r>
    </w:p>
    <w:p w:rsidR="00191653" w:rsidRPr="00191653" w:rsidP="00191653" w14:paraId="51D1E196" w14:textId="5B69CE6A">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Користуватись в установленому порядку інформаційними базами Броварської міської ради Броварського району Київської області, системами зв</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язку і комунікацій, мережами спеціального зв</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язку та іншими технічними засобами.</w:t>
      </w:r>
    </w:p>
    <w:p w:rsidR="00191653" w:rsidRPr="00191653" w:rsidP="00191653" w14:paraId="7BC81F90"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shd w:val="clear" w:color="auto" w:fill="FFFFFF"/>
        </w:rPr>
        <w:t>Проводити інспекційні відвідування одержувачів аліментів із метою контролю за цільовим витрачанням аліментів.</w:t>
      </w:r>
    </w:p>
    <w:p w:rsidR="00191653" w:rsidRPr="00191653" w:rsidP="00191653" w14:paraId="476FE2FB" w14:textId="77777777">
      <w:pPr>
        <w:pStyle w:val="HTMLPreformatted"/>
        <w:shd w:val="clear" w:color="auto" w:fill="FFFFFF"/>
        <w:tabs>
          <w:tab w:val="left" w:pos="709"/>
          <w:tab w:val="clear" w:pos="916"/>
          <w:tab w:val="left" w:pos="1276"/>
          <w:tab w:val="clear" w:pos="1832"/>
        </w:tabs>
        <w:jc w:val="both"/>
        <w:textAlignment w:val="baseline"/>
        <w:rPr>
          <w:rFonts w:ascii="Times New Roman" w:hAnsi="Times New Roman"/>
          <w:color w:val="000000" w:themeColor="text1"/>
          <w:sz w:val="28"/>
          <w:szCs w:val="28"/>
        </w:rPr>
      </w:pPr>
    </w:p>
    <w:p w:rsidR="00191653" w:rsidRPr="00191653" w:rsidP="00191653" w14:paraId="2A6380D7"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b/>
          <w:color w:val="000000" w:themeColor="text1"/>
          <w:sz w:val="28"/>
          <w:szCs w:val="28"/>
        </w:rPr>
      </w:pPr>
      <w:r w:rsidRPr="00191653">
        <w:rPr>
          <w:rFonts w:ascii="Times New Roman" w:hAnsi="Times New Roman"/>
          <w:b/>
          <w:color w:val="000000" w:themeColor="text1"/>
          <w:sz w:val="28"/>
          <w:szCs w:val="28"/>
          <w:lang w:val="uk-UA"/>
        </w:rPr>
        <w:t>4</w:t>
      </w:r>
      <w:r w:rsidRPr="00191653">
        <w:rPr>
          <w:rFonts w:ascii="Times New Roman" w:hAnsi="Times New Roman"/>
          <w:b/>
          <w:color w:val="000000" w:themeColor="text1"/>
          <w:sz w:val="28"/>
          <w:szCs w:val="28"/>
        </w:rPr>
        <w:t>. Структура та керівництво</w:t>
      </w:r>
    </w:p>
    <w:p w:rsidR="00191653" w:rsidRPr="00191653" w:rsidP="00191653" w14:paraId="465280C9"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b/>
          <w:color w:val="000000" w:themeColor="text1"/>
          <w:sz w:val="28"/>
          <w:szCs w:val="28"/>
        </w:rPr>
      </w:pPr>
    </w:p>
    <w:p w:rsidR="00191653" w:rsidRPr="00191653" w:rsidP="00191653" w14:paraId="66238033" w14:textId="77777777">
      <w:pPr>
        <w:shd w:val="clear" w:color="auto" w:fill="FFFFFF"/>
        <w:spacing w:after="0" w:line="240" w:lineRule="auto"/>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ab/>
        <w:t xml:space="preserve">4.1. Загальна чисельність, фонд оплати праці посадових осіб, кошторис доходів та видатків відділу затверджує Броварська міська рада Броварського району Київської області. </w:t>
      </w:r>
    </w:p>
    <w:p w:rsidR="00191653" w:rsidRPr="00191653" w:rsidP="00191653" w14:paraId="7AFA14EB" w14:textId="77777777">
      <w:pPr>
        <w:shd w:val="clear" w:color="auto" w:fill="FFFFFF"/>
        <w:tabs>
          <w:tab w:val="left" w:pos="127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Штатний розпис відділу затверджує міський голова.</w:t>
      </w:r>
    </w:p>
    <w:p w:rsidR="00191653" w:rsidRPr="00191653" w:rsidP="00516988" w14:paraId="670166E4"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4.2. Відділ очолює начальник, який призначається на посаду і звільняється з посади міським головою в установленому законом порядку.</w:t>
      </w:r>
    </w:p>
    <w:p w:rsidR="00191653" w:rsidRPr="00191653" w:rsidP="00191653" w14:paraId="3BD52BD8" w14:textId="4D8CD2A6">
      <w:pPr>
        <w:pStyle w:val="rvps5"/>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 xml:space="preserve">Начальник відділу </w:t>
      </w:r>
      <w:r w:rsidRPr="00191653">
        <w:rPr>
          <w:rStyle w:val="rvts9"/>
          <w:color w:val="000000" w:themeColor="text1"/>
          <w:sz w:val="28"/>
          <w:szCs w:val="28"/>
        </w:rPr>
        <w:t xml:space="preserve">є громадянином України, </w:t>
      </w:r>
      <w:r w:rsidRPr="00191653">
        <w:rPr>
          <w:color w:val="000000" w:themeColor="text1"/>
          <w:sz w:val="28"/>
          <w:szCs w:val="28"/>
        </w:rPr>
        <w:t xml:space="preserve">вільно володіє державною мовою, повинен відповідати наступним кваліфікаційним вимогам: повна вища освіта відповідного професійного спрямування (педагогічна, юридична або соціальна робота) за освітньо-кваліфікаційним рівнем “спеціаліст” або “магістр”. </w:t>
      </w:r>
      <w:bookmarkStart w:id="3" w:name="n58"/>
      <w:bookmarkEnd w:id="3"/>
      <w:r w:rsidRPr="00191653">
        <w:rPr>
          <w:rStyle w:val="rvts0"/>
          <w:color w:val="000000" w:themeColor="text1"/>
          <w:sz w:val="28"/>
          <w:szCs w:val="28"/>
        </w:rP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r w:rsidRPr="00191653">
        <w:rPr>
          <w:color w:val="000000" w:themeColor="text1"/>
          <w:sz w:val="28"/>
          <w:szCs w:val="28"/>
        </w:rPr>
        <w:t xml:space="preserve"> Працює на комп</w:t>
      </w:r>
      <w:r>
        <w:rPr>
          <w:color w:val="000000" w:themeColor="text1"/>
          <w:sz w:val="28"/>
          <w:szCs w:val="28"/>
        </w:rPr>
        <w:t>’</w:t>
      </w:r>
      <w:r w:rsidRPr="00191653">
        <w:rPr>
          <w:color w:val="000000" w:themeColor="text1"/>
          <w:sz w:val="28"/>
          <w:szCs w:val="28"/>
        </w:rPr>
        <w:t>ютері та знає програмні засоби, не нижче рівня користувача.</w:t>
      </w:r>
    </w:p>
    <w:p w:rsidR="00191653" w:rsidRPr="00191653" w:rsidP="00191653" w14:paraId="7BFFD05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191653">
        <w:rPr>
          <w:rFonts w:ascii="Times New Roman" w:hAnsi="Times New Roman" w:cs="Times New Roman"/>
          <w:color w:val="000000" w:themeColor="text1"/>
          <w:sz w:val="28"/>
          <w:szCs w:val="28"/>
        </w:rPr>
        <w:t xml:space="preserve">4.3. Начальник відділу </w:t>
      </w:r>
      <w:r w:rsidRPr="00191653">
        <w:rPr>
          <w:rFonts w:ascii="Times New Roman" w:hAnsi="Times New Roman" w:cs="Times New Roman"/>
          <w:color w:val="000000" w:themeColor="text1"/>
          <w:sz w:val="28"/>
          <w:szCs w:val="28"/>
          <w:shd w:val="clear" w:color="auto" w:fill="FFFFFF"/>
        </w:rPr>
        <w:t xml:space="preserve">здійснює </w:t>
      </w:r>
      <w:r w:rsidRPr="00191653">
        <w:rPr>
          <w:rFonts w:ascii="Times New Roman" w:hAnsi="Times New Roman" w:cs="Times New Roman"/>
          <w:color w:val="000000" w:themeColor="text1"/>
          <w:sz w:val="28"/>
          <w:szCs w:val="28"/>
        </w:rPr>
        <w:t>загальне керівництво діяльності відділу, несе персональну відповідальність за виконання покладених на відділ завдань, визначає ступінь відповідальності спеціалістів відділу.</w:t>
      </w:r>
      <w:r w:rsidRPr="00191653">
        <w:rPr>
          <w:rFonts w:ascii="Times New Roman" w:hAnsi="Times New Roman" w:cs="Times New Roman"/>
          <w:color w:val="000000" w:themeColor="text1"/>
          <w:sz w:val="28"/>
          <w:szCs w:val="28"/>
          <w:shd w:val="clear" w:color="auto" w:fill="FFFFFF"/>
        </w:rPr>
        <w:t xml:space="preserve"> </w:t>
      </w:r>
    </w:p>
    <w:p w:rsidR="00191653" w:rsidRPr="00191653" w:rsidP="00191653" w14:paraId="1FE86F67" w14:textId="1D030E54">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Завдання та обов</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язки начальника відділу зазначені в посадовій інструкції.</w:t>
      </w:r>
    </w:p>
    <w:p w:rsidR="00191653" w:rsidRPr="00191653" w:rsidP="00191653" w14:paraId="33067525"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 xml:space="preserve">4.4. Працівники відділу призначаються на посаду і звільняються з посади згідно чинного законодавства  в установленому законом порядку. </w:t>
      </w:r>
    </w:p>
    <w:p w:rsidR="00191653" w:rsidRPr="00191653" w:rsidP="00191653" w14:paraId="19C8E529"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 xml:space="preserve">4.5. Працівники відділу є уповноваженими особами органу опіки та піклування на здійснення обстеження умов проживання дитини, проведення бесід з дітьми та їх батьками (опікунами, піклувальниками, іншими законними представниками). </w:t>
      </w:r>
      <w:r w:rsidRPr="00191653">
        <w:rPr>
          <w:rFonts w:ascii="Times New Roman" w:hAnsi="Times New Roman" w:cs="Times New Roman"/>
          <w:color w:val="000000" w:themeColor="text1"/>
          <w:sz w:val="28"/>
          <w:szCs w:val="28"/>
          <w:shd w:val="clear" w:color="auto" w:fill="FFFFFF"/>
        </w:rPr>
        <w:t>Здійснюють виїзди (в тому числі в позаробочий час, за згодою) у разі виникнення непередбачуваних ситуацій з дітьми для вжиття термінових заходів.</w:t>
      </w:r>
    </w:p>
    <w:p w:rsidR="00191653" w:rsidRPr="00191653" w:rsidP="00191653" w14:paraId="4B0C0BC5" w14:textId="77777777">
      <w:pPr>
        <w:shd w:val="clear" w:color="auto" w:fill="FFFFFF"/>
        <w:spacing w:after="0" w:line="240" w:lineRule="auto"/>
        <w:ind w:left="708"/>
        <w:jc w:val="center"/>
        <w:textAlignment w:val="baseline"/>
        <w:rPr>
          <w:rFonts w:ascii="Times New Roman" w:hAnsi="Times New Roman" w:cs="Times New Roman"/>
          <w:color w:val="000000" w:themeColor="text1"/>
          <w:sz w:val="28"/>
          <w:szCs w:val="28"/>
        </w:rPr>
      </w:pPr>
    </w:p>
    <w:p w:rsidR="00191653" w:rsidRPr="00191653" w:rsidP="00191653" w14:paraId="282C4F0C" w14:textId="77777777">
      <w:pPr>
        <w:shd w:val="clear" w:color="auto" w:fill="FFFFFF"/>
        <w:spacing w:after="0" w:line="240" w:lineRule="auto"/>
        <w:jc w:val="center"/>
        <w:textAlignment w:val="baseline"/>
        <w:rPr>
          <w:rFonts w:ascii="Times New Roman" w:hAnsi="Times New Roman" w:cs="Times New Roman"/>
          <w:b/>
          <w:color w:val="000000" w:themeColor="text1"/>
          <w:sz w:val="28"/>
          <w:szCs w:val="28"/>
        </w:rPr>
      </w:pPr>
      <w:r w:rsidRPr="00191653">
        <w:rPr>
          <w:rFonts w:ascii="Times New Roman" w:hAnsi="Times New Roman" w:cs="Times New Roman"/>
          <w:b/>
          <w:color w:val="000000" w:themeColor="text1"/>
          <w:sz w:val="28"/>
          <w:szCs w:val="28"/>
        </w:rPr>
        <w:t>5. Взаємовідносини</w:t>
      </w:r>
    </w:p>
    <w:p w:rsidR="00191653" w:rsidRPr="00191653" w:rsidP="00191653" w14:paraId="46E147F7"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4B92A8F2" w14:textId="48F7451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5.1. Відділ під час виконання покладених на нього завдань взаємодіє з іншими виконавчими органами Броварської міської ради Броварського району Київської області, Службою у справах дітей та сім</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ї Київської обласної державної адміністрації, інших центральних органів виконавчої влади, а також підприємствами, установами та організаціями усіх форм власності, благодійними організаціями та об</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191653" w:rsidRPr="00191653" w:rsidP="00191653" w14:paraId="54681A10" w14:textId="77777777">
      <w:pPr>
        <w:pStyle w:val="ListParagraph"/>
        <w:shd w:val="clear" w:color="auto" w:fill="FFFFFF"/>
        <w:spacing w:line="240" w:lineRule="auto"/>
        <w:ind w:left="0"/>
        <w:jc w:val="center"/>
        <w:textAlignment w:val="baseline"/>
        <w:rPr>
          <w:rFonts w:ascii="Times New Roman" w:hAnsi="Times New Roman"/>
          <w:b/>
          <w:color w:val="000000" w:themeColor="text1"/>
          <w:sz w:val="28"/>
          <w:szCs w:val="28"/>
          <w:lang w:eastAsia="uk-UA"/>
        </w:rPr>
      </w:pPr>
    </w:p>
    <w:p w:rsidR="00191653" w:rsidRPr="00191653" w:rsidP="00191653" w14:paraId="38BCC2F6" w14:textId="77777777">
      <w:pPr>
        <w:pStyle w:val="ListParagraph"/>
        <w:shd w:val="clear" w:color="auto" w:fill="FFFFFF"/>
        <w:spacing w:line="240" w:lineRule="auto"/>
        <w:ind w:left="0"/>
        <w:jc w:val="center"/>
        <w:textAlignment w:val="baseline"/>
        <w:rPr>
          <w:rFonts w:ascii="Times New Roman" w:hAnsi="Times New Roman"/>
          <w:b/>
          <w:color w:val="000000" w:themeColor="text1"/>
          <w:sz w:val="28"/>
          <w:szCs w:val="28"/>
          <w:lang w:eastAsia="uk-UA"/>
        </w:rPr>
      </w:pPr>
      <w:r w:rsidRPr="00191653">
        <w:rPr>
          <w:rFonts w:ascii="Times New Roman" w:hAnsi="Times New Roman"/>
          <w:b/>
          <w:color w:val="000000" w:themeColor="text1"/>
          <w:sz w:val="28"/>
          <w:szCs w:val="28"/>
          <w:lang w:eastAsia="uk-UA"/>
        </w:rPr>
        <w:t>6. Заключна частина</w:t>
      </w:r>
    </w:p>
    <w:p w:rsidR="00191653" w:rsidRPr="00191653" w:rsidP="00191653" w14:paraId="3C902777" w14:textId="77777777">
      <w:pPr>
        <w:pStyle w:val="ListParagraph"/>
        <w:shd w:val="clear" w:color="auto" w:fill="FFFFFF"/>
        <w:spacing w:line="240" w:lineRule="auto"/>
        <w:ind w:left="0"/>
        <w:jc w:val="center"/>
        <w:textAlignment w:val="baseline"/>
        <w:rPr>
          <w:rFonts w:ascii="Times New Roman" w:hAnsi="Times New Roman"/>
          <w:b/>
          <w:color w:val="000000" w:themeColor="text1"/>
          <w:sz w:val="28"/>
          <w:szCs w:val="28"/>
          <w:lang w:eastAsia="uk-UA"/>
        </w:rPr>
      </w:pPr>
    </w:p>
    <w:p w:rsidR="00191653" w:rsidRPr="00191653" w:rsidP="00191653" w14:paraId="0146E0BE"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6.1. Реорганізація та ліквідація відділу здійснюється за рішенням Броварської міської ради Броварського району Київської області у встановленому чинним законодавством порядку.</w:t>
      </w:r>
    </w:p>
    <w:p w:rsidR="00191653" w:rsidRPr="00191653" w:rsidP="00191653" w14:paraId="17288AB4"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05657A" w:rsidP="0005657A" w14:paraId="7594E082" w14:textId="77777777">
      <w:pPr>
        <w:tabs>
          <w:tab w:val="left" w:pos="7088"/>
        </w:tabs>
        <w:spacing w:after="0"/>
        <w:jc w:val="both"/>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
    <w:p w:rsidR="00191653" w:rsidRPr="00191653" w:rsidP="0005657A" w14:paraId="095DDF48"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191653" w:rsidRPr="00191653" w:rsidP="00191653" w14:paraId="714B7B7F" w14:textId="77777777">
      <w:pPr>
        <w:shd w:val="clear" w:color="auto" w:fill="FFFFFF"/>
        <w:spacing w:after="0" w:line="240" w:lineRule="auto"/>
        <w:textAlignment w:val="baseline"/>
        <w:rPr>
          <w:rFonts w:ascii="Times New Roman" w:hAnsi="Times New Roman" w:cs="Times New Roman"/>
          <w:color w:val="000000" w:themeColor="text1"/>
          <w:sz w:val="28"/>
          <w:szCs w:val="28"/>
          <w:lang w:val="ru-RU"/>
        </w:rPr>
      </w:pPr>
    </w:p>
    <w:permEnd w:id="0"/>
    <w:p w:rsidR="004F7CAD" w:rsidRPr="00191653" w:rsidP="00191653" w14:paraId="5FF0D8BD" w14:textId="72E422DB">
      <w:pPr>
        <w:tabs>
          <w:tab w:val="left" w:pos="5610"/>
          <w:tab w:val="left" w:pos="6358"/>
        </w:tabs>
        <w:spacing w:after="0" w:line="240" w:lineRule="auto"/>
        <w:ind w:left="5103"/>
        <w:jc w:val="center"/>
        <w:rPr>
          <w:rFonts w:ascii="Times New Roman" w:hAnsi="Times New Roman" w:cs="Times New Roman"/>
          <w:color w:val="000000" w:themeColor="text1"/>
          <w:sz w:val="28"/>
          <w:szCs w:val="28"/>
        </w:rPr>
      </w:pPr>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4A9A01B">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5657A" w:rsidR="0005657A">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14E19C8"/>
    <w:multiLevelType w:val="multilevel"/>
    <w:tmpl w:val="1F00C0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16cid:durableId="68035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5657A"/>
    <w:rsid w:val="000E0637"/>
    <w:rsid w:val="000E7ADA"/>
    <w:rsid w:val="001726E5"/>
    <w:rsid w:val="0019083E"/>
    <w:rsid w:val="00191653"/>
    <w:rsid w:val="002D71B2"/>
    <w:rsid w:val="003044F0"/>
    <w:rsid w:val="003530E1"/>
    <w:rsid w:val="003735BC"/>
    <w:rsid w:val="003A4315"/>
    <w:rsid w:val="003B2A39"/>
    <w:rsid w:val="004208DA"/>
    <w:rsid w:val="00424AD7"/>
    <w:rsid w:val="00424B54"/>
    <w:rsid w:val="004355BB"/>
    <w:rsid w:val="004C6C25"/>
    <w:rsid w:val="004F7CAD"/>
    <w:rsid w:val="00516988"/>
    <w:rsid w:val="00520285"/>
    <w:rsid w:val="00524AF7"/>
    <w:rsid w:val="00545B76"/>
    <w:rsid w:val="00784598"/>
    <w:rsid w:val="007C582E"/>
    <w:rsid w:val="0081066D"/>
    <w:rsid w:val="00853C00"/>
    <w:rsid w:val="00860C88"/>
    <w:rsid w:val="00893E2E"/>
    <w:rsid w:val="00896691"/>
    <w:rsid w:val="008B6EF2"/>
    <w:rsid w:val="008F55D5"/>
    <w:rsid w:val="009E1F3A"/>
    <w:rsid w:val="00A03B5F"/>
    <w:rsid w:val="00A84A56"/>
    <w:rsid w:val="00A90559"/>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styleId="Hyperlink">
    <w:name w:val="Hyperlink"/>
    <w:uiPriority w:val="99"/>
    <w:semiHidden/>
    <w:rsid w:val="00191653"/>
    <w:rPr>
      <w:rFonts w:cs="Times New Roman"/>
      <w:color w:val="0000FF"/>
      <w:u w:val="single"/>
    </w:rPr>
  </w:style>
  <w:style w:type="paragraph" w:styleId="ListParagraph">
    <w:name w:val="List Paragraph"/>
    <w:basedOn w:val="Normal"/>
    <w:uiPriority w:val="34"/>
    <w:qFormat/>
    <w:rsid w:val="00191653"/>
    <w:pPr>
      <w:spacing w:after="0"/>
      <w:ind w:left="720"/>
      <w:contextualSpacing/>
      <w:jc w:val="both"/>
    </w:pPr>
    <w:rPr>
      <w:rFonts w:ascii="Calibri" w:eastAsia="Calibri" w:hAnsi="Calibri" w:cs="Times New Roman"/>
      <w:lang w:eastAsia="en-US"/>
    </w:rPr>
  </w:style>
  <w:style w:type="paragraph" w:styleId="HTMLPreformatted">
    <w:name w:val="HTML Preformatted"/>
    <w:basedOn w:val="Normal"/>
    <w:link w:val="HTML"/>
    <w:uiPriority w:val="99"/>
    <w:unhideWhenUsed/>
    <w:rsid w:val="00191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
    <w:name w:val="Стандартный HTML Знак"/>
    <w:basedOn w:val="DefaultParagraphFont"/>
    <w:link w:val="HTMLPreformatted"/>
    <w:uiPriority w:val="99"/>
    <w:rsid w:val="00191653"/>
    <w:rPr>
      <w:rFonts w:ascii="Courier New" w:eastAsia="Times New Roman" w:hAnsi="Courier New" w:cs="Times New Roman"/>
      <w:sz w:val="20"/>
      <w:szCs w:val="20"/>
      <w:lang w:val="x-none" w:eastAsia="x-none"/>
    </w:rPr>
  </w:style>
  <w:style w:type="paragraph" w:customStyle="1" w:styleId="rvps5">
    <w:name w:val="rvps5"/>
    <w:basedOn w:val="Normal"/>
    <w:rsid w:val="00191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rsid w:val="00191653"/>
  </w:style>
  <w:style w:type="paragraph" w:customStyle="1" w:styleId="rvps2">
    <w:name w:val="rvps2"/>
    <w:basedOn w:val="Normal"/>
    <w:rsid w:val="00191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rsid w:val="00191653"/>
  </w:style>
  <w:style w:type="character" w:customStyle="1" w:styleId="rvts0">
    <w:name w:val="rvts0"/>
    <w:basedOn w:val="DefaultParagraphFont"/>
    <w:rsid w:val="00191653"/>
  </w:style>
  <w:style w:type="paragraph" w:customStyle="1" w:styleId="tj">
    <w:name w:val="tj"/>
    <w:basedOn w:val="Normal"/>
    <w:rsid w:val="00191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rd-blue-color">
    <w:name w:val="hard-blue-color"/>
    <w:rsid w:val="0019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ips.ligazakon.net/document/view/t172229?ed=2017_12_07&amp;an=235" TargetMode="External" /><Relationship Id="rId6" Type="http://schemas.openxmlformats.org/officeDocument/2006/relationships/hyperlink" Target="https://ips.ligazakon.net/document/view/kd0005?ed=2021_08_08&amp;an=98694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62211"/>
    <w:rsid w:val="004D1168"/>
    <w:rsid w:val="00764510"/>
    <w:rsid w:val="00934C4A"/>
    <w:rsid w:val="00A51DB1"/>
    <w:rsid w:val="00A90559"/>
    <w:rsid w:val="00D6466E"/>
    <w:rsid w:val="00DF4322"/>
    <w:rsid w:val="00FA1083"/>
    <w:rsid w:val="00FF77E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11273</Words>
  <Characters>6426</Characters>
  <Application>Microsoft Office Word</Application>
  <DocSecurity>8</DocSecurity>
  <Lines>53</Lines>
  <Paragraphs>35</Paragraphs>
  <ScaleCrop>false</ScaleCrop>
  <Company/>
  <LinksUpToDate>false</LinksUpToDate>
  <CharactersWithSpaces>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2026-02-06T09:43:00Z</dcterms:modified>
</cp:coreProperties>
</file>