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55633B" w:rsidRPr="00DD1640" w:rsidP="0055633B" w14:paraId="651025D6" w14:textId="77777777">
      <w:pPr>
        <w:spacing w:after="0" w:line="240" w:lineRule="auto"/>
        <w:ind w:left="4962" w:firstLine="283"/>
        <w:jc w:val="center"/>
        <w:rPr>
          <w:rFonts w:ascii="Times New Roman" w:eastAsia="Times New Roman" w:hAnsi="Times New Roman" w:cs="Times New Roman"/>
          <w:sz w:val="28"/>
        </w:rPr>
      </w:pPr>
      <w:permStart w:id="0" w:edGrp="everyone"/>
      <w:r w:rsidRPr="00DD1640">
        <w:rPr>
          <w:rFonts w:ascii="Times New Roman" w:eastAsia="Times New Roman" w:hAnsi="Times New Roman" w:cs="Times New Roman"/>
          <w:sz w:val="28"/>
        </w:rPr>
        <w:t>Додаток 1</w:t>
      </w:r>
    </w:p>
    <w:p w:rsidR="0055633B" w:rsidRPr="00DD1640" w:rsidP="0055633B" w14:paraId="37886A4B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</w:rPr>
      </w:pPr>
      <w:r w:rsidRPr="00DD1640">
        <w:rPr>
          <w:rFonts w:ascii="Times New Roman" w:eastAsia="Times New Roman" w:hAnsi="Times New Roman" w:cs="Times New Roman"/>
          <w:sz w:val="28"/>
        </w:rPr>
        <w:t>рішення виконавчого комітету</w:t>
      </w:r>
    </w:p>
    <w:p w:rsidR="0055633B" w:rsidRPr="00DD1640" w:rsidP="0055633B" w14:paraId="07629A23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</w:rPr>
      </w:pPr>
      <w:r w:rsidRPr="00DD1640">
        <w:rPr>
          <w:rFonts w:ascii="Times New Roman" w:eastAsia="Times New Roman" w:hAnsi="Times New Roman" w:cs="Times New Roman"/>
          <w:sz w:val="28"/>
        </w:rPr>
        <w:t>Броварської міської ради Броварського</w:t>
      </w:r>
    </w:p>
    <w:p w:rsidR="0055633B" w:rsidRPr="00DD1640" w:rsidP="0055633B" w14:paraId="6CBFF0DA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</w:rPr>
      </w:pPr>
      <w:r w:rsidRPr="00DD1640">
        <w:rPr>
          <w:rFonts w:ascii="Times New Roman" w:eastAsia="Times New Roman" w:hAnsi="Times New Roman" w:cs="Times New Roman"/>
          <w:sz w:val="28"/>
        </w:rPr>
        <w:t>району Київської області</w:t>
      </w:r>
    </w:p>
    <w:p w:rsidR="0055633B" w:rsidRPr="00DD1640" w:rsidP="0055633B" w14:paraId="1A87C79F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</w:rPr>
      </w:pPr>
      <w:r w:rsidRPr="00DD1640">
        <w:rPr>
          <w:rFonts w:ascii="Times New Roman" w:eastAsia="Times New Roman" w:hAnsi="Times New Roman" w:cs="Times New Roman"/>
          <w:sz w:val="28"/>
        </w:rPr>
        <w:t>від 04.04.2022 № 165 (зі змінами)</w:t>
      </w:r>
    </w:p>
    <w:p w:rsidR="0055633B" w:rsidRPr="00DD1640" w:rsidP="0055633B" w14:paraId="6601CBF1" w14:textId="7777777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</w:rPr>
      </w:pPr>
      <w:r w:rsidRPr="00DD1640">
        <w:rPr>
          <w:rFonts w:ascii="Times New Roman" w:eastAsia="Times New Roman" w:hAnsi="Times New Roman" w:cs="Times New Roman"/>
          <w:sz w:val="28"/>
        </w:rPr>
        <w:t>в редакції рішення виконавчого комітету Броварської міської ради Броварського району</w:t>
      </w:r>
      <w:r w:rsidRPr="00DD1640">
        <w:rPr>
          <w:rFonts w:ascii="Times New Roman" w:eastAsia="Times New Roman" w:hAnsi="Times New Roman" w:cs="Times New Roman"/>
          <w:sz w:val="28"/>
        </w:rPr>
        <w:tab/>
        <w:t xml:space="preserve"> 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10.02.2026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633B" w:rsidRPr="00DD1640" w:rsidP="0055633B" w14:paraId="5D853C2D" w14:textId="77777777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permStart w:id="1" w:edGrp="everyone"/>
      <w:r w:rsidRPr="00DD1640">
        <w:rPr>
          <w:rFonts w:ascii="Times New Roman" w:eastAsia="Times New Roman" w:hAnsi="Times New Roman" w:cs="Times New Roman"/>
          <w:b/>
          <w:sz w:val="28"/>
        </w:rPr>
        <w:t>Склад</w:t>
      </w:r>
    </w:p>
    <w:p w:rsidR="0055633B" w:rsidRPr="00DD1640" w:rsidP="0055633B" w14:paraId="5B62756B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</w:t>
      </w:r>
      <w:r w:rsidRPr="00DD1640">
        <w:rPr>
          <w:rFonts w:ascii="Times New Roman" w:eastAsia="Times New Roman" w:hAnsi="Times New Roman" w:cs="Times New Roman"/>
          <w:b/>
          <w:sz w:val="28"/>
        </w:rPr>
        <w:t>омісії по обстеженню пошкодженого/зруйнованого майна внаслідок воєнних дій на території Броварської міської територіальної громади</w:t>
      </w:r>
    </w:p>
    <w:tbl>
      <w:tblPr>
        <w:tblW w:w="0" w:type="auto"/>
        <w:shd w:val="clear" w:color="auto" w:fill="FFFFFF"/>
        <w:tblLook w:val="0000"/>
      </w:tblPr>
      <w:tblGrid>
        <w:gridCol w:w="3596"/>
        <w:gridCol w:w="5759"/>
      </w:tblGrid>
      <w:tr w14:paraId="5CFD2E8D" w14:textId="77777777" w:rsidTr="00CE023B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33B" w:rsidRPr="00DD1640" w:rsidP="00CE023B" w14:paraId="6B3F795D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55633B" w:rsidRPr="00DD1640" w:rsidP="00CE023B" w14:paraId="7D1FC969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Петро БАБИЧ</w:t>
            </w:r>
          </w:p>
          <w:p w:rsidR="0055633B" w:rsidRPr="00DD1640" w:rsidP="00CE023B" w14:paraId="477EBF40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33B" w:rsidRPr="00DD1640" w:rsidP="00CE023B" w14:paraId="647BC8B3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55633B" w:rsidRPr="00DD1640" w:rsidP="00CE023B" w14:paraId="7BCF5BA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заступник міського голови з питань діяльності виконавчих органів ради – голова комісії.</w:t>
            </w:r>
          </w:p>
        </w:tc>
      </w:tr>
      <w:tr w14:paraId="43F0E269" w14:textId="77777777" w:rsidTr="00CE023B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33B" w:rsidRPr="00DD1640" w:rsidP="00CE023B" w14:paraId="77EFB94D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b/>
                <w:sz w:val="28"/>
              </w:rPr>
              <w:t>Члени комісії: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33B" w:rsidRPr="00DD1640" w:rsidP="00CE023B" w14:paraId="42A4B64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14:paraId="7FE1B4C6" w14:textId="77777777" w:rsidTr="00CE023B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33B" w:rsidRPr="00DD1640" w:rsidP="00CE023B" w14:paraId="0B2AA738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5633B" w:rsidRPr="00DD1640" w:rsidP="00CE023B" w14:paraId="7E5DD759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Віктор БОЙТЯКОВ</w:t>
            </w:r>
          </w:p>
          <w:p w:rsidR="0055633B" w:rsidP="00CE023B" w14:paraId="711B6086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55633B" w:rsidP="00CE023B" w14:paraId="4252E3CC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55633B" w:rsidRPr="00DD1640" w:rsidP="00CE023B" w14:paraId="00F9F157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33B" w:rsidRPr="00DD1640" w:rsidP="00CE023B" w14:paraId="0FAC3D1F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5633B" w:rsidRPr="00DD1640" w:rsidP="00CE023B" w14:paraId="5DB18FA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головний спеціаліст з технічного нагляду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2B93618E" w14:textId="77777777" w:rsidTr="00CE023B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33B" w:rsidRPr="00DD1640" w:rsidP="00CE023B" w14:paraId="10E11F0C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Ірина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ВЕЛИКОРОДНА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33B" w:rsidRPr="00DD1640" w:rsidP="00CE023B" w14:paraId="2770C070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головний спеціаліст-кошторисник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6681201D" w14:textId="77777777" w:rsidTr="00CE023B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33B" w:rsidRPr="00DD1640" w:rsidP="00CE023B" w14:paraId="50124865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Тетяна ГОЛУБОВСЬКА</w:t>
            </w:r>
          </w:p>
          <w:p w:rsidR="0055633B" w:rsidRPr="00DD1640" w:rsidP="00CE023B" w14:paraId="6870334A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33B" w:rsidRPr="00DD1640" w:rsidP="00CE023B" w14:paraId="336C8D9A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головний спеціаліст – уповноважена особа з питань запобігання та виявлення корупції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7BD8A785" w14:textId="77777777" w:rsidTr="00CE023B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33B" w:rsidP="00CE023B" w14:paraId="02B9EA35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Тетяна ДАВИДЮК</w:t>
            </w:r>
          </w:p>
          <w:p w:rsidR="0055633B" w:rsidP="00CE023B" w14:paraId="315A956C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5633B" w:rsidRPr="001113C9" w:rsidP="00CE023B" w14:paraId="7B23237B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5633B" w:rsidRPr="001113C9" w:rsidP="00CE023B" w14:paraId="0E150EF6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44E63" w:rsidRPr="00744E63" w:rsidP="00CE023B" w14:paraId="7A408A61" w14:textId="7B0F841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Богдан МЕЛЬНИЧЕНКО</w:t>
            </w:r>
          </w:p>
          <w:p w:rsidR="00744E63" w:rsidP="00CE023B" w14:paraId="26949573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4E63" w:rsidRPr="00744E63" w:rsidP="00CE023B" w14:paraId="11491D9A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44E63" w:rsidP="00CE023B" w14:paraId="2D362383" w14:textId="50E956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Артем МОРОЗ</w:t>
            </w:r>
          </w:p>
          <w:p w:rsidR="00744E63" w:rsidP="00CE023B" w14:paraId="10FD1E0D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5633B" w:rsidRPr="00DD1640" w:rsidP="00CE023B" w14:paraId="58EBAEC9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Сергій ПОТРЯСАЄВ</w:t>
            </w:r>
          </w:p>
          <w:p w:rsidR="0055633B" w:rsidP="00CE023B" w14:paraId="649D306E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Андрій ЦАХЛО</w:t>
            </w:r>
          </w:p>
          <w:p w:rsidR="0055633B" w:rsidRPr="00AA2364" w:rsidP="00CE023B" w14:paraId="7D57DCE0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</w:p>
          <w:p w:rsidR="0055633B" w:rsidRPr="00DD1640" w:rsidP="00CE023B" w14:paraId="2EC17350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Христина ЯХНО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633B" w:rsidP="00CE023B" w14:paraId="4E719A4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начальник відділу містобудування та просторового розвитку управління містобудування та архітектури виконавчого комітету 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:rsidR="00744E63" w:rsidRPr="00744E63" w:rsidP="00CE023B" w14:paraId="2412C1A2" w14:textId="23FCA0E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  <w:p w:rsidR="00744E63" w:rsidP="00CE023B" w14:paraId="59769ACF" w14:textId="2DB616F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староста </w:t>
            </w:r>
            <w:r>
              <w:rPr>
                <w:rFonts w:ascii="Times New Roman" w:eastAsia="Times New Roman" w:hAnsi="Times New Roman" w:cs="Times New Roman"/>
                <w:sz w:val="28"/>
              </w:rPr>
              <w:t>Княжицького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старостинського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округу Броварської міської територіальної громади;</w:t>
            </w:r>
            <w:bookmarkStart w:id="2" w:name="_GoBack"/>
            <w:bookmarkEnd w:id="2"/>
          </w:p>
          <w:p w:rsidR="0055633B" w:rsidRPr="00DD1640" w:rsidP="00CE023B" w14:paraId="77397ECB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депутат Київської обласної ради (за згодою);</w:t>
            </w:r>
          </w:p>
          <w:p w:rsidR="0055633B" w:rsidP="00CE023B" w14:paraId="73C2377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 xml:space="preserve">староста 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>Требухівського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>старостинського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 xml:space="preserve"> округу Броварської міської територіальної громади</w:t>
            </w:r>
            <w:r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:rsidR="0055633B" w:rsidRPr="00DD1640" w:rsidP="00CE023B" w14:paraId="7CD7BF73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головний спеціаліст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планово-технічного відділу 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</w:tbl>
    <w:p w:rsidR="0055633B" w:rsidRPr="00DD1640" w:rsidP="0055633B" w14:paraId="419F8630" w14:textId="77777777">
      <w:pPr>
        <w:spacing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5633B" w:rsidRPr="00066F03" w:rsidP="0055633B" w14:paraId="1FEBB66E" w14:textId="77777777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 w:rsidRPr="00DD1640">
        <w:rPr>
          <w:rFonts w:ascii="Times New Roman" w:eastAsia="Times New Roman" w:hAnsi="Times New Roman" w:cs="Times New Roman"/>
          <w:sz w:val="28"/>
        </w:rPr>
        <w:t>Міський голо</w:t>
      </w:r>
      <w:r>
        <w:rPr>
          <w:rFonts w:ascii="Times New Roman" w:eastAsia="Times New Roman" w:hAnsi="Times New Roman" w:cs="Times New Roman"/>
          <w:sz w:val="28"/>
        </w:rPr>
        <w:t xml:space="preserve">ва    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44E63" w:rsidR="00744E6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66F03"/>
    <w:rsid w:val="000E0637"/>
    <w:rsid w:val="000E7ADA"/>
    <w:rsid w:val="000F7D48"/>
    <w:rsid w:val="001113C9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5633B"/>
    <w:rsid w:val="00744E63"/>
    <w:rsid w:val="00784598"/>
    <w:rsid w:val="007C582E"/>
    <w:rsid w:val="0081066D"/>
    <w:rsid w:val="00853C00"/>
    <w:rsid w:val="00893E2E"/>
    <w:rsid w:val="008B6EF2"/>
    <w:rsid w:val="009F4A82"/>
    <w:rsid w:val="00A84A56"/>
    <w:rsid w:val="00AA2364"/>
    <w:rsid w:val="00B20C04"/>
    <w:rsid w:val="00B3670E"/>
    <w:rsid w:val="00CB633A"/>
    <w:rsid w:val="00CE023B"/>
    <w:rsid w:val="00DD1640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01C7C"/>
    <w:rsid w:val="00934C4A"/>
    <w:rsid w:val="00D31FE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317</Words>
  <Characters>1808</Characters>
  <Application>Microsoft Office Word</Application>
  <DocSecurity>8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2026-02-10T06:36:00Z</dcterms:modified>
</cp:coreProperties>
</file>