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ermStart w:id="1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1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41527" w:rsidP="00241527" w14:paraId="3AEA4289" w14:textId="7777777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permStart w:id="2" w:edGrp="everyone"/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СКЛАД</w:t>
      </w:r>
    </w:p>
    <w:p w:rsidR="00241527" w:rsidRPr="00241527" w:rsidP="00241527" w14:paraId="440966DE" w14:textId="777777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:rsidR="00241527" w:rsidRPr="00241527" w:rsidP="006E4D18" w14:paraId="5C0D6FF5" w14:textId="211FA54C">
      <w:pPr>
        <w:spacing w:after="12" w:line="249" w:lineRule="auto"/>
        <w:ind w:left="199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робочої групи для опрацювання документів, які подаються на комісію </w:t>
      </w:r>
      <w:r w:rsidRPr="000B42D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Київської обласної державної адміністрації з визначення даних про заробітну плату працівників за роботу в зоні відчуження </w:t>
      </w: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                                   </w:t>
      </w: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в 1986-1990 роках</w:t>
      </w:r>
    </w:p>
    <w:p w:rsidR="00241527" w:rsidRPr="00241527" w:rsidP="00241527" w14:paraId="0A8CE8B8" w14:textId="77777777">
      <w:pPr>
        <w:spacing w:after="6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14:paraId="5E56CBFF" w14:textId="77777777" w:rsidTr="00524A62">
        <w:tblPrEx>
          <w:tblW w:w="0" w:type="auto"/>
          <w:tblLook w:val="04A0"/>
        </w:tblPrEx>
        <w:tc>
          <w:tcPr>
            <w:tcW w:w="4672" w:type="dxa"/>
          </w:tcPr>
          <w:p w:rsidR="00241527" w:rsidRPr="00241527" w:rsidP="00241527" w14:paraId="5AC87EBC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Лариса ВИНОГРАДОВА</w:t>
            </w:r>
          </w:p>
        </w:tc>
        <w:tc>
          <w:tcPr>
            <w:tcW w:w="4673" w:type="dxa"/>
          </w:tcPr>
          <w:p w:rsidR="00241527" w:rsidRPr="00241527" w:rsidP="00241527" w14:paraId="58B2CC5C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-  заступник міського голови з питань діяльності виконавчих органів ради Броварської міської ради Броварського району Київської області,  голова робочої групи;</w:t>
            </w:r>
          </w:p>
        </w:tc>
      </w:tr>
      <w:tr w14:paraId="6C319260" w14:textId="77777777" w:rsidTr="00524A62">
        <w:tblPrEx>
          <w:tblW w:w="0" w:type="auto"/>
          <w:tblLook w:val="04A0"/>
        </w:tblPrEx>
        <w:tc>
          <w:tcPr>
            <w:tcW w:w="4672" w:type="dxa"/>
          </w:tcPr>
          <w:p w:rsidR="00241527" w:rsidRPr="00241527" w:rsidP="00241527" w14:paraId="42DCE907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 xml:space="preserve">Тетяна КАШТАНЮК                 </w:t>
            </w:r>
          </w:p>
        </w:tc>
        <w:tc>
          <w:tcPr>
            <w:tcW w:w="4673" w:type="dxa"/>
          </w:tcPr>
          <w:p w:rsidR="00241527" w:rsidRPr="00241527" w:rsidP="00241527" w14:paraId="2FE480E5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- начальник управління соціального захисту населення Броварської міської ради Броварського району  Київської області, заступник голови робочої групи;</w:t>
            </w:r>
          </w:p>
        </w:tc>
      </w:tr>
      <w:tr w14:paraId="5B4B9FEA" w14:textId="77777777" w:rsidTr="00524A62">
        <w:tblPrEx>
          <w:tblW w:w="0" w:type="auto"/>
          <w:tblLook w:val="04A0"/>
        </w:tblPrEx>
        <w:tc>
          <w:tcPr>
            <w:tcW w:w="4672" w:type="dxa"/>
          </w:tcPr>
          <w:p w:rsidR="00241527" w:rsidRPr="00241527" w:rsidP="00241527" w14:paraId="44C96E20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Ірина ТЕПЛЮК</w:t>
            </w:r>
          </w:p>
        </w:tc>
        <w:tc>
          <w:tcPr>
            <w:tcW w:w="4673" w:type="dxa"/>
          </w:tcPr>
          <w:p w:rsidR="00241527" w:rsidRPr="00241527" w:rsidP="00241527" w14:paraId="7E92A833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 xml:space="preserve">- головний спеціаліст відділу соціальних гарантій та роботи з внутрішньо переміщеними особам управління </w:t>
            </w: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ab/>
              <w:t>соціального захисту населення Броварської міської ради Броварського району Київської області, секретар робочої групи.</w:t>
            </w:r>
          </w:p>
        </w:tc>
      </w:tr>
    </w:tbl>
    <w:p w:rsidR="00241527" w:rsidRPr="00241527" w:rsidP="00241527" w14:paraId="7F42C9B7" w14:textId="77777777">
      <w:pPr>
        <w:spacing w:after="6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:rsidR="00241527" w:rsidRPr="00241527" w:rsidP="00241527" w14:paraId="40417F65" w14:textId="77777777">
      <w:pPr>
        <w:spacing w:after="12" w:line="249" w:lineRule="auto"/>
        <w:ind w:left="103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Члени комісії:</w:t>
      </w:r>
    </w:p>
    <w:p w:rsidR="00241527" w:rsidRPr="00241527" w:rsidP="00241527" w14:paraId="2BC120BB" w14:textId="77777777">
      <w:pPr>
        <w:spacing w:after="6"/>
        <w:ind w:left="108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9"/>
        <w:gridCol w:w="4618"/>
      </w:tblGrid>
      <w:tr w14:paraId="23721C81" w14:textId="77777777" w:rsidTr="00524A62">
        <w:tblPrEx>
          <w:tblW w:w="0" w:type="auto"/>
          <w:tblInd w:w="108" w:type="dxa"/>
          <w:tblLook w:val="04A0"/>
        </w:tblPrEx>
        <w:tc>
          <w:tcPr>
            <w:tcW w:w="4619" w:type="dxa"/>
          </w:tcPr>
          <w:p w:rsidR="00241527" w:rsidRPr="00241527" w:rsidP="00241527" w14:paraId="2B117403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Аліна МОКОСІЙ</w:t>
            </w:r>
          </w:p>
        </w:tc>
        <w:tc>
          <w:tcPr>
            <w:tcW w:w="4618" w:type="dxa"/>
          </w:tcPr>
          <w:p w:rsidR="00241527" w:rsidRPr="00241527" w:rsidP="00241527" w14:paraId="579C54E8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 xml:space="preserve">- головний </w:t>
            </w: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ab/>
              <w:t xml:space="preserve">спеціаліст </w:t>
            </w: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ab/>
              <w:t>відділу 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4E419F26" w14:textId="77777777" w:rsidTr="00524A62">
        <w:tblPrEx>
          <w:tblW w:w="0" w:type="auto"/>
          <w:tblInd w:w="108" w:type="dxa"/>
          <w:tblLook w:val="04A0"/>
        </w:tblPrEx>
        <w:tc>
          <w:tcPr>
            <w:tcW w:w="4619" w:type="dxa"/>
          </w:tcPr>
          <w:p w:rsidR="00241527" w:rsidRPr="00241527" w:rsidP="00241527" w14:paraId="6BBC3AA1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Ірина СИТЮК</w:t>
            </w:r>
          </w:p>
        </w:tc>
        <w:tc>
          <w:tcPr>
            <w:tcW w:w="4618" w:type="dxa"/>
          </w:tcPr>
          <w:p w:rsidR="00241527" w:rsidRPr="00241527" w:rsidP="00241527" w14:paraId="2F22346A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 xml:space="preserve">- головний </w:t>
            </w: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ab/>
              <w:t xml:space="preserve">спеціаліст </w:t>
            </w: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ab/>
              <w:t xml:space="preserve">відділу  перерахунків пенсій №2 управління пенсійного забезпечення, надання страхових виплат, соціальних </w:t>
            </w: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послуг, житлових субсидій та пільг Головного управління Пенсійного фонду України у Київській області (за згодою);</w:t>
            </w:r>
          </w:p>
        </w:tc>
      </w:tr>
      <w:tr w14:paraId="4350E218" w14:textId="77777777" w:rsidTr="00524A62">
        <w:tblPrEx>
          <w:tblW w:w="0" w:type="auto"/>
          <w:tblInd w:w="108" w:type="dxa"/>
          <w:tblLook w:val="04A0"/>
        </w:tblPrEx>
        <w:tc>
          <w:tcPr>
            <w:tcW w:w="4619" w:type="dxa"/>
          </w:tcPr>
          <w:p w:rsidR="00241527" w:rsidRPr="00241527" w:rsidP="00241527" w14:paraId="46834A13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Лідія САПАК</w:t>
            </w:r>
          </w:p>
        </w:tc>
        <w:tc>
          <w:tcPr>
            <w:tcW w:w="4618" w:type="dxa"/>
          </w:tcPr>
          <w:p w:rsidR="00241527" w:rsidRPr="00241527" w:rsidP="00241527" w14:paraId="35BD8981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- начальник відділу обліково- економічної роботи – головний бухгалтер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B74FE78" w14:textId="77777777" w:rsidTr="00524A62">
        <w:tblPrEx>
          <w:tblW w:w="0" w:type="auto"/>
          <w:tblInd w:w="108" w:type="dxa"/>
          <w:tblLook w:val="04A0"/>
        </w:tblPrEx>
        <w:tc>
          <w:tcPr>
            <w:tcW w:w="4619" w:type="dxa"/>
          </w:tcPr>
          <w:p w:rsidR="00241527" w:rsidRPr="00241527" w:rsidP="00241527" w14:paraId="10FE9075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Світлана НІКОЛАЙЧУК</w:t>
            </w:r>
          </w:p>
        </w:tc>
        <w:tc>
          <w:tcPr>
            <w:tcW w:w="4618" w:type="dxa"/>
          </w:tcPr>
          <w:p w:rsidR="00241527" w:rsidRPr="00241527" w:rsidP="00241527" w14:paraId="10F894E6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- начальник архівного відділу виконавчого комітету Броварської міської ради Броварського району Київської області;</w:t>
            </w:r>
          </w:p>
        </w:tc>
      </w:tr>
      <w:tr w14:paraId="1534B087" w14:textId="77777777" w:rsidTr="00524A62">
        <w:tblPrEx>
          <w:tblW w:w="0" w:type="auto"/>
          <w:tblInd w:w="108" w:type="dxa"/>
          <w:tblLook w:val="04A0"/>
        </w:tblPrEx>
        <w:tc>
          <w:tcPr>
            <w:tcW w:w="4619" w:type="dxa"/>
          </w:tcPr>
          <w:p w:rsidR="00241527" w:rsidRPr="00241527" w:rsidP="00241527" w14:paraId="4252FCF0" w14:textId="77777777">
            <w:pPr>
              <w:spacing w:after="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Дмитро ЯНУШКЕВИЧ</w:t>
            </w:r>
          </w:p>
        </w:tc>
        <w:tc>
          <w:tcPr>
            <w:tcW w:w="4618" w:type="dxa"/>
          </w:tcPr>
          <w:p w:rsidR="00241527" w:rsidRPr="00241527" w:rsidP="00241527" w14:paraId="04BE57A3" w14:textId="77777777">
            <w:pPr>
              <w:spacing w:after="6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41527">
              <w:rPr>
                <w:rFonts w:ascii="Times New Roman" w:hAnsi="Times New Roman" w:cs="Times New Roman"/>
                <w:color w:val="000000"/>
                <w:sz w:val="28"/>
              </w:rPr>
              <w:t>- голова Броварської міськрайонної організації всеукраїнської громадської організації інвалідів   «Союз Чорнобиль України» (за згодою).</w:t>
            </w:r>
          </w:p>
        </w:tc>
      </w:tr>
    </w:tbl>
    <w:p w:rsidR="00241527" w:rsidRPr="00241527" w:rsidP="00241527" w14:paraId="2164FA3F" w14:textId="77777777">
      <w:pPr>
        <w:spacing w:after="6"/>
        <w:ind w:left="108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:rsidR="00241527" w:rsidRPr="00241527" w:rsidP="00241527" w14:paraId="39E0F623" w14:textId="77777777">
      <w:pPr>
        <w:spacing w:after="11" w:line="250" w:lineRule="auto"/>
        <w:ind w:left="4508" w:hanging="4415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</w:t>
      </w:r>
    </w:p>
    <w:p w:rsidR="00241527" w:rsidRPr="00241527" w:rsidP="00241527" w14:paraId="064F7FD9" w14:textId="7777777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:rsidR="00241527" w:rsidRPr="00241527" w:rsidP="00241527" w14:paraId="32E86739" w14:textId="77777777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:rsidR="00241527" w:rsidRPr="00241527" w:rsidP="00241527" w14:paraId="18CCC2D0" w14:textId="77777777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:rsidR="00241527" w:rsidRPr="00241527" w:rsidP="00241527" w14:paraId="025A5585" w14:textId="77777777">
      <w:pPr>
        <w:spacing w:after="6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:rsidR="00A061A3" w:rsidP="006E4D18" w14:paraId="7BDA86B6" w14:textId="3AA227F2">
      <w:pPr>
        <w:tabs>
          <w:tab w:val="center" w:pos="4248"/>
          <w:tab w:val="center" w:pos="7368"/>
        </w:tabs>
        <w:spacing w:after="5270" w:line="25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Міський голова</w:t>
      </w: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                   </w:t>
      </w:r>
      <w:r w:rsidRPr="0024152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>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42D3" w:rsidR="000B42D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A4FE1"/>
    <w:rsid w:val="000B42D3"/>
    <w:rsid w:val="00241527"/>
    <w:rsid w:val="002B4C35"/>
    <w:rsid w:val="00304983"/>
    <w:rsid w:val="00351E76"/>
    <w:rsid w:val="00355818"/>
    <w:rsid w:val="004B03DE"/>
    <w:rsid w:val="0053119B"/>
    <w:rsid w:val="006944BA"/>
    <w:rsid w:val="006E4D18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241527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4270A5"/>
    <w:rsid w:val="007A564C"/>
    <w:rsid w:val="00A23416"/>
    <w:rsid w:val="00BB107A"/>
    <w:rsid w:val="00DE2D55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1238</Words>
  <Characters>707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Soc</cp:lastModifiedBy>
  <cp:revision>13</cp:revision>
  <dcterms:created xsi:type="dcterms:W3CDTF">2021-12-31T08:10:00Z</dcterms:created>
  <dcterms:modified xsi:type="dcterms:W3CDTF">2026-02-05T12:20:00Z</dcterms:modified>
</cp:coreProperties>
</file>