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7102" w:rsidRPr="003A7102" w:rsidP="003A7102" w14:paraId="17263AF2" w14:textId="77777777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3A7102">
        <w:rPr>
          <w:rFonts w:ascii="Times New Roman" w:hAnsi="Times New Roman"/>
          <w:sz w:val="28"/>
          <w:szCs w:val="28"/>
        </w:rPr>
        <w:t>Додаток 2</w:t>
      </w:r>
    </w:p>
    <w:p w:rsidR="003A7102" w:rsidRPr="003A7102" w:rsidP="003A7102" w14:paraId="30B02677" w14:textId="77777777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3A7102" w:rsidP="003A7102" w14:paraId="70C060D2" w14:textId="77777777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3A7102" w:rsidP="003A7102" w14:paraId="1F4F3DF8" w14:textId="77777777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Броварського району </w:t>
      </w:r>
    </w:p>
    <w:p w:rsidR="003A7102" w:rsidP="003A7102" w14:paraId="3E09194D" w14:textId="77777777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Київської області </w:t>
      </w:r>
    </w:p>
    <w:p w:rsidR="00C231F6" w:rsidP="00C231F6" w14:paraId="3387FAAF" w14:textId="77777777">
      <w:pPr>
        <w:tabs>
          <w:tab w:val="left" w:pos="6237"/>
        </w:tabs>
        <w:spacing w:after="0" w:line="20" w:lineRule="atLeast"/>
        <w:ind w:firstLine="552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02.03.2021 року № </w:t>
      </w:r>
      <w:r>
        <w:rPr>
          <w:rFonts w:ascii="Times New Roman" w:hAnsi="Times New Roman"/>
          <w:sz w:val="28"/>
          <w:szCs w:val="28"/>
          <w:lang w:val="ru-RU"/>
        </w:rPr>
        <w:t>139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7102" w:rsidP="00050B46" w14:paraId="7E1C8060" w14:textId="7E94F500">
      <w:pPr>
        <w:tabs>
          <w:tab w:val="left" w:pos="6237"/>
        </w:tabs>
        <w:spacing w:after="0" w:line="20" w:lineRule="atLeast"/>
        <w:ind w:firstLine="666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(зі змінами)</w:t>
      </w:r>
    </w:p>
    <w:p w:rsidR="003A7102" w:rsidP="003A7102" w14:paraId="2675E82D" w14:textId="77777777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редакції</w:t>
      </w:r>
    </w:p>
    <w:p w:rsidR="003A7102" w:rsidP="003A7102" w14:paraId="1458BF39" w14:textId="0BCA9381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3A7102" w:rsidP="003A7102" w14:paraId="2BAC9C04" w14:textId="77777777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3A7102" w:rsidP="003A7102" w14:paraId="17EA02AC" w14:textId="77777777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Броварського району </w:t>
      </w:r>
    </w:p>
    <w:p w:rsidR="003A7102" w:rsidP="003A7102" w14:paraId="07754353" w14:textId="75896200">
      <w:pPr>
        <w:spacing w:after="0" w:line="20" w:lineRule="atLeast"/>
        <w:ind w:firstLine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 w:rsidR="00050B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08DA" w:rsidRPr="003A7102" w:rsidP="00EF2227" w14:paraId="0A449B32" w14:textId="77777777">
      <w:pPr>
        <w:spacing w:after="0"/>
      </w:pPr>
    </w:p>
    <w:p w:rsidR="003A7102" w:rsidP="003A7102" w14:paraId="594A271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</w:t>
      </w:r>
    </w:p>
    <w:p w:rsidR="003A7102" w:rsidP="003A7102" w14:paraId="0CCA8F0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по визначенню кандидатур на присвоєння</w:t>
      </w:r>
    </w:p>
    <w:p w:rsidR="003A7102" w:rsidP="003A7102" w14:paraId="51DDA1B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почесного звання України «Мати-героїня»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619"/>
        <w:gridCol w:w="5010"/>
        <w:gridCol w:w="59"/>
      </w:tblGrid>
      <w:tr w14:paraId="55D50399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266A3CD4" w14:textId="407E3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102"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ВИНОГРАДОВА </w:t>
            </w:r>
          </w:p>
        </w:tc>
        <w:tc>
          <w:tcPr>
            <w:tcW w:w="5010" w:type="dxa"/>
            <w:gridSpan w:val="2"/>
          </w:tcPr>
          <w:p w:rsidR="003A7102" w:rsidP="00A82708" w14:paraId="54AC616A" w14:textId="1F337F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      </w:r>
          </w:p>
          <w:p w:rsidR="003A7102" w14:paraId="7421F586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72E89D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62327D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2DCE87DF" w14:textId="31A15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102">
              <w:rPr>
                <w:rFonts w:ascii="Times New Roman" w:hAnsi="Times New Roman"/>
                <w:sz w:val="28"/>
                <w:szCs w:val="28"/>
              </w:rPr>
              <w:t xml:space="preserve">Аліна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ЯРМОЛЕНКО </w:t>
            </w:r>
          </w:p>
        </w:tc>
        <w:tc>
          <w:tcPr>
            <w:tcW w:w="5010" w:type="dxa"/>
            <w:gridSpan w:val="2"/>
          </w:tcPr>
          <w:p w:rsidR="003A7102" w14:paraId="673F316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7E58245F" w14:textId="12DBDF0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культури, сім’ї та молоді Броварської міської ради Броварського району Київської області, заступник голови Комісії;</w:t>
            </w:r>
          </w:p>
          <w:p w:rsidR="003A7102" w14:paraId="1678416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7CE3943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44A679F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2DE147B4" w14:textId="482580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Тереза САЛЬНИЦЬКА </w:t>
            </w:r>
          </w:p>
        </w:tc>
        <w:tc>
          <w:tcPr>
            <w:tcW w:w="5010" w:type="dxa"/>
            <w:gridSpan w:val="2"/>
          </w:tcPr>
          <w:p w:rsidR="003A7102" w14:paraId="36888607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2E8A98E1" w14:textId="65A3858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області, секретар Комісії.</w:t>
            </w:r>
          </w:p>
          <w:p w:rsidR="003A7102" w14:paraId="1617BD84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4A3F81CC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2D777DAF" w14:textId="61B28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  <w:p w:rsidR="003A7102" w14:paraId="18727B7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5C1D5AD8" w14:textId="3237F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Надія ДАЙНЕКО </w:t>
            </w:r>
          </w:p>
        </w:tc>
        <w:tc>
          <w:tcPr>
            <w:tcW w:w="5010" w:type="dxa"/>
            <w:gridSpan w:val="2"/>
          </w:tcPr>
          <w:p w:rsidR="003A7102" w14:paraId="6D32FA1D" w14:textId="6ED8589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7CCC8694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57B22F15" w14:textId="28155E25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1" w:name="_Hlk217286929"/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>VІІІ скликання, директор Броварського ліцею №5 ім. В. Стуса Броварської міської ради Броварського району (за згодою);</w:t>
            </w:r>
          </w:p>
          <w:p w:rsidR="003A7102" w14:paraId="56C980A4" w14:textId="31B1863C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69C51EE7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3D9C07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01634EF2" w14:textId="30EB7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КАШТАНЮК </w:t>
            </w:r>
          </w:p>
        </w:tc>
        <w:tc>
          <w:tcPr>
            <w:tcW w:w="5010" w:type="dxa"/>
            <w:gridSpan w:val="2"/>
          </w:tcPr>
          <w:p w:rsidR="003A7102" w14:paraId="59D8599A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3A7102" w14:paraId="5BF251EB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1EE7A4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2897BBD2" w14:textId="0AD89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МАРДАР </w:t>
            </w:r>
          </w:p>
        </w:tc>
        <w:tc>
          <w:tcPr>
            <w:tcW w:w="5010" w:type="dxa"/>
            <w:gridSpan w:val="2"/>
          </w:tcPr>
          <w:p w:rsidR="003A7102" w14:paraId="600D23C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  <w:p w:rsidR="003A7102" w14:paraId="7321935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B4481F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3EA979D6" w14:textId="711CE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Оксана МЕЛЬНИК </w:t>
            </w:r>
          </w:p>
        </w:tc>
        <w:tc>
          <w:tcPr>
            <w:tcW w:w="5010" w:type="dxa"/>
            <w:gridSpan w:val="2"/>
          </w:tcPr>
          <w:p w:rsidR="003A7102" w14:paraId="06B3D8D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освіти і науки Броварської міської ради Броварського району Київської області;</w:t>
            </w:r>
          </w:p>
          <w:p w:rsidR="003A7102" w14:paraId="3C9373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3320C7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423FC1A0" w14:textId="7A2EF6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102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</w:tc>
        <w:tc>
          <w:tcPr>
            <w:tcW w:w="5010" w:type="dxa"/>
            <w:gridSpan w:val="2"/>
          </w:tcPr>
          <w:p w:rsidR="003A7102" w14:paraId="22F3F46A" w14:textId="5619E2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-староста Княжицького старостинського округу Броварської міської територіальної громади;</w:t>
            </w:r>
          </w:p>
          <w:p w:rsidR="003A7102" w14:paraId="03F43F7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7BC778" w14:textId="77777777" w:rsidTr="003A7102">
        <w:tblPrEx>
          <w:tblW w:w="0" w:type="auto"/>
          <w:tblLook w:val="00A0"/>
        </w:tblPrEx>
        <w:tc>
          <w:tcPr>
            <w:tcW w:w="4619" w:type="dxa"/>
            <w:hideMark/>
          </w:tcPr>
          <w:p w:rsidR="003A7102" w14:paraId="607D51C0" w14:textId="14D96B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102"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КАШТАНЮК </w:t>
            </w:r>
          </w:p>
        </w:tc>
        <w:tc>
          <w:tcPr>
            <w:tcW w:w="5010" w:type="dxa"/>
            <w:gridSpan w:val="2"/>
          </w:tcPr>
          <w:p w:rsidR="003A7102" w14:paraId="42B61C53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3A7102" w14:paraId="5F69735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28A86C" w14:textId="77777777" w:rsidTr="003A7102">
        <w:tblPrEx>
          <w:tblW w:w="0" w:type="auto"/>
          <w:tblLook w:val="00A0"/>
        </w:tblPrEx>
        <w:trPr>
          <w:gridAfter w:val="1"/>
          <w:wAfter w:w="59" w:type="dxa"/>
        </w:trPr>
        <w:tc>
          <w:tcPr>
            <w:tcW w:w="4619" w:type="dxa"/>
          </w:tcPr>
          <w:p w:rsidR="003A7102" w14:paraId="06A03D22" w14:textId="4D6020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102"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ТЕПЛЮК </w:t>
            </w:r>
          </w:p>
          <w:p w:rsidR="003A7102" w14:paraId="4C56029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1AAF22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4BDA673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F2227" w14:paraId="06C78FF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14:paraId="14B6490E" w14:textId="7D8C34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102">
              <w:rPr>
                <w:rFonts w:ascii="Times New Roman" w:hAnsi="Times New Roman"/>
                <w:sz w:val="28"/>
                <w:szCs w:val="28"/>
              </w:rPr>
              <w:t xml:space="preserve">Андрій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ЦАХЛО </w:t>
            </w:r>
          </w:p>
          <w:p w:rsidR="003A7102" w14:paraId="301D47A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0" w:type="dxa"/>
          </w:tcPr>
          <w:p w:rsidR="003A7102" w14:paraId="6E53640E" w14:textId="00460B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  <w:p w:rsidR="00EF2227" w14:paraId="1A3C980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02" w:rsidRPr="00B52382" w:rsidP="00B52382" w14:paraId="74CEF8B8" w14:textId="361FD38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82">
              <w:rPr>
                <w:rFonts w:ascii="Times New Roman" w:hAnsi="Times New Roman" w:cs="Times New Roman"/>
                <w:sz w:val="28"/>
                <w:szCs w:val="28"/>
              </w:rPr>
              <w:t>-староста</w:t>
            </w:r>
            <w:r w:rsidR="00B52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382" w:rsidR="00B52382">
              <w:rPr>
                <w:rFonts w:ascii="Times New Roman" w:hAnsi="Times New Roman" w:cs="Times New Roman"/>
                <w:sz w:val="28"/>
                <w:szCs w:val="28"/>
              </w:rPr>
              <w:t xml:space="preserve">Требухівського </w:t>
            </w:r>
            <w:r w:rsidRPr="00B52382">
              <w:rPr>
                <w:rFonts w:ascii="Times New Roman" w:hAnsi="Times New Roman" w:cs="Times New Roman"/>
                <w:sz w:val="28"/>
                <w:szCs w:val="28"/>
              </w:rPr>
              <w:t>старостинського округу Броварської міської територіальної громади.</w:t>
            </w:r>
          </w:p>
        </w:tc>
      </w:tr>
    </w:tbl>
    <w:p w:rsidR="003A7102" w:rsidP="003A7102" w14:paraId="09D22190" w14:textId="7777777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A7102" w:rsidP="003A7102" w14:paraId="5D5E3B1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02" w:rsidP="003A7102" w14:paraId="030EFBBE" w14:textId="0FC9B1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0"/>
    <w:p w:rsidR="00231682" w:rsidRPr="003B2A39" w:rsidP="003A7102" w14:paraId="7804F9AA" w14:textId="3068254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8915306"/>
    <w:multiLevelType w:val="hybridMultilevel"/>
    <w:tmpl w:val="029A1B0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B46"/>
    <w:rsid w:val="00092BE2"/>
    <w:rsid w:val="000D7FC2"/>
    <w:rsid w:val="000E0637"/>
    <w:rsid w:val="001060A6"/>
    <w:rsid w:val="00231682"/>
    <w:rsid w:val="002B6584"/>
    <w:rsid w:val="003377E0"/>
    <w:rsid w:val="003735BC"/>
    <w:rsid w:val="003A2799"/>
    <w:rsid w:val="003A7102"/>
    <w:rsid w:val="003B2A39"/>
    <w:rsid w:val="004208DA"/>
    <w:rsid w:val="00424AD7"/>
    <w:rsid w:val="00462890"/>
    <w:rsid w:val="004E41C7"/>
    <w:rsid w:val="00524AF7"/>
    <w:rsid w:val="00545B76"/>
    <w:rsid w:val="0063687A"/>
    <w:rsid w:val="00657A54"/>
    <w:rsid w:val="007732CE"/>
    <w:rsid w:val="007C582E"/>
    <w:rsid w:val="00821BD7"/>
    <w:rsid w:val="00853C00"/>
    <w:rsid w:val="00910331"/>
    <w:rsid w:val="00973F9B"/>
    <w:rsid w:val="00A82708"/>
    <w:rsid w:val="00A84A56"/>
    <w:rsid w:val="00AE57AA"/>
    <w:rsid w:val="00B20C04"/>
    <w:rsid w:val="00B52382"/>
    <w:rsid w:val="00C231F6"/>
    <w:rsid w:val="00CB633A"/>
    <w:rsid w:val="00E71A04"/>
    <w:rsid w:val="00EC35BD"/>
    <w:rsid w:val="00EF2227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3A7102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Spacing">
    <w:name w:val="No Spacing"/>
    <w:uiPriority w:val="1"/>
    <w:qFormat/>
    <w:rsid w:val="00B52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138D"/>
    <w:rsid w:val="00540CE0"/>
    <w:rsid w:val="00561B3E"/>
    <w:rsid w:val="005E7498"/>
    <w:rsid w:val="00973F9B"/>
    <w:rsid w:val="00D329F5"/>
    <w:rsid w:val="00F731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1319</Words>
  <Characters>752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27</cp:revision>
  <dcterms:created xsi:type="dcterms:W3CDTF">2021-08-31T06:42:00Z</dcterms:created>
  <dcterms:modified xsi:type="dcterms:W3CDTF">2026-02-05T11:09:00Z</dcterms:modified>
</cp:coreProperties>
</file>