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85D58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47C1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29.01.2026 № 2478-110-08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C1A" w:rsidRPr="00D07355" w:rsidP="00D47C1A" w14:paraId="3F7BBFC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D07355">
        <w:rPr>
          <w:rFonts w:ascii="Times New Roman" w:hAnsi="Times New Roman" w:cs="Times New Roman"/>
          <w:b/>
          <w:bCs/>
          <w:sz w:val="28"/>
          <w:szCs w:val="28"/>
        </w:rPr>
        <w:t>Інвентаризаційна комісія</w:t>
      </w:r>
    </w:p>
    <w:p w:rsidR="00D47C1A" w:rsidRPr="00D07355" w:rsidP="00D47C1A" w14:paraId="0978101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 xml:space="preserve">з реорганізації шляхом перетворення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07355">
        <w:rPr>
          <w:rFonts w:ascii="Times New Roman" w:hAnsi="Times New Roman" w:cs="Times New Roman"/>
          <w:b/>
          <w:bCs/>
          <w:sz w:val="28"/>
          <w:szCs w:val="28"/>
        </w:rPr>
        <w:t>омунального підприємства</w:t>
      </w:r>
    </w:p>
    <w:p w:rsidR="00D47C1A" w:rsidRPr="00D07355" w:rsidP="00D47C1A" w14:paraId="5E0D953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</w:t>
      </w:r>
      <w:r w:rsidRPr="00D07355">
        <w:rPr>
          <w:rFonts w:ascii="Times New Roman" w:hAnsi="Times New Roman" w:cs="Times New Roman"/>
          <w:b/>
          <w:bCs/>
          <w:sz w:val="28"/>
          <w:szCs w:val="28"/>
        </w:rPr>
        <w:t>Київської області</w:t>
      </w:r>
    </w:p>
    <w:p w:rsidR="00D47C1A" w:rsidP="00D47C1A" w14:paraId="4A2384C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355">
        <w:rPr>
          <w:rFonts w:ascii="Times New Roman" w:hAnsi="Times New Roman" w:cs="Times New Roman"/>
          <w:b/>
          <w:bCs/>
          <w:sz w:val="28"/>
          <w:szCs w:val="28"/>
        </w:rPr>
        <w:t>«Броварське бюро технічної інвентаризації»</w:t>
      </w:r>
    </w:p>
    <w:p w:rsidR="00D47C1A" w:rsidRPr="00D07355" w:rsidP="00D47C1A" w14:paraId="4FA8A50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1A" w:rsidRPr="0076122C" w:rsidP="00D47C1A" w14:paraId="13D09B6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1"/>
        <w:gridCol w:w="732"/>
        <w:gridCol w:w="5896"/>
      </w:tblGrid>
      <w:tr w14:paraId="2F4AE937" w14:textId="77777777" w:rsidTr="00876FEB">
        <w:tblPrEx>
          <w:tblW w:w="0" w:type="auto"/>
          <w:tblInd w:w="279" w:type="dxa"/>
          <w:tblLook w:val="04A0"/>
        </w:tblPrEx>
        <w:tc>
          <w:tcPr>
            <w:tcW w:w="2415" w:type="dxa"/>
          </w:tcPr>
          <w:p w:rsidR="00402B3D" w:rsidP="00876FEB" w14:paraId="217808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АХМАДЄЄВА</w:t>
            </w:r>
          </w:p>
          <w:p w:rsidR="00D47C1A" w:rsidRPr="00D85CAA" w:rsidP="00876FEB" w14:paraId="44E649F5" w14:textId="5B7B3A4A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Наталія Михайлівна</w:t>
            </w:r>
          </w:p>
          <w:p w:rsidR="00D47C1A" w:rsidRPr="00D85CAA" w:rsidP="00876FEB" w14:paraId="51B014CB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7C1A" w:rsidRPr="00402B3D" w:rsidP="00876FEB" w14:paraId="6B1A92F3" w14:textId="4FE4435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402B3D" w:rsidR="00355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 комісії:</w:t>
            </w:r>
          </w:p>
          <w:p w:rsidR="00D47C1A" w:rsidRPr="00D85CAA" w:rsidP="00876FEB" w14:paraId="758460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3D" w:rsidP="00876FEB" w14:paraId="154A55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ЖДАНОВСЬКА</w:t>
            </w:r>
          </w:p>
          <w:p w:rsidR="00D47C1A" w:rsidRPr="00D85CAA" w:rsidP="00876FEB" w14:paraId="728A060D" w14:textId="7B6964B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Тетяна Миколаївна </w:t>
            </w:r>
          </w:p>
          <w:p w:rsidR="00D47C1A" w:rsidRPr="00D85CAA" w:rsidP="00876FEB" w14:paraId="341724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76EC6F1E" w14:textId="424530A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КОРШОК</w:t>
            </w:r>
            <w:r w:rsidRPr="00D85CAA" w:rsidR="0035503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Миколаївна</w:t>
            </w:r>
          </w:p>
          <w:p w:rsidR="00D47C1A" w:rsidRPr="00D85CAA" w:rsidP="00876FEB" w14:paraId="676FC224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7C1A" w:rsidRPr="00D85CAA" w:rsidP="00876FEB" w14:paraId="4577BCD0" w14:textId="73A23E5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КОТЕНКО</w:t>
            </w:r>
            <w:r w:rsidRPr="00D85CAA" w:rsidR="0035503A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Володимирівна</w:t>
            </w:r>
          </w:p>
          <w:p w:rsidR="00D47C1A" w:rsidRPr="00D85CAA" w:rsidP="00876FEB" w14:paraId="1D935A52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7C1A" w:rsidRPr="00D85CAA" w:rsidP="00876FEB" w14:paraId="38FCBEB3" w14:textId="3CEAD8B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  <w:r w:rsidRPr="00D85CAA" w:rsidR="0035503A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Леонідович</w:t>
            </w:r>
          </w:p>
          <w:p w:rsidR="00D47C1A" w:rsidRPr="00D85CAA" w:rsidP="00876FEB" w14:paraId="532CBABC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47C1A" w:rsidRPr="00D85CAA" w:rsidP="00876FEB" w14:paraId="760492B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47C1A" w:rsidRPr="00D85CAA" w:rsidP="00876FEB" w14:paraId="287E51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11110F6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5687BD6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P="00876FEB" w14:paraId="307AD97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73F650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4B7CF7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47C1A" w:rsidRPr="00D85CAA" w:rsidP="00876FEB" w14:paraId="142758B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P="00876FEB" w14:paraId="4482B92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6606A7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284BFD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47C1A" w:rsidRPr="00D85CAA" w:rsidP="00876FEB" w14:paraId="064ACA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7E5636E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3D" w:rsidP="00876FEB" w14:paraId="12E95B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4C86722C" w14:textId="323E164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47C1A" w:rsidRPr="00D85CAA" w:rsidP="00876FEB" w14:paraId="5CD6EBD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3C2323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3D" w:rsidP="00876FEB" w14:paraId="4D5F6A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2B1B7125" w14:textId="1888A64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0" w:type="dxa"/>
          </w:tcPr>
          <w:p w:rsidR="00D47C1A" w:rsidRPr="00D85CAA" w:rsidP="00876FEB" w14:paraId="56D06A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– голова комісії; </w:t>
            </w:r>
          </w:p>
          <w:p w:rsidR="00D47C1A" w:rsidRPr="00D85CAA" w:rsidP="00876FEB" w14:paraId="1483B3ED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7C1A" w:rsidRPr="00D85CAA" w:rsidP="00876FEB" w14:paraId="1B9A59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0B6190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P="00876FEB" w14:paraId="3900E0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71A824DB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7C1A" w:rsidRPr="00D85CAA" w:rsidP="00876FEB" w14:paraId="5A9AE07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P="00876FEB" w14:paraId="02A124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7B098BB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3842D2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року народження, РНОКПП ;</w:t>
            </w:r>
          </w:p>
          <w:p w:rsidR="00D47C1A" w:rsidP="00876FEB" w14:paraId="767FB3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1C1DC8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3D" w:rsidP="00876FEB" w14:paraId="761F03A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3DA099E8" w14:textId="1D703E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7C1A" w:rsidP="00876FEB" w14:paraId="553D2BD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P="00876FEB" w14:paraId="26C82A7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3D" w:rsidP="00876FEB" w14:paraId="386E72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C1A" w:rsidRPr="00D85CAA" w:rsidP="00876FEB" w14:paraId="681273D1" w14:textId="6097BE5A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 xml:space="preserve"> року народження, 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D85C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7C1A" w:rsidRPr="00D85CAA" w:rsidP="00876FEB" w14:paraId="26F20F8A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47C1A" w:rsidP="00D47C1A" w14:paraId="67E1B2C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C1A" w:rsidP="00D47C1A" w14:paraId="5894674A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47C1A" w:rsidP="00D47C1A" w14:paraId="696CB560" w14:textId="3F490D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A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Ігор САПОЖКО</w:t>
      </w:r>
    </w:p>
    <w:permEnd w:id="1"/>
    <w:p w:rsidR="004F7CAD" w:rsidRPr="00EE06C3" w:rsidP="004F7CAD" w14:paraId="5FF0D8BD" w14:textId="1AC3628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B683A"/>
    <w:rsid w:val="002D71B2"/>
    <w:rsid w:val="003044F0"/>
    <w:rsid w:val="003530E1"/>
    <w:rsid w:val="0035503A"/>
    <w:rsid w:val="003735BC"/>
    <w:rsid w:val="00374364"/>
    <w:rsid w:val="003A4315"/>
    <w:rsid w:val="003B2A39"/>
    <w:rsid w:val="00402B3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E68BD"/>
    <w:rsid w:val="0066012A"/>
    <w:rsid w:val="00660131"/>
    <w:rsid w:val="006963FA"/>
    <w:rsid w:val="0076122C"/>
    <w:rsid w:val="00784164"/>
    <w:rsid w:val="00784598"/>
    <w:rsid w:val="007C16E3"/>
    <w:rsid w:val="007C582E"/>
    <w:rsid w:val="0081066D"/>
    <w:rsid w:val="00827BE5"/>
    <w:rsid w:val="00853C00"/>
    <w:rsid w:val="00876FEB"/>
    <w:rsid w:val="00893E2E"/>
    <w:rsid w:val="008B6EF2"/>
    <w:rsid w:val="008F04A0"/>
    <w:rsid w:val="009378D7"/>
    <w:rsid w:val="009D1EC6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07355"/>
    <w:rsid w:val="00D47C1A"/>
    <w:rsid w:val="00D85CAA"/>
    <w:rsid w:val="00DC4FD6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D47C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7C1A"/>
    <w:pPr>
      <w:spacing w:after="0" w:line="240" w:lineRule="auto"/>
    </w:pPr>
    <w:rPr>
      <w:rFonts w:eastAsiaTheme="minorHAnsi"/>
      <w:lang w:eastAsia="en-US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461FF"/>
    <w:rsid w:val="007660A4"/>
    <w:rsid w:val="00767368"/>
    <w:rsid w:val="00776D3F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2023-03-27T06:26:00Z</dcterms:created>
  <dcterms:modified xsi:type="dcterms:W3CDTF">2026-01-30T13:45:00Z</dcterms:modified>
</cp:coreProperties>
</file>