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29.01.2026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2471-110-08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685A" w:rsidRPr="001E1FEA" w:rsidP="0036685A" w14:paraId="55C41E87" w14:textId="77777777">
      <w:pPr>
        <w:widowControl w:val="0"/>
        <w:tabs>
          <w:tab w:val="left" w:pos="9923"/>
        </w:tabs>
        <w:autoSpaceDE w:val="0"/>
        <w:autoSpaceDN w:val="0"/>
        <w:spacing w:before="228" w:after="0" w:line="240" w:lineRule="auto"/>
        <w:ind w:left="284" w:right="57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permStart w:id="1" w:edGrp="everyone"/>
      <w:r w:rsidRPr="001E1FEA">
        <w:rPr>
          <w:rFonts w:ascii="Times New Roman" w:eastAsia="Times New Roman" w:hAnsi="Times New Roman" w:cs="Times New Roman"/>
          <w:b/>
          <w:bCs/>
          <w:sz w:val="24"/>
          <w:szCs w:val="24"/>
        </w:rPr>
        <w:t>ДОГОВІР №_____________________</w:t>
      </w:r>
    </w:p>
    <w:p w:rsidR="0036685A" w:rsidRPr="001E1FEA" w:rsidP="0036685A" w14:paraId="5FD406CB" w14:textId="77777777">
      <w:pPr>
        <w:widowControl w:val="0"/>
        <w:tabs>
          <w:tab w:val="left" w:pos="9923"/>
        </w:tabs>
        <w:autoSpaceDE w:val="0"/>
        <w:autoSpaceDN w:val="0"/>
        <w:spacing w:before="41" w:after="0" w:line="240" w:lineRule="auto"/>
        <w:ind w:left="284" w:right="50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користування</w:t>
      </w:r>
      <w:r w:rsidRPr="001E1FE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b/>
          <w:bCs/>
          <w:sz w:val="24"/>
          <w:szCs w:val="24"/>
        </w:rPr>
        <w:t>складовими</w:t>
      </w:r>
      <w:r w:rsidRPr="001E1FE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b/>
          <w:bCs/>
          <w:sz w:val="24"/>
          <w:szCs w:val="24"/>
        </w:rPr>
        <w:t>газорозподільної</w:t>
      </w:r>
      <w:r w:rsidRPr="001E1FE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системи</w:t>
      </w:r>
    </w:p>
    <w:p w:rsidR="0036685A" w:rsidRPr="001E1FEA" w:rsidP="0036685A" w14:paraId="64158D35" w14:textId="77777777">
      <w:pPr>
        <w:widowControl w:val="0"/>
        <w:tabs>
          <w:tab w:val="left" w:pos="8363"/>
          <w:tab w:val="left" w:pos="9923"/>
        </w:tabs>
        <w:autoSpaceDE w:val="0"/>
        <w:autoSpaceDN w:val="0"/>
        <w:spacing w:before="42" w:after="0" w:line="240" w:lineRule="auto"/>
        <w:ind w:left="284" w:right="50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місто</w:t>
      </w:r>
      <w:r w:rsidRPr="001E1FEA">
        <w:rPr>
          <w:rFonts w:ascii="Times New Roman" w:eastAsia="Times New Roman" w:hAnsi="Times New Roman" w:cs="Times New Roman"/>
          <w:sz w:val="24"/>
          <w:szCs w:val="24"/>
        </w:rPr>
        <w:t xml:space="preserve"> Бровари                                                                                 ____________ 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E1FEA">
        <w:rPr>
          <w:rFonts w:ascii="Times New Roman" w:eastAsia="Times New Roman" w:hAnsi="Times New Roman" w:cs="Times New Roman"/>
          <w:sz w:val="24"/>
          <w:szCs w:val="24"/>
        </w:rPr>
        <w:t xml:space="preserve"> р.       </w:t>
      </w:r>
    </w:p>
    <w:p w:rsidR="0036685A" w:rsidP="0036685A" w14:paraId="29D726F0" w14:textId="77777777">
      <w:pPr>
        <w:tabs>
          <w:tab w:val="left" w:pos="4780"/>
        </w:tabs>
        <w:spacing w:before="17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1FEA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250F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Броварська міська територіальна громада в особі Броварської міської ради  Броварського району Київської області</w:t>
      </w:r>
      <w:r w:rsidRPr="00250F86">
        <w:rPr>
          <w:rFonts w:ascii="Times New Roman" w:eastAsia="Times New Roman" w:hAnsi="Times New Roman" w:cs="Times New Roman"/>
          <w:sz w:val="24"/>
          <w:szCs w:val="24"/>
          <w:lang w:eastAsia="ru-RU"/>
        </w:rPr>
        <w:t>, юридична адреса: вулиця Героїв України, 15,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істо</w:t>
      </w:r>
      <w:r w:rsidRPr="00250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Бровари Броварського району Київської області, код ЄДРПОУ 26376375, (далі - Власник), від імені якої діє міський голова </w:t>
      </w:r>
      <w:r w:rsidRPr="00250F8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Сапожко</w:t>
      </w:r>
      <w:r w:rsidRPr="00250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Ігор Васильович, що діє на підставі Закону України «Про місцеве самоврядування в Україні», з однієї сторони, і </w:t>
      </w:r>
      <w:r w:rsidRPr="00250F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ТОВАРИСТВО З ОБМЕЖЕНОЮ ВІДПОВІДАЛЬНІСТЮ «ГАЗОРОЗПОДІЛЬНІ МЕРЕЖІ УКРАЇНИ» </w:t>
      </w:r>
      <w:r w:rsidRPr="00250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(далі -Користувач) в особі виконуючого обов’язки начальника управління Броварського УЕГГ Київської філії ТОВ «Газорозподільні мережі України»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Смаги Сергія Валентиновича</w:t>
      </w:r>
      <w:r w:rsidRPr="00250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який діє на підставі довіреності від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26.12.2025</w:t>
      </w:r>
      <w:r w:rsidRPr="00250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року, зареєстрованої в реєстрі за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1182</w:t>
      </w:r>
      <w:r w:rsidRPr="00250F86">
        <w:rPr>
          <w:rFonts w:ascii="Times New Roman" w:eastAsia="Times New Roman" w:hAnsi="Times New Roman" w:cs="Times New Roman"/>
          <w:sz w:val="24"/>
          <w:szCs w:val="24"/>
          <w:lang w:eastAsia="ru-RU"/>
        </w:rPr>
        <w:t>, з іншої сторони (далі - Сторони), керуючись Кодексом газорозподільних систем та іншими нормативно-правовими актами, уклали договір на користування складовими газорозподільної системи (далі - Договір) про таке:</w:t>
      </w:r>
    </w:p>
    <w:p w:rsidR="0036685A" w:rsidRPr="001E1FEA" w:rsidP="0036685A" w14:paraId="3DFD8241" w14:textId="77777777">
      <w:pPr>
        <w:widowControl w:val="0"/>
        <w:tabs>
          <w:tab w:val="left" w:pos="3714"/>
          <w:tab w:val="left" w:pos="9923"/>
        </w:tabs>
        <w:autoSpaceDE w:val="0"/>
        <w:autoSpaceDN w:val="0"/>
        <w:spacing w:before="200" w:after="0" w:line="240" w:lineRule="auto"/>
        <w:ind w:left="3713" w:right="50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I </w:t>
      </w:r>
      <w:r w:rsidRPr="001E1FEA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 Договору</w:t>
      </w:r>
    </w:p>
    <w:p w:rsidR="0036685A" w:rsidRPr="009879E6" w:rsidP="0036685A" w14:paraId="417AD2E0" w14:textId="77777777">
      <w:pPr>
        <w:pStyle w:val="ListParagraph"/>
        <w:tabs>
          <w:tab w:val="left" w:pos="650"/>
          <w:tab w:val="left" w:pos="9923"/>
        </w:tabs>
        <w:spacing w:before="41" w:line="276" w:lineRule="auto"/>
        <w:ind w:left="0" w:right="505" w:firstLine="567"/>
        <w:rPr>
          <w:sz w:val="24"/>
        </w:rPr>
      </w:pPr>
      <w:r>
        <w:rPr>
          <w:sz w:val="24"/>
        </w:rPr>
        <w:t xml:space="preserve">1. </w:t>
      </w:r>
      <w:r w:rsidRPr="009879E6">
        <w:rPr>
          <w:sz w:val="24"/>
        </w:rPr>
        <w:t>Предметом</w:t>
      </w:r>
      <w:r w:rsidRPr="009879E6">
        <w:rPr>
          <w:spacing w:val="1"/>
          <w:sz w:val="24"/>
        </w:rPr>
        <w:t xml:space="preserve"> </w:t>
      </w:r>
      <w:r w:rsidRPr="009879E6">
        <w:rPr>
          <w:sz w:val="24"/>
        </w:rPr>
        <w:t>цього</w:t>
      </w:r>
      <w:r w:rsidRPr="009879E6">
        <w:rPr>
          <w:spacing w:val="1"/>
          <w:sz w:val="24"/>
        </w:rPr>
        <w:t xml:space="preserve"> </w:t>
      </w:r>
      <w:r w:rsidRPr="009879E6">
        <w:rPr>
          <w:sz w:val="24"/>
        </w:rPr>
        <w:t>Договору</w:t>
      </w:r>
      <w:r w:rsidRPr="009879E6">
        <w:rPr>
          <w:spacing w:val="1"/>
          <w:sz w:val="24"/>
        </w:rPr>
        <w:t xml:space="preserve"> </w:t>
      </w:r>
      <w:r w:rsidRPr="009879E6">
        <w:rPr>
          <w:sz w:val="24"/>
        </w:rPr>
        <w:t>є</w:t>
      </w:r>
      <w:r w:rsidRPr="009879E6">
        <w:rPr>
          <w:spacing w:val="1"/>
          <w:sz w:val="24"/>
        </w:rPr>
        <w:t xml:space="preserve"> </w:t>
      </w:r>
      <w:r w:rsidRPr="009879E6">
        <w:rPr>
          <w:sz w:val="24"/>
        </w:rPr>
        <w:t>надання</w:t>
      </w:r>
      <w:r w:rsidRPr="009879E6">
        <w:rPr>
          <w:spacing w:val="1"/>
          <w:sz w:val="24"/>
        </w:rPr>
        <w:t xml:space="preserve"> </w:t>
      </w:r>
      <w:r w:rsidRPr="009879E6">
        <w:rPr>
          <w:sz w:val="24"/>
        </w:rPr>
        <w:t>Підприємству</w:t>
      </w:r>
      <w:r w:rsidRPr="009879E6">
        <w:rPr>
          <w:spacing w:val="1"/>
          <w:sz w:val="24"/>
        </w:rPr>
        <w:t xml:space="preserve"> </w:t>
      </w:r>
      <w:r w:rsidRPr="009879E6">
        <w:rPr>
          <w:sz w:val="24"/>
        </w:rPr>
        <w:t>на</w:t>
      </w:r>
      <w:r w:rsidRPr="009879E6">
        <w:rPr>
          <w:spacing w:val="1"/>
          <w:sz w:val="24"/>
        </w:rPr>
        <w:t xml:space="preserve"> </w:t>
      </w:r>
      <w:r w:rsidRPr="009879E6">
        <w:rPr>
          <w:sz w:val="24"/>
        </w:rPr>
        <w:t>праві</w:t>
      </w:r>
      <w:r w:rsidRPr="009879E6">
        <w:rPr>
          <w:spacing w:val="1"/>
          <w:sz w:val="24"/>
        </w:rPr>
        <w:t xml:space="preserve"> </w:t>
      </w:r>
      <w:r>
        <w:rPr>
          <w:spacing w:val="1"/>
          <w:sz w:val="24"/>
        </w:rPr>
        <w:t>користування</w:t>
      </w:r>
      <w:r w:rsidRPr="009879E6">
        <w:rPr>
          <w:sz w:val="24"/>
        </w:rPr>
        <w:t xml:space="preserve"> належних Власнику складових газорозподільної системи (далі - майно), які</w:t>
      </w:r>
      <w:r w:rsidRPr="009879E6">
        <w:rPr>
          <w:spacing w:val="1"/>
          <w:sz w:val="24"/>
        </w:rPr>
        <w:t xml:space="preserve"> </w:t>
      </w:r>
      <w:r w:rsidRPr="009879E6">
        <w:rPr>
          <w:sz w:val="24"/>
        </w:rPr>
        <w:t>безпосередньо</w:t>
      </w:r>
      <w:r w:rsidRPr="009879E6">
        <w:rPr>
          <w:spacing w:val="1"/>
          <w:sz w:val="24"/>
        </w:rPr>
        <w:t xml:space="preserve"> </w:t>
      </w:r>
      <w:r w:rsidRPr="009879E6">
        <w:rPr>
          <w:sz w:val="24"/>
        </w:rPr>
        <w:t>підключені</w:t>
      </w:r>
      <w:r w:rsidRPr="009879E6">
        <w:rPr>
          <w:spacing w:val="1"/>
          <w:sz w:val="24"/>
        </w:rPr>
        <w:t xml:space="preserve"> </w:t>
      </w:r>
      <w:r w:rsidRPr="009879E6">
        <w:rPr>
          <w:sz w:val="24"/>
        </w:rPr>
        <w:t>(приєднані)</w:t>
      </w:r>
      <w:r w:rsidRPr="009879E6">
        <w:rPr>
          <w:spacing w:val="1"/>
          <w:sz w:val="24"/>
        </w:rPr>
        <w:t xml:space="preserve"> </w:t>
      </w:r>
      <w:r w:rsidRPr="009879E6">
        <w:rPr>
          <w:sz w:val="24"/>
        </w:rPr>
        <w:t>до</w:t>
      </w:r>
      <w:r w:rsidRPr="009879E6">
        <w:rPr>
          <w:spacing w:val="1"/>
          <w:sz w:val="24"/>
        </w:rPr>
        <w:t xml:space="preserve"> </w:t>
      </w:r>
      <w:r w:rsidRPr="009879E6">
        <w:rPr>
          <w:sz w:val="24"/>
        </w:rPr>
        <w:t>газових</w:t>
      </w:r>
      <w:r w:rsidRPr="009879E6">
        <w:rPr>
          <w:spacing w:val="1"/>
          <w:sz w:val="24"/>
        </w:rPr>
        <w:t xml:space="preserve"> </w:t>
      </w:r>
      <w:r w:rsidRPr="009879E6">
        <w:rPr>
          <w:sz w:val="24"/>
        </w:rPr>
        <w:t>мереж</w:t>
      </w:r>
      <w:r w:rsidRPr="009879E6">
        <w:rPr>
          <w:spacing w:val="1"/>
          <w:sz w:val="24"/>
        </w:rPr>
        <w:t xml:space="preserve"> </w:t>
      </w:r>
      <w:r w:rsidRPr="009879E6">
        <w:rPr>
          <w:sz w:val="24"/>
        </w:rPr>
        <w:t>Підприємства,</w:t>
      </w:r>
      <w:r w:rsidRPr="009879E6">
        <w:rPr>
          <w:spacing w:val="1"/>
          <w:sz w:val="24"/>
        </w:rPr>
        <w:t xml:space="preserve"> </w:t>
      </w:r>
      <w:r w:rsidRPr="009879E6">
        <w:rPr>
          <w:sz w:val="24"/>
        </w:rPr>
        <w:t>що</w:t>
      </w:r>
      <w:r w:rsidRPr="009879E6">
        <w:rPr>
          <w:spacing w:val="1"/>
          <w:sz w:val="24"/>
        </w:rPr>
        <w:t xml:space="preserve"> </w:t>
      </w:r>
      <w:r w:rsidRPr="009879E6">
        <w:rPr>
          <w:sz w:val="24"/>
        </w:rPr>
        <w:t>є</w:t>
      </w:r>
      <w:r w:rsidRPr="009879E6">
        <w:rPr>
          <w:spacing w:val="1"/>
          <w:sz w:val="24"/>
        </w:rPr>
        <w:t xml:space="preserve"> </w:t>
      </w:r>
      <w:r w:rsidRPr="009879E6">
        <w:rPr>
          <w:sz w:val="24"/>
        </w:rPr>
        <w:t>Оператором газорозподільної системи (Оператором ГРМ), та використовуються для</w:t>
      </w:r>
      <w:r w:rsidRPr="009879E6">
        <w:rPr>
          <w:spacing w:val="1"/>
          <w:sz w:val="24"/>
        </w:rPr>
        <w:t xml:space="preserve"> </w:t>
      </w:r>
      <w:r w:rsidRPr="009879E6">
        <w:rPr>
          <w:sz w:val="24"/>
        </w:rPr>
        <w:t>забезпечення розподілу природного газу споживачам, підключеним (приєднаним) до</w:t>
      </w:r>
      <w:r w:rsidRPr="009879E6">
        <w:rPr>
          <w:spacing w:val="1"/>
          <w:sz w:val="24"/>
        </w:rPr>
        <w:t xml:space="preserve"> </w:t>
      </w:r>
      <w:r w:rsidRPr="009879E6">
        <w:rPr>
          <w:sz w:val="24"/>
        </w:rPr>
        <w:t>майна Власника.</w:t>
      </w:r>
    </w:p>
    <w:p w:rsidR="0036685A" w:rsidRPr="001E1FEA" w:rsidP="0036685A" w14:paraId="1FF8BE5C" w14:textId="77777777">
      <w:pPr>
        <w:widowControl w:val="0"/>
        <w:tabs>
          <w:tab w:val="left" w:pos="648"/>
          <w:tab w:val="left" w:pos="9923"/>
        </w:tabs>
        <w:autoSpaceDE w:val="0"/>
        <w:autoSpaceDN w:val="0"/>
        <w:spacing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</w:t>
      </w:r>
      <w:r w:rsidRPr="001E1FEA">
        <w:rPr>
          <w:rFonts w:ascii="Times New Roman" w:eastAsia="Times New Roman" w:hAnsi="Times New Roman" w:cs="Times New Roman"/>
          <w:sz w:val="24"/>
        </w:rPr>
        <w:t>Перелік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майна,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яке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надається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Підприємству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на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праві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</w:rPr>
        <w:t>користування</w:t>
      </w:r>
      <w:r w:rsidRPr="001E1FEA">
        <w:rPr>
          <w:rFonts w:ascii="Times New Roman" w:eastAsia="Times New Roman" w:hAnsi="Times New Roman" w:cs="Times New Roman"/>
          <w:sz w:val="24"/>
        </w:rPr>
        <w:t>,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зазначається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додатку,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який є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невід'ємною частиною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цього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Договору.</w:t>
      </w:r>
    </w:p>
    <w:p w:rsidR="0036685A" w:rsidRPr="001E1FEA" w:rsidP="0036685A" w14:paraId="24AB80E0" w14:textId="77777777">
      <w:pPr>
        <w:widowControl w:val="0"/>
        <w:tabs>
          <w:tab w:val="left" w:pos="594"/>
          <w:tab w:val="left" w:pos="9923"/>
        </w:tabs>
        <w:autoSpaceDE w:val="0"/>
        <w:autoSpaceDN w:val="0"/>
        <w:spacing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</w:t>
      </w:r>
      <w:r w:rsidRPr="001E1FEA">
        <w:rPr>
          <w:rFonts w:ascii="Times New Roman" w:eastAsia="Times New Roman" w:hAnsi="Times New Roman" w:cs="Times New Roman"/>
          <w:sz w:val="24"/>
        </w:rPr>
        <w:t xml:space="preserve">Право </w:t>
      </w:r>
      <w:r>
        <w:rPr>
          <w:rFonts w:ascii="Times New Roman" w:eastAsia="Times New Roman" w:hAnsi="Times New Roman" w:cs="Times New Roman"/>
          <w:sz w:val="24"/>
        </w:rPr>
        <w:t>користування</w:t>
      </w:r>
      <w:r w:rsidRPr="001E1FEA">
        <w:rPr>
          <w:rFonts w:ascii="Times New Roman" w:eastAsia="Times New Roman" w:hAnsi="Times New Roman" w:cs="Times New Roman"/>
          <w:sz w:val="24"/>
        </w:rPr>
        <w:t xml:space="preserve"> майном у Підприємства виникає з дати підписання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Сторонами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цього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Договору та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акта</w:t>
      </w:r>
      <w:r w:rsidRPr="001E1FEA">
        <w:rPr>
          <w:rFonts w:ascii="Times New Roman" w:eastAsia="Times New Roman" w:hAnsi="Times New Roman" w:cs="Times New Roman"/>
          <w:sz w:val="24"/>
        </w:rPr>
        <w:t xml:space="preserve"> приймання-передачі майна.</w:t>
      </w:r>
    </w:p>
    <w:p w:rsidR="0036685A" w:rsidRPr="001E1FEA" w:rsidP="0036685A" w14:paraId="627BE6B7" w14:textId="77777777">
      <w:pPr>
        <w:widowControl w:val="0"/>
        <w:tabs>
          <w:tab w:val="left" w:pos="3461"/>
          <w:tab w:val="left" w:pos="9923"/>
        </w:tabs>
        <w:autoSpaceDE w:val="0"/>
        <w:autoSpaceDN w:val="0"/>
        <w:spacing w:before="200" w:after="0" w:line="240" w:lineRule="auto"/>
        <w:ind w:left="3460" w:right="50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II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Pr="001E1FEA">
        <w:rPr>
          <w:rFonts w:ascii="Times New Roman" w:eastAsia="Times New Roman" w:hAnsi="Times New Roman" w:cs="Times New Roman"/>
          <w:b/>
          <w:bCs/>
          <w:sz w:val="24"/>
          <w:szCs w:val="24"/>
        </w:rPr>
        <w:t>равовий</w:t>
      </w:r>
      <w:r w:rsidRPr="001E1FE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b/>
          <w:bCs/>
          <w:sz w:val="24"/>
          <w:szCs w:val="24"/>
        </w:rPr>
        <w:t>режим</w:t>
      </w:r>
      <w:r w:rsidRPr="001E1FE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b/>
          <w:bCs/>
          <w:sz w:val="24"/>
          <w:szCs w:val="24"/>
        </w:rPr>
        <w:t>майна</w:t>
      </w:r>
    </w:p>
    <w:p w:rsidR="0036685A" w:rsidRPr="001E1FEA" w:rsidP="0036685A" w14:paraId="464EF669" w14:textId="77777777">
      <w:pPr>
        <w:widowControl w:val="0"/>
        <w:tabs>
          <w:tab w:val="left" w:pos="580"/>
          <w:tab w:val="left" w:pos="9923"/>
        </w:tabs>
        <w:autoSpaceDE w:val="0"/>
        <w:autoSpaceDN w:val="0"/>
        <w:spacing w:before="41" w:after="0" w:line="240" w:lineRule="auto"/>
        <w:ind w:left="580" w:right="50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 </w:t>
      </w:r>
      <w:r w:rsidRPr="001E1FEA">
        <w:rPr>
          <w:rFonts w:ascii="Times New Roman" w:eastAsia="Times New Roman" w:hAnsi="Times New Roman" w:cs="Times New Roman"/>
          <w:sz w:val="24"/>
        </w:rPr>
        <w:t>Право</w:t>
      </w:r>
      <w:r w:rsidRPr="001E1FE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власності</w:t>
      </w:r>
      <w:r w:rsidRPr="001E1FE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на</w:t>
      </w:r>
      <w:r w:rsidRPr="001E1FE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майно,</w:t>
      </w:r>
      <w:r w:rsidRPr="001E1FE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передане</w:t>
      </w:r>
      <w:r w:rsidRPr="001E1FE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за</w:t>
      </w:r>
      <w:r w:rsidRPr="001E1FE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цим</w:t>
      </w:r>
      <w:r w:rsidRPr="001E1FE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Договором,</w:t>
      </w:r>
      <w:r w:rsidRPr="001E1FE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належить</w:t>
      </w:r>
      <w:r w:rsidRPr="001E1FE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Власнику.</w:t>
      </w:r>
    </w:p>
    <w:p w:rsidR="0036685A" w:rsidRPr="001E1FEA" w:rsidP="0036685A" w14:paraId="5E50049E" w14:textId="77777777">
      <w:pPr>
        <w:widowControl w:val="0"/>
        <w:tabs>
          <w:tab w:val="left" w:pos="702"/>
          <w:tab w:val="left" w:pos="9923"/>
        </w:tabs>
        <w:autoSpaceDE w:val="0"/>
        <w:autoSpaceDN w:val="0"/>
        <w:spacing w:before="42"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</w:t>
      </w:r>
      <w:r w:rsidRPr="001E1FEA">
        <w:rPr>
          <w:rFonts w:ascii="Times New Roman" w:eastAsia="Times New Roman" w:hAnsi="Times New Roman" w:cs="Times New Roman"/>
          <w:sz w:val="24"/>
        </w:rPr>
        <w:t>Укладення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цього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Договору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не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змінює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права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власності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на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майно,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надане</w:t>
      </w:r>
      <w:r w:rsidRPr="001E1FE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Підприємству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</w:rPr>
        <w:t>у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</w:rPr>
        <w:t>користування</w:t>
      </w:r>
      <w:r w:rsidRPr="001E1FEA">
        <w:rPr>
          <w:rFonts w:ascii="Times New Roman" w:eastAsia="Times New Roman" w:hAnsi="Times New Roman" w:cs="Times New Roman"/>
          <w:sz w:val="24"/>
        </w:rPr>
        <w:t>.</w:t>
      </w:r>
    </w:p>
    <w:p w:rsidR="0036685A" w:rsidRPr="001E1FEA" w:rsidP="0036685A" w14:paraId="3ECDFF82" w14:textId="77777777">
      <w:pPr>
        <w:widowControl w:val="0"/>
        <w:tabs>
          <w:tab w:val="left" w:pos="688"/>
          <w:tab w:val="left" w:pos="9923"/>
        </w:tabs>
        <w:autoSpaceDE w:val="0"/>
        <w:autoSpaceDN w:val="0"/>
        <w:spacing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</w:t>
      </w:r>
      <w:r w:rsidRPr="001E1FEA">
        <w:rPr>
          <w:rFonts w:ascii="Times New Roman" w:eastAsia="Times New Roman" w:hAnsi="Times New Roman" w:cs="Times New Roman"/>
          <w:sz w:val="24"/>
        </w:rPr>
        <w:t>Передане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 користування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майно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зараховується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на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баланс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Підприємства.</w:t>
      </w:r>
    </w:p>
    <w:p w:rsidR="0036685A" w:rsidRPr="001E1FEA" w:rsidP="0036685A" w14:paraId="7FCFFD75" w14:textId="77777777">
      <w:pPr>
        <w:widowControl w:val="0"/>
        <w:tabs>
          <w:tab w:val="left" w:pos="609"/>
          <w:tab w:val="left" w:pos="9923"/>
        </w:tabs>
        <w:autoSpaceDE w:val="0"/>
        <w:autoSpaceDN w:val="0"/>
        <w:spacing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 </w:t>
      </w:r>
      <w:r w:rsidRPr="001E1FEA">
        <w:rPr>
          <w:rFonts w:ascii="Times New Roman" w:eastAsia="Times New Roman" w:hAnsi="Times New Roman" w:cs="Times New Roman"/>
          <w:sz w:val="24"/>
        </w:rPr>
        <w:t>Підприємству забороняється відчужувати майно, а також здавати його в оренду,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надавати</w:t>
      </w:r>
      <w:r w:rsidRPr="001E1FEA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</w:t>
      </w:r>
      <w:r w:rsidRPr="001E1FEA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оперативний</w:t>
      </w:r>
      <w:r w:rsidRPr="001E1FEA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або</w:t>
      </w:r>
      <w:r w:rsidRPr="001E1FEA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фінансовий</w:t>
      </w:r>
      <w:r w:rsidRPr="001E1FEA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лізинг,</w:t>
      </w:r>
      <w:r w:rsidRPr="001E1FEA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концесію,</w:t>
      </w:r>
      <w:r w:rsidRPr="001E1FEA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передавати</w:t>
      </w:r>
      <w:r w:rsidRPr="001E1FEA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речові</w:t>
      </w:r>
      <w:r w:rsidRPr="001E1FEA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права</w:t>
      </w:r>
      <w:r w:rsidRPr="001E1FEA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щодо</w:t>
      </w:r>
      <w:r w:rsidRPr="001E1FE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нього, передавати його у заставу, в управління та вчиняти будь-які дії, пов'язані зі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 xml:space="preserve">зміною його цільового призначення, без згоди Власника у випадках, </w:t>
      </w:r>
      <w:r>
        <w:rPr>
          <w:rFonts w:ascii="Times New Roman" w:eastAsia="Times New Roman" w:hAnsi="Times New Roman" w:cs="Times New Roman"/>
          <w:sz w:val="24"/>
        </w:rPr>
        <w:t>відповідно до чинного законодавства України</w:t>
      </w:r>
      <w:r w:rsidRPr="001E1FEA">
        <w:rPr>
          <w:rFonts w:ascii="Times New Roman" w:eastAsia="Times New Roman" w:hAnsi="Times New Roman" w:cs="Times New Roman"/>
          <w:sz w:val="24"/>
        </w:rPr>
        <w:t>.</w:t>
      </w:r>
    </w:p>
    <w:p w:rsidR="0036685A" w:rsidRPr="001E1FEA" w:rsidP="0036685A" w14:paraId="693B6C89" w14:textId="77777777">
      <w:pPr>
        <w:widowControl w:val="0"/>
        <w:tabs>
          <w:tab w:val="left" w:pos="667"/>
          <w:tab w:val="left" w:pos="9923"/>
        </w:tabs>
        <w:autoSpaceDE w:val="0"/>
        <w:autoSpaceDN w:val="0"/>
        <w:spacing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5. </w:t>
      </w:r>
      <w:r w:rsidRPr="001E1FEA">
        <w:rPr>
          <w:rFonts w:ascii="Times New Roman" w:eastAsia="Times New Roman" w:hAnsi="Times New Roman" w:cs="Times New Roman"/>
          <w:sz w:val="24"/>
        </w:rPr>
        <w:t>Будь-які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дії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щодо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майна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можуть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здійснюватися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порядку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та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у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спосіб,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що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передбачені нормами чинного законодавства та умовами цього Договору. Майно не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може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бути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використане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на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інші,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не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передбачені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цим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Договором,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цілі.</w:t>
      </w:r>
    </w:p>
    <w:p w:rsidR="0036685A" w:rsidRPr="001E1FEA" w:rsidP="0036685A" w14:paraId="27BFA780" w14:textId="77777777">
      <w:pPr>
        <w:widowControl w:val="0"/>
        <w:tabs>
          <w:tab w:val="left" w:pos="666"/>
          <w:tab w:val="left" w:pos="9923"/>
        </w:tabs>
        <w:autoSpaceDE w:val="0"/>
        <w:autoSpaceDN w:val="0"/>
        <w:spacing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6. </w:t>
      </w:r>
      <w:r w:rsidRPr="001E1FEA">
        <w:rPr>
          <w:rFonts w:ascii="Times New Roman" w:eastAsia="Times New Roman" w:hAnsi="Times New Roman" w:cs="Times New Roman"/>
          <w:sz w:val="24"/>
        </w:rPr>
        <w:t>Будь-які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поліпшення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майна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(в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тому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числі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поліпшення,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що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не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можуть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бути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відокремлені від майна), здійснені Підприємством під час чинності цього Договору, є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власністю Власника та не підлягають компенсації. Не є поліпшенням майна Власника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приєднання такого майна до магістральних або розподільних газопроводів, а також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приєднання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до майна Власника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газових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мереж третіх осіб.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Pr="001E1FEA">
        <w:rPr>
          <w:rFonts w:ascii="Times New Roman" w:eastAsia="Times New Roman" w:hAnsi="Times New Roman" w:cs="Times New Roman"/>
          <w:sz w:val="24"/>
        </w:rPr>
        <w:t>Відповідальність за втрату (пошкодження, знищення) майна несе Підприємство з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дати підписання Сторонами цього Договору та акту приймання-передачі майна до дати</w:t>
      </w:r>
      <w:r w:rsidRPr="001E1FE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повернення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майна Власнику.</w:t>
      </w:r>
    </w:p>
    <w:p w:rsidR="0036685A" w:rsidRPr="00E82D30" w:rsidP="0036685A" w14:paraId="7E89AA45" w14:textId="77777777">
      <w:pPr>
        <w:pStyle w:val="ListParagraph"/>
        <w:tabs>
          <w:tab w:val="left" w:pos="9923"/>
        </w:tabs>
        <w:spacing w:line="276" w:lineRule="auto"/>
        <w:ind w:left="0" w:right="505" w:firstLine="567"/>
        <w:rPr>
          <w:sz w:val="24"/>
        </w:rPr>
      </w:pPr>
      <w:r>
        <w:rPr>
          <w:sz w:val="24"/>
        </w:rPr>
        <w:t xml:space="preserve">8. </w:t>
      </w:r>
      <w:r w:rsidRPr="00E82D30">
        <w:rPr>
          <w:sz w:val="24"/>
        </w:rPr>
        <w:t>Списання</w:t>
      </w:r>
      <w:r w:rsidRPr="00E82D30">
        <w:rPr>
          <w:spacing w:val="-15"/>
          <w:sz w:val="24"/>
        </w:rPr>
        <w:t xml:space="preserve"> </w:t>
      </w:r>
      <w:r w:rsidRPr="00E82D30">
        <w:rPr>
          <w:sz w:val="24"/>
        </w:rPr>
        <w:t>майна</w:t>
      </w:r>
      <w:r w:rsidRPr="00E82D30">
        <w:rPr>
          <w:spacing w:val="-15"/>
          <w:sz w:val="24"/>
        </w:rPr>
        <w:t xml:space="preserve"> </w:t>
      </w:r>
      <w:r w:rsidRPr="00E82D30">
        <w:rPr>
          <w:sz w:val="24"/>
        </w:rPr>
        <w:t>здійснюється</w:t>
      </w:r>
      <w:r w:rsidRPr="00E82D30">
        <w:rPr>
          <w:spacing w:val="-14"/>
          <w:sz w:val="24"/>
        </w:rPr>
        <w:t xml:space="preserve"> </w:t>
      </w:r>
      <w:r w:rsidRPr="00E82D30">
        <w:rPr>
          <w:sz w:val="24"/>
        </w:rPr>
        <w:t>за</w:t>
      </w:r>
      <w:r w:rsidRPr="00E82D30">
        <w:rPr>
          <w:spacing w:val="-15"/>
          <w:sz w:val="24"/>
        </w:rPr>
        <w:t xml:space="preserve"> </w:t>
      </w:r>
      <w:r w:rsidRPr="00E82D30">
        <w:rPr>
          <w:sz w:val="24"/>
        </w:rPr>
        <w:t>погодженням</w:t>
      </w:r>
      <w:r w:rsidRPr="00E82D30">
        <w:rPr>
          <w:spacing w:val="-14"/>
          <w:sz w:val="24"/>
        </w:rPr>
        <w:t xml:space="preserve"> </w:t>
      </w:r>
      <w:r w:rsidRPr="00E82D30">
        <w:rPr>
          <w:sz w:val="24"/>
        </w:rPr>
        <w:t>з</w:t>
      </w:r>
      <w:r w:rsidRPr="00E82D30">
        <w:rPr>
          <w:spacing w:val="-15"/>
          <w:sz w:val="24"/>
        </w:rPr>
        <w:t xml:space="preserve"> </w:t>
      </w:r>
      <w:r w:rsidRPr="00E82D30">
        <w:rPr>
          <w:sz w:val="24"/>
        </w:rPr>
        <w:t>Власником</w:t>
      </w:r>
      <w:r w:rsidRPr="00E82D30">
        <w:rPr>
          <w:spacing w:val="-14"/>
          <w:sz w:val="24"/>
        </w:rPr>
        <w:t xml:space="preserve"> </w:t>
      </w:r>
      <w:r w:rsidRPr="00E82D30">
        <w:rPr>
          <w:sz w:val="24"/>
        </w:rPr>
        <w:t>у</w:t>
      </w:r>
      <w:r w:rsidRPr="00E82D30">
        <w:rPr>
          <w:spacing w:val="-15"/>
          <w:sz w:val="24"/>
        </w:rPr>
        <w:t xml:space="preserve"> </w:t>
      </w:r>
      <w:r w:rsidRPr="00E82D30">
        <w:rPr>
          <w:sz w:val="24"/>
        </w:rPr>
        <w:t>порядку,</w:t>
      </w:r>
      <w:r w:rsidRPr="00E82D30">
        <w:rPr>
          <w:spacing w:val="-15"/>
          <w:sz w:val="24"/>
        </w:rPr>
        <w:t xml:space="preserve"> </w:t>
      </w:r>
      <w:r w:rsidRPr="00E82D30">
        <w:rPr>
          <w:sz w:val="24"/>
        </w:rPr>
        <w:t>визначеному</w:t>
      </w:r>
      <w:r w:rsidRPr="00E82D30">
        <w:rPr>
          <w:spacing w:val="-57"/>
          <w:sz w:val="24"/>
        </w:rPr>
        <w:t xml:space="preserve"> </w:t>
      </w:r>
      <w:r w:rsidRPr="00E82D30">
        <w:rPr>
          <w:sz w:val="24"/>
        </w:rPr>
        <w:t>чинним</w:t>
      </w:r>
      <w:r w:rsidRPr="00E82D30">
        <w:rPr>
          <w:spacing w:val="-2"/>
          <w:sz w:val="24"/>
        </w:rPr>
        <w:t xml:space="preserve"> </w:t>
      </w:r>
      <w:r w:rsidRPr="00E82D30">
        <w:rPr>
          <w:sz w:val="24"/>
        </w:rPr>
        <w:t>законодавством для власного майна</w:t>
      </w:r>
      <w:r w:rsidRPr="00E82D30">
        <w:rPr>
          <w:spacing w:val="-1"/>
          <w:sz w:val="24"/>
        </w:rPr>
        <w:t xml:space="preserve"> </w:t>
      </w:r>
      <w:r w:rsidRPr="00E82D30">
        <w:rPr>
          <w:sz w:val="24"/>
        </w:rPr>
        <w:t>Підприємства.</w:t>
      </w:r>
    </w:p>
    <w:p w:rsidR="0036685A" w:rsidRPr="001E1FEA" w:rsidP="0036685A" w14:paraId="025611EE" w14:textId="77777777">
      <w:pPr>
        <w:widowControl w:val="0"/>
        <w:tabs>
          <w:tab w:val="left" w:pos="586"/>
          <w:tab w:val="left" w:pos="9923"/>
        </w:tabs>
        <w:autoSpaceDE w:val="0"/>
        <w:autoSpaceDN w:val="0"/>
        <w:spacing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9. </w:t>
      </w:r>
      <w:r w:rsidRPr="001E1FEA">
        <w:rPr>
          <w:rFonts w:ascii="Times New Roman" w:eastAsia="Times New Roman" w:hAnsi="Times New Roman" w:cs="Times New Roman"/>
          <w:sz w:val="24"/>
        </w:rPr>
        <w:t>Облік майна, яке надане відповідно до вимог цього Договору для використання,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здійснюється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у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порядку,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визначеному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чинним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законодавством.</w:t>
      </w:r>
    </w:p>
    <w:p w:rsidR="0036685A" w:rsidP="0036685A" w14:paraId="3AFA8A7D" w14:textId="77777777">
      <w:pPr>
        <w:widowControl w:val="0"/>
        <w:tabs>
          <w:tab w:val="left" w:pos="881"/>
          <w:tab w:val="left" w:pos="9923"/>
        </w:tabs>
        <w:autoSpaceDE w:val="0"/>
        <w:autoSpaceDN w:val="0"/>
        <w:spacing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10. </w:t>
      </w:r>
      <w:r w:rsidRPr="001E1FEA">
        <w:rPr>
          <w:rFonts w:ascii="Times New Roman" w:eastAsia="Times New Roman" w:hAnsi="Times New Roman" w:cs="Times New Roman"/>
          <w:sz w:val="24"/>
        </w:rPr>
        <w:t>Проведення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щорічної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інвентаризації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майна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здійснюється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за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рішенням</w:t>
      </w:r>
      <w:r w:rsidRPr="001E1FE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Підприємства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установленому законодавством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порядку.</w:t>
      </w:r>
    </w:p>
    <w:p w:rsidR="0036685A" w:rsidRPr="001E1FEA" w:rsidP="0036685A" w14:paraId="389FABA3" w14:textId="77777777">
      <w:pPr>
        <w:widowControl w:val="0"/>
        <w:tabs>
          <w:tab w:val="left" w:pos="881"/>
          <w:tab w:val="left" w:pos="9923"/>
        </w:tabs>
        <w:autoSpaceDE w:val="0"/>
        <w:autoSpaceDN w:val="0"/>
        <w:spacing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11. На майно, надане у користування за цим Договором не може бути звернене стягнення за вимогами кредиторів Користувача</w:t>
      </w:r>
    </w:p>
    <w:p w:rsidR="0036685A" w:rsidRPr="001E1FEA" w:rsidP="0036685A" w14:paraId="60886EF8" w14:textId="77777777">
      <w:pPr>
        <w:widowControl w:val="0"/>
        <w:tabs>
          <w:tab w:val="left" w:pos="3441"/>
          <w:tab w:val="left" w:pos="9923"/>
        </w:tabs>
        <w:autoSpaceDE w:val="0"/>
        <w:autoSpaceDN w:val="0"/>
        <w:spacing w:before="200" w:after="0" w:line="240" w:lineRule="auto"/>
        <w:ind w:left="3440" w:right="50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III  </w:t>
      </w:r>
      <w:r w:rsidRPr="001E1FEA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</w:t>
      </w:r>
      <w:r w:rsidRPr="001E1FE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b/>
          <w:bCs/>
          <w:sz w:val="24"/>
          <w:szCs w:val="24"/>
        </w:rPr>
        <w:t>і</w:t>
      </w:r>
      <w:r w:rsidRPr="001E1FE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b/>
          <w:bCs/>
          <w:sz w:val="24"/>
          <w:szCs w:val="24"/>
        </w:rPr>
        <w:t>обов'язки</w:t>
      </w:r>
      <w:r w:rsidRPr="001E1FE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b/>
          <w:bCs/>
          <w:sz w:val="24"/>
          <w:szCs w:val="24"/>
        </w:rPr>
        <w:t>Сторін</w:t>
      </w:r>
    </w:p>
    <w:p w:rsidR="0036685A" w:rsidRPr="001E1FEA" w:rsidP="0036685A" w14:paraId="6D16095E" w14:textId="77777777">
      <w:pPr>
        <w:widowControl w:val="0"/>
        <w:tabs>
          <w:tab w:val="left" w:pos="580"/>
          <w:tab w:val="left" w:pos="9923"/>
        </w:tabs>
        <w:autoSpaceDE w:val="0"/>
        <w:autoSpaceDN w:val="0"/>
        <w:spacing w:before="41" w:after="0" w:line="240" w:lineRule="auto"/>
        <w:ind w:left="580" w:right="50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 </w:t>
      </w:r>
      <w:r w:rsidRPr="001E1FEA">
        <w:rPr>
          <w:rFonts w:ascii="Times New Roman" w:eastAsia="Times New Roman" w:hAnsi="Times New Roman" w:cs="Times New Roman"/>
          <w:sz w:val="24"/>
        </w:rPr>
        <w:t>Власник</w:t>
      </w:r>
      <w:r w:rsidRPr="001E1FE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має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право:</w:t>
      </w:r>
    </w:p>
    <w:p w:rsidR="0036685A" w:rsidRPr="001E1FEA" w:rsidP="0036685A" w14:paraId="01723CDC" w14:textId="77777777">
      <w:pPr>
        <w:widowControl w:val="0"/>
        <w:tabs>
          <w:tab w:val="left" w:pos="751"/>
          <w:tab w:val="left" w:pos="9923"/>
        </w:tabs>
        <w:autoSpaceDE w:val="0"/>
        <w:autoSpaceDN w:val="0"/>
        <w:spacing w:before="41"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1) </w:t>
      </w:r>
      <w:r w:rsidRPr="001E1FEA">
        <w:rPr>
          <w:rFonts w:ascii="Times New Roman" w:eastAsia="Times New Roman" w:hAnsi="Times New Roman" w:cs="Times New Roman"/>
          <w:sz w:val="24"/>
        </w:rPr>
        <w:t>контролювати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облік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майна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шляхом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участі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проведенні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Підприємством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інвентаризації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майна;</w:t>
      </w:r>
    </w:p>
    <w:p w:rsidR="0036685A" w:rsidRPr="001E1FEA" w:rsidP="0036685A" w14:paraId="16957201" w14:textId="77777777">
      <w:pPr>
        <w:widowControl w:val="0"/>
        <w:tabs>
          <w:tab w:val="left" w:pos="598"/>
          <w:tab w:val="left" w:pos="9923"/>
        </w:tabs>
        <w:autoSpaceDE w:val="0"/>
        <w:autoSpaceDN w:val="0"/>
        <w:spacing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2) </w:t>
      </w:r>
      <w:r w:rsidRPr="001E1FEA">
        <w:rPr>
          <w:rFonts w:ascii="Times New Roman" w:eastAsia="Times New Roman" w:hAnsi="Times New Roman" w:cs="Times New Roman"/>
          <w:sz w:val="24"/>
        </w:rPr>
        <w:t>контролювати</w:t>
      </w:r>
      <w:r w:rsidRPr="001E1FE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технічний</w:t>
      </w:r>
      <w:r w:rsidRPr="001E1FE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стан</w:t>
      </w:r>
      <w:r w:rsidRPr="001E1FE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майна,</w:t>
      </w:r>
      <w:r w:rsidRPr="001E1FE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ефективність</w:t>
      </w:r>
      <w:r w:rsidRPr="001E1FE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його</w:t>
      </w:r>
      <w:r w:rsidRPr="001E1FE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використання,</w:t>
      </w:r>
      <w:r w:rsidRPr="001E1FE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дотримання</w:t>
      </w:r>
      <w:r w:rsidRPr="001E1FEA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Підприємством вимог нормативно-правових актів та цільового призначення під час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використання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майна.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цією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метою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Власник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має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право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направляти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Підприємству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письмові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запити,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а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також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здійснювати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огляд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майна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присутності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представників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Підприємства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погоджений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Сторонами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час;</w:t>
      </w:r>
    </w:p>
    <w:p w:rsidR="0036685A" w:rsidRPr="001E1FEA" w:rsidP="0036685A" w14:paraId="7E435F09" w14:textId="77777777">
      <w:pPr>
        <w:widowControl w:val="0"/>
        <w:tabs>
          <w:tab w:val="left" w:pos="597"/>
          <w:tab w:val="left" w:pos="9923"/>
        </w:tabs>
        <w:autoSpaceDE w:val="0"/>
        <w:autoSpaceDN w:val="0"/>
        <w:spacing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3) </w:t>
      </w:r>
      <w:r w:rsidRPr="001E1FEA">
        <w:rPr>
          <w:rFonts w:ascii="Times New Roman" w:eastAsia="Times New Roman" w:hAnsi="Times New Roman" w:cs="Times New Roman"/>
          <w:sz w:val="24"/>
        </w:rPr>
        <w:t>у</w:t>
      </w:r>
      <w:r w:rsidRPr="001E1FE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випадку</w:t>
      </w:r>
      <w:r w:rsidRPr="001E1FE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втрати</w:t>
      </w:r>
      <w:r w:rsidRPr="001E1FE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(пошкодження,</w:t>
      </w:r>
      <w:r w:rsidRPr="001E1FE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знищення),</w:t>
      </w:r>
      <w:r w:rsidRPr="001E1FE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неналежної</w:t>
      </w:r>
      <w:r w:rsidRPr="001E1FE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експлуатації</w:t>
      </w:r>
      <w:r w:rsidRPr="001E1FE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майна</w:t>
      </w:r>
      <w:r w:rsidRPr="001E1FE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</w:t>
      </w:r>
      <w:r w:rsidRPr="001E1FE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вини</w:t>
      </w:r>
      <w:r w:rsidRPr="001E1FEA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Підприємства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вимагати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від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Підприємства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відшкодування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заподіяних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втратою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(пошкодженням, знищенням) майна збитків у повному обсязі та вжиття передбачених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чинним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законодавством заходів;</w:t>
      </w:r>
    </w:p>
    <w:p w:rsidR="0036685A" w:rsidRPr="001E1FEA" w:rsidP="0036685A" w14:paraId="79A1DD55" w14:textId="77777777">
      <w:pPr>
        <w:widowControl w:val="0"/>
        <w:tabs>
          <w:tab w:val="left" w:pos="668"/>
          <w:tab w:val="left" w:pos="9923"/>
        </w:tabs>
        <w:autoSpaceDE w:val="0"/>
        <w:autoSpaceDN w:val="0"/>
        <w:spacing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4) </w:t>
      </w:r>
      <w:r w:rsidRPr="001E1FEA">
        <w:rPr>
          <w:rFonts w:ascii="Times New Roman" w:eastAsia="Times New Roman" w:hAnsi="Times New Roman" w:cs="Times New Roman"/>
          <w:sz w:val="24"/>
        </w:rPr>
        <w:t>залучати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Підприємство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до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участі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у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прийнятті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рішень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питань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організації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та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забезпечення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безаварійної експлуатації майна;</w:t>
      </w:r>
    </w:p>
    <w:p w:rsidR="0036685A" w:rsidRPr="001E1FEA" w:rsidP="0036685A" w14:paraId="51B4EE41" w14:textId="77777777">
      <w:pPr>
        <w:widowControl w:val="0"/>
        <w:tabs>
          <w:tab w:val="left" w:pos="650"/>
          <w:tab w:val="left" w:pos="9923"/>
        </w:tabs>
        <w:autoSpaceDE w:val="0"/>
        <w:autoSpaceDN w:val="0"/>
        <w:spacing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5) </w:t>
      </w:r>
      <w:r w:rsidRPr="001E1FEA">
        <w:rPr>
          <w:rFonts w:ascii="Times New Roman" w:eastAsia="Times New Roman" w:hAnsi="Times New Roman" w:cs="Times New Roman"/>
          <w:sz w:val="24"/>
        </w:rPr>
        <w:t>брати участь у роботі комісій для розслідування обставин і причин аварії або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нещасного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випадку,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які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сталися внаслідок користування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майном.</w:t>
      </w:r>
    </w:p>
    <w:p w:rsidR="0036685A" w:rsidRPr="001E1FEA" w:rsidP="0036685A" w14:paraId="25250E81" w14:textId="77777777">
      <w:pPr>
        <w:widowControl w:val="0"/>
        <w:tabs>
          <w:tab w:val="left" w:pos="580"/>
          <w:tab w:val="left" w:pos="9923"/>
        </w:tabs>
        <w:autoSpaceDE w:val="0"/>
        <w:autoSpaceDN w:val="0"/>
        <w:spacing w:after="0" w:line="240" w:lineRule="auto"/>
        <w:ind w:left="580" w:right="50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</w:t>
      </w:r>
      <w:r w:rsidRPr="001E1FEA">
        <w:rPr>
          <w:rFonts w:ascii="Times New Roman" w:eastAsia="Times New Roman" w:hAnsi="Times New Roman" w:cs="Times New Roman"/>
          <w:sz w:val="24"/>
        </w:rPr>
        <w:t>Власник зобов'язаний:</w:t>
      </w:r>
    </w:p>
    <w:p w:rsidR="0036685A" w:rsidRPr="001E1FEA" w:rsidP="0036685A" w14:paraId="19AA2B01" w14:textId="77777777">
      <w:pPr>
        <w:widowControl w:val="0"/>
        <w:tabs>
          <w:tab w:val="left" w:pos="654"/>
          <w:tab w:val="left" w:pos="9923"/>
        </w:tabs>
        <w:autoSpaceDE w:val="0"/>
        <w:autoSpaceDN w:val="0"/>
        <w:spacing w:before="42"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1) </w:t>
      </w:r>
      <w:r w:rsidRPr="001E1FEA">
        <w:rPr>
          <w:rFonts w:ascii="Times New Roman" w:eastAsia="Times New Roman" w:hAnsi="Times New Roman" w:cs="Times New Roman"/>
          <w:sz w:val="24"/>
        </w:rPr>
        <w:t>передати майно Підприємству на умовах та в порядку, встановлених у цьому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Договорі;</w:t>
      </w:r>
    </w:p>
    <w:p w:rsidR="0036685A" w:rsidRPr="001E1FEA" w:rsidP="0036685A" w14:paraId="30408B6C" w14:textId="77777777">
      <w:pPr>
        <w:widowControl w:val="0"/>
        <w:tabs>
          <w:tab w:val="left" w:pos="672"/>
          <w:tab w:val="left" w:pos="9923"/>
        </w:tabs>
        <w:autoSpaceDE w:val="0"/>
        <w:autoSpaceDN w:val="0"/>
        <w:spacing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2) </w:t>
      </w:r>
      <w:r w:rsidRPr="001E1FEA">
        <w:rPr>
          <w:rFonts w:ascii="Times New Roman" w:eastAsia="Times New Roman" w:hAnsi="Times New Roman" w:cs="Times New Roman"/>
          <w:sz w:val="24"/>
        </w:rPr>
        <w:t>не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вчиняти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дій,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що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перешкоджають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Підприємству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виконувати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свої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договірні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зобов'язання;</w:t>
      </w:r>
    </w:p>
    <w:p w:rsidR="0036685A" w:rsidRPr="001E1FEA" w:rsidP="0036685A" w14:paraId="373181B5" w14:textId="77777777">
      <w:pPr>
        <w:widowControl w:val="0"/>
        <w:tabs>
          <w:tab w:val="left" w:pos="600"/>
          <w:tab w:val="left" w:pos="9923"/>
        </w:tabs>
        <w:autoSpaceDE w:val="0"/>
        <w:autoSpaceDN w:val="0"/>
        <w:spacing w:after="0" w:line="240" w:lineRule="auto"/>
        <w:ind w:left="599" w:right="50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3) </w:t>
      </w:r>
      <w:r w:rsidRPr="001E1FEA">
        <w:rPr>
          <w:rFonts w:ascii="Times New Roman" w:eastAsia="Times New Roman" w:hAnsi="Times New Roman" w:cs="Times New Roman"/>
          <w:sz w:val="24"/>
        </w:rPr>
        <w:t>не</w:t>
      </w:r>
      <w:r w:rsidRPr="001E1FE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втручатись</w:t>
      </w:r>
      <w:r w:rsidRPr="001E1FE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</w:t>
      </w:r>
      <w:r w:rsidRPr="001E1FE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господарську</w:t>
      </w:r>
      <w:r w:rsidRPr="001E1FE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діяльність</w:t>
      </w:r>
      <w:r w:rsidRPr="001E1FE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Підприємства.</w:t>
      </w:r>
    </w:p>
    <w:p w:rsidR="0036685A" w:rsidRPr="001E1FEA" w:rsidP="0036685A" w14:paraId="0149BD92" w14:textId="77777777">
      <w:pPr>
        <w:widowControl w:val="0"/>
        <w:tabs>
          <w:tab w:val="left" w:pos="580"/>
          <w:tab w:val="left" w:pos="9923"/>
        </w:tabs>
        <w:autoSpaceDE w:val="0"/>
        <w:autoSpaceDN w:val="0"/>
        <w:spacing w:before="41" w:after="0" w:line="240" w:lineRule="auto"/>
        <w:ind w:left="580" w:right="50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</w:t>
      </w:r>
      <w:r w:rsidRPr="001E1FEA">
        <w:rPr>
          <w:rFonts w:ascii="Times New Roman" w:eastAsia="Times New Roman" w:hAnsi="Times New Roman" w:cs="Times New Roman"/>
          <w:sz w:val="24"/>
        </w:rPr>
        <w:t>Підприємство</w:t>
      </w:r>
      <w:r w:rsidRPr="001E1FE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має</w:t>
      </w:r>
      <w:r w:rsidRPr="001E1FE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право:</w:t>
      </w:r>
    </w:p>
    <w:p w:rsidR="0036685A" w:rsidRPr="001E1FEA" w:rsidP="0036685A" w14:paraId="04FA4217" w14:textId="77777777">
      <w:pPr>
        <w:widowControl w:val="0"/>
        <w:tabs>
          <w:tab w:val="left" w:pos="600"/>
          <w:tab w:val="left" w:pos="9923"/>
        </w:tabs>
        <w:autoSpaceDE w:val="0"/>
        <w:autoSpaceDN w:val="0"/>
        <w:spacing w:before="41" w:after="0" w:line="240" w:lineRule="auto"/>
        <w:ind w:left="599" w:right="50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1) </w:t>
      </w:r>
      <w:r w:rsidRPr="001E1FEA">
        <w:rPr>
          <w:rFonts w:ascii="Times New Roman" w:eastAsia="Times New Roman" w:hAnsi="Times New Roman" w:cs="Times New Roman"/>
          <w:sz w:val="24"/>
        </w:rPr>
        <w:t>використовувати</w:t>
      </w:r>
      <w:r w:rsidRPr="001E1FE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майно</w:t>
      </w:r>
      <w:r w:rsidRPr="001E1FE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у</w:t>
      </w:r>
      <w:r w:rsidRPr="001E1FE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власних</w:t>
      </w:r>
      <w:r w:rsidRPr="001E1FE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господарських</w:t>
      </w:r>
      <w:r w:rsidRPr="001E1FE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цілях;</w:t>
      </w:r>
    </w:p>
    <w:p w:rsidR="0036685A" w:rsidRPr="001E1FEA" w:rsidP="0036685A" w14:paraId="0FC61ABE" w14:textId="77777777">
      <w:pPr>
        <w:widowControl w:val="0"/>
        <w:tabs>
          <w:tab w:val="left" w:pos="631"/>
          <w:tab w:val="left" w:pos="9923"/>
        </w:tabs>
        <w:autoSpaceDE w:val="0"/>
        <w:autoSpaceDN w:val="0"/>
        <w:spacing w:before="42"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2) </w:t>
      </w:r>
      <w:r w:rsidRPr="001E1FEA">
        <w:rPr>
          <w:rFonts w:ascii="Times New Roman" w:eastAsia="Times New Roman" w:hAnsi="Times New Roman" w:cs="Times New Roman"/>
          <w:sz w:val="24"/>
        </w:rPr>
        <w:t>самостійно приймати рішення з питань організації діяльності щодо безаварійної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експлуатації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майна;</w:t>
      </w:r>
    </w:p>
    <w:p w:rsidR="0036685A" w:rsidRPr="001E1FEA" w:rsidP="0036685A" w14:paraId="3DFC9458" w14:textId="77777777">
      <w:pPr>
        <w:widowControl w:val="0"/>
        <w:tabs>
          <w:tab w:val="left" w:pos="706"/>
          <w:tab w:val="left" w:pos="9923"/>
        </w:tabs>
        <w:autoSpaceDE w:val="0"/>
        <w:autoSpaceDN w:val="0"/>
        <w:spacing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3) </w:t>
      </w:r>
      <w:r w:rsidRPr="001E1FEA">
        <w:rPr>
          <w:rFonts w:ascii="Times New Roman" w:eastAsia="Times New Roman" w:hAnsi="Times New Roman" w:cs="Times New Roman"/>
          <w:sz w:val="24"/>
        </w:rPr>
        <w:t>залучати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спеціалізовані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організації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для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виконання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будівельних,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монтажних,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ремонтних</w:t>
      </w:r>
      <w:r w:rsidRPr="001E1FE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чи</w:t>
      </w:r>
      <w:r w:rsidRPr="001E1FE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інших</w:t>
      </w:r>
      <w:r w:rsidRPr="001E1FE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робіт</w:t>
      </w:r>
      <w:r w:rsidRPr="001E1FE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</w:t>
      </w:r>
      <w:r w:rsidRPr="001E1FE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майном,</w:t>
      </w:r>
      <w:r w:rsidRPr="001E1FE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які</w:t>
      </w:r>
      <w:r w:rsidRPr="001E1FE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необхідні</w:t>
      </w:r>
      <w:r w:rsidRPr="001E1FE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для</w:t>
      </w:r>
      <w:r w:rsidRPr="001E1FE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здійснення</w:t>
      </w:r>
      <w:r w:rsidRPr="001E1FE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належного</w:t>
      </w:r>
      <w:r w:rsidRPr="001E1FE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виконання</w:t>
      </w:r>
      <w:r w:rsidRPr="001E1FEA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цього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Договору;</w:t>
      </w:r>
    </w:p>
    <w:p w:rsidR="0036685A" w:rsidRPr="001E1FEA" w:rsidP="0036685A" w14:paraId="1DD3B9B6" w14:textId="77777777">
      <w:pPr>
        <w:widowControl w:val="0"/>
        <w:tabs>
          <w:tab w:val="left" w:pos="580"/>
          <w:tab w:val="left" w:pos="9923"/>
        </w:tabs>
        <w:autoSpaceDE w:val="0"/>
        <w:autoSpaceDN w:val="0"/>
        <w:spacing w:after="0" w:line="240" w:lineRule="auto"/>
        <w:ind w:left="580" w:right="50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 </w:t>
      </w:r>
      <w:r w:rsidRPr="001E1FEA">
        <w:rPr>
          <w:rFonts w:ascii="Times New Roman" w:eastAsia="Times New Roman" w:hAnsi="Times New Roman" w:cs="Times New Roman"/>
          <w:sz w:val="24"/>
        </w:rPr>
        <w:t>Підприємство</w:t>
      </w:r>
      <w:r w:rsidRPr="001E1FE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зобов'язане:</w:t>
      </w:r>
    </w:p>
    <w:p w:rsidR="0036685A" w:rsidRPr="001E1FEA" w:rsidP="0036685A" w14:paraId="5E883A94" w14:textId="77777777">
      <w:pPr>
        <w:widowControl w:val="0"/>
        <w:tabs>
          <w:tab w:val="left" w:pos="692"/>
          <w:tab w:val="left" w:pos="9923"/>
        </w:tabs>
        <w:autoSpaceDE w:val="0"/>
        <w:autoSpaceDN w:val="0"/>
        <w:spacing w:before="61"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1) </w:t>
      </w:r>
      <w:r w:rsidRPr="001E1FEA">
        <w:rPr>
          <w:rFonts w:ascii="Times New Roman" w:eastAsia="Times New Roman" w:hAnsi="Times New Roman" w:cs="Times New Roman"/>
          <w:sz w:val="24"/>
        </w:rPr>
        <w:t>прийняти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майно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та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використовувати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його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метою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забезпечення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надійності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розподілу (транспортування) природного газу, ефективного використання майна, його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збереження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та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підтримання в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належному стані;</w:t>
      </w:r>
    </w:p>
    <w:p w:rsidR="0036685A" w:rsidRPr="001E1FEA" w:rsidP="0036685A" w14:paraId="2B3C3A33" w14:textId="77777777">
      <w:pPr>
        <w:widowControl w:val="0"/>
        <w:tabs>
          <w:tab w:val="left" w:pos="600"/>
          <w:tab w:val="left" w:pos="9923"/>
        </w:tabs>
        <w:autoSpaceDE w:val="0"/>
        <w:autoSpaceDN w:val="0"/>
        <w:spacing w:after="0" w:line="240" w:lineRule="auto"/>
        <w:ind w:left="599" w:right="50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2) </w:t>
      </w:r>
      <w:r w:rsidRPr="001E1FEA">
        <w:rPr>
          <w:rFonts w:ascii="Times New Roman" w:eastAsia="Times New Roman" w:hAnsi="Times New Roman" w:cs="Times New Roman"/>
          <w:sz w:val="24"/>
        </w:rPr>
        <w:t>забезпечувати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умови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безпечної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та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безаварійної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експлуатації майна;</w:t>
      </w:r>
    </w:p>
    <w:p w:rsidR="0036685A" w:rsidRPr="001E1FEA" w:rsidP="0036685A" w14:paraId="409188B9" w14:textId="77777777">
      <w:pPr>
        <w:widowControl w:val="0"/>
        <w:tabs>
          <w:tab w:val="left" w:pos="603"/>
          <w:tab w:val="left" w:pos="9923"/>
        </w:tabs>
        <w:autoSpaceDE w:val="0"/>
        <w:autoSpaceDN w:val="0"/>
        <w:spacing w:before="41"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3) </w:t>
      </w:r>
      <w:r w:rsidRPr="001E1FEA">
        <w:rPr>
          <w:rFonts w:ascii="Times New Roman" w:eastAsia="Times New Roman" w:hAnsi="Times New Roman" w:cs="Times New Roman"/>
          <w:sz w:val="24"/>
        </w:rPr>
        <w:t>відшкодовувати Власнику збитки, заподіяні втратою (пошкодженням, знищенням)</w:t>
      </w:r>
      <w:r w:rsidRPr="001E1FE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майна,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що сталася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внаслідок дій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чи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бездіяльності Підприємства;</w:t>
      </w:r>
    </w:p>
    <w:p w:rsidR="0036685A" w:rsidRPr="001E1FEA" w:rsidP="0036685A" w14:paraId="2A370503" w14:textId="77777777">
      <w:pPr>
        <w:widowControl w:val="0"/>
        <w:tabs>
          <w:tab w:val="left" w:pos="600"/>
          <w:tab w:val="left" w:pos="9923"/>
        </w:tabs>
        <w:autoSpaceDE w:val="0"/>
        <w:autoSpaceDN w:val="0"/>
        <w:spacing w:after="0" w:line="240" w:lineRule="auto"/>
        <w:ind w:left="599" w:right="50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4) </w:t>
      </w:r>
      <w:r w:rsidRPr="001E1FEA">
        <w:rPr>
          <w:rFonts w:ascii="Times New Roman" w:eastAsia="Times New Roman" w:hAnsi="Times New Roman" w:cs="Times New Roman"/>
          <w:sz w:val="24"/>
        </w:rPr>
        <w:t>здійснювати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технічне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обслуговування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майна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за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власний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рахунок;</w:t>
      </w:r>
    </w:p>
    <w:p w:rsidR="0036685A" w:rsidRPr="001E1FEA" w:rsidP="0036685A" w14:paraId="1BC81BD5" w14:textId="77777777">
      <w:pPr>
        <w:widowControl w:val="0"/>
        <w:tabs>
          <w:tab w:val="left" w:pos="706"/>
          <w:tab w:val="left" w:pos="9923"/>
        </w:tabs>
        <w:autoSpaceDE w:val="0"/>
        <w:autoSpaceDN w:val="0"/>
        <w:spacing w:before="41"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5) </w:t>
      </w:r>
      <w:r w:rsidRPr="001E1FEA">
        <w:rPr>
          <w:rFonts w:ascii="Times New Roman" w:eastAsia="Times New Roman" w:hAnsi="Times New Roman" w:cs="Times New Roman"/>
          <w:sz w:val="24"/>
        </w:rPr>
        <w:t>проводити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щорічну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інвентаризацію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майна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порядку,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визначеному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чинним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законодавством;</w:t>
      </w:r>
    </w:p>
    <w:p w:rsidR="0036685A" w:rsidRPr="001E1FEA" w:rsidP="0036685A" w14:paraId="66E088C0" w14:textId="77777777">
      <w:pPr>
        <w:widowControl w:val="0"/>
        <w:tabs>
          <w:tab w:val="left" w:pos="635"/>
          <w:tab w:val="left" w:pos="9923"/>
        </w:tabs>
        <w:autoSpaceDE w:val="0"/>
        <w:autoSpaceDN w:val="0"/>
        <w:spacing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6) </w:t>
      </w:r>
      <w:r w:rsidRPr="001E1FEA">
        <w:rPr>
          <w:rFonts w:ascii="Times New Roman" w:eastAsia="Times New Roman" w:hAnsi="Times New Roman" w:cs="Times New Roman"/>
          <w:sz w:val="24"/>
        </w:rPr>
        <w:t>на письмовий запит Власника протягом 30 днів з дня його отримання надавати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інформацію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про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стан майна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та/або результати його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інвентаризації;</w:t>
      </w:r>
    </w:p>
    <w:p w:rsidR="0036685A" w:rsidRPr="001E1FEA" w:rsidP="0036685A" w14:paraId="4EEB2DCD" w14:textId="77777777">
      <w:pPr>
        <w:widowControl w:val="0"/>
        <w:tabs>
          <w:tab w:val="left" w:pos="750"/>
          <w:tab w:val="left" w:pos="9923"/>
        </w:tabs>
        <w:autoSpaceDE w:val="0"/>
        <w:autoSpaceDN w:val="0"/>
        <w:spacing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7) </w:t>
      </w:r>
      <w:r w:rsidRPr="001E1FEA">
        <w:rPr>
          <w:rFonts w:ascii="Times New Roman" w:eastAsia="Times New Roman" w:hAnsi="Times New Roman" w:cs="Times New Roman"/>
          <w:sz w:val="24"/>
        </w:rPr>
        <w:t>у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заздалегідь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узгоджений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Сторонами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час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допускати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Власника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чи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його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уповноважених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представників до огляду майна;</w:t>
      </w:r>
    </w:p>
    <w:p w:rsidR="0036685A" w:rsidRPr="001E1FEA" w:rsidP="0036685A" w14:paraId="2F48FB93" w14:textId="77777777">
      <w:pPr>
        <w:widowControl w:val="0"/>
        <w:tabs>
          <w:tab w:val="left" w:pos="624"/>
          <w:tab w:val="left" w:pos="9923"/>
        </w:tabs>
        <w:autoSpaceDE w:val="0"/>
        <w:autoSpaceDN w:val="0"/>
        <w:spacing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8) </w:t>
      </w:r>
      <w:r w:rsidRPr="001E1FEA">
        <w:rPr>
          <w:rFonts w:ascii="Times New Roman" w:eastAsia="Times New Roman" w:hAnsi="Times New Roman" w:cs="Times New Roman"/>
          <w:sz w:val="24"/>
        </w:rPr>
        <w:t xml:space="preserve">у </w:t>
      </w:r>
      <w:r w:rsidRPr="001E1FEA">
        <w:rPr>
          <w:rFonts w:ascii="Times New Roman" w:eastAsia="Times New Roman" w:hAnsi="Times New Roman" w:cs="Times New Roman"/>
          <w:sz w:val="24"/>
        </w:rPr>
        <w:t>двадцятиденний</w:t>
      </w:r>
      <w:r w:rsidRPr="001E1FEA">
        <w:rPr>
          <w:rFonts w:ascii="Times New Roman" w:eastAsia="Times New Roman" w:hAnsi="Times New Roman" w:cs="Times New Roman"/>
          <w:sz w:val="24"/>
        </w:rPr>
        <w:t xml:space="preserve"> строк з дня отримання письмового запиту Власника письмово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повідомляти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Власника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про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припинення,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порушення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провадження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у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справі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про</w:t>
      </w:r>
      <w:r w:rsidRPr="001E1FE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банкрутство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Підприємства;</w:t>
      </w:r>
    </w:p>
    <w:p w:rsidR="0036685A" w:rsidRPr="001E1FEA" w:rsidP="0036685A" w14:paraId="1DE7F1AC" w14:textId="77777777">
      <w:pPr>
        <w:widowControl w:val="0"/>
        <w:tabs>
          <w:tab w:val="left" w:pos="641"/>
          <w:tab w:val="left" w:pos="9923"/>
        </w:tabs>
        <w:autoSpaceDE w:val="0"/>
        <w:autoSpaceDN w:val="0"/>
        <w:spacing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9) </w:t>
      </w:r>
      <w:r w:rsidRPr="001E1FEA">
        <w:rPr>
          <w:rFonts w:ascii="Times New Roman" w:eastAsia="Times New Roman" w:hAnsi="Times New Roman" w:cs="Times New Roman"/>
          <w:sz w:val="24"/>
        </w:rPr>
        <w:t>повернути майно Власнику протягом 30 днів після закінчення строку дії цього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Договору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підписанням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відповідного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акта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приймання-передачі.</w:t>
      </w:r>
    </w:p>
    <w:p w:rsidR="0036685A" w:rsidRPr="001E1FEA" w:rsidP="0036685A" w14:paraId="662F20F5" w14:textId="77777777">
      <w:pPr>
        <w:widowControl w:val="0"/>
        <w:tabs>
          <w:tab w:val="left" w:pos="3471"/>
          <w:tab w:val="left" w:pos="9923"/>
        </w:tabs>
        <w:autoSpaceDE w:val="0"/>
        <w:autoSpaceDN w:val="0"/>
        <w:spacing w:before="200" w:after="0" w:line="240" w:lineRule="auto"/>
        <w:ind w:left="3470" w:right="50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IV </w:t>
      </w:r>
      <w:r w:rsidRPr="001E1FEA">
        <w:rPr>
          <w:rFonts w:ascii="Times New Roman" w:eastAsia="Times New Roman" w:hAnsi="Times New Roman" w:cs="Times New Roman"/>
          <w:b/>
          <w:bCs/>
          <w:sz w:val="24"/>
          <w:szCs w:val="24"/>
        </w:rPr>
        <w:t>Відповідальність</w:t>
      </w:r>
      <w:r w:rsidRPr="001E1FE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b/>
          <w:bCs/>
          <w:sz w:val="24"/>
          <w:szCs w:val="24"/>
        </w:rPr>
        <w:t>Сторін</w:t>
      </w:r>
    </w:p>
    <w:p w:rsidR="0036685A" w:rsidRPr="001E1FEA" w:rsidP="0036685A" w14:paraId="3910502A" w14:textId="77777777">
      <w:pPr>
        <w:widowControl w:val="0"/>
        <w:tabs>
          <w:tab w:val="left" w:pos="596"/>
          <w:tab w:val="left" w:pos="9923"/>
        </w:tabs>
        <w:autoSpaceDE w:val="0"/>
        <w:autoSpaceDN w:val="0"/>
        <w:spacing w:after="0" w:line="240" w:lineRule="auto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 </w:t>
      </w:r>
      <w:r w:rsidRPr="001E1FEA">
        <w:rPr>
          <w:rFonts w:ascii="Times New Roman" w:eastAsia="Times New Roman" w:hAnsi="Times New Roman" w:cs="Times New Roman"/>
          <w:sz w:val="24"/>
        </w:rPr>
        <w:t>За невиконання або неналежне виконання договірних зобов'язань Сторони несуть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відповідальність у розмірі та порядку, передбачених чинним законодавством та цим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Договором.</w:t>
      </w:r>
    </w:p>
    <w:p w:rsidR="0036685A" w:rsidRPr="001E1FEA" w:rsidP="0036685A" w14:paraId="41E02A15" w14:textId="77777777">
      <w:pPr>
        <w:widowControl w:val="0"/>
        <w:tabs>
          <w:tab w:val="left" w:pos="625"/>
          <w:tab w:val="left" w:pos="9923"/>
        </w:tabs>
        <w:autoSpaceDE w:val="0"/>
        <w:autoSpaceDN w:val="0"/>
        <w:spacing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</w:t>
      </w:r>
      <w:r w:rsidRPr="001E1FEA">
        <w:rPr>
          <w:rFonts w:ascii="Times New Roman" w:eastAsia="Times New Roman" w:hAnsi="Times New Roman" w:cs="Times New Roman"/>
          <w:sz w:val="24"/>
        </w:rPr>
        <w:t>Підприємство несе відповідальність згідно із законом за втрату (пошкодження,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знищення)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майна,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що сталася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внаслідок дій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чи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бездіяльності Підприємства.</w:t>
      </w:r>
    </w:p>
    <w:p w:rsidR="0036685A" w:rsidRPr="001E1FEA" w:rsidP="0036685A" w14:paraId="4FBB44C4" w14:textId="77777777">
      <w:pPr>
        <w:widowControl w:val="0"/>
        <w:tabs>
          <w:tab w:val="left" w:pos="621"/>
          <w:tab w:val="left" w:pos="9923"/>
        </w:tabs>
        <w:autoSpaceDE w:val="0"/>
        <w:autoSpaceDN w:val="0"/>
        <w:spacing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</w:t>
      </w:r>
      <w:r w:rsidRPr="001E1FEA">
        <w:rPr>
          <w:rFonts w:ascii="Times New Roman" w:eastAsia="Times New Roman" w:hAnsi="Times New Roman" w:cs="Times New Roman"/>
          <w:sz w:val="24"/>
        </w:rPr>
        <w:t>Достовірність інформації, наданої Підприємством Власнику відповідно до умов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цього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Договору,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забезпечує керівник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та головний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бухгалтер Підприємства.</w:t>
      </w:r>
    </w:p>
    <w:p w:rsidR="0036685A" w:rsidRPr="001E1FEA" w:rsidP="0036685A" w14:paraId="5E49E493" w14:textId="77777777">
      <w:pPr>
        <w:widowControl w:val="0"/>
        <w:tabs>
          <w:tab w:val="left" w:pos="4082"/>
          <w:tab w:val="left" w:pos="9923"/>
        </w:tabs>
        <w:autoSpaceDE w:val="0"/>
        <w:autoSpaceDN w:val="0"/>
        <w:spacing w:before="200" w:after="0" w:line="240" w:lineRule="auto"/>
        <w:ind w:left="4081" w:right="50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V </w:t>
      </w:r>
      <w:r w:rsidRPr="001E1FEA">
        <w:rPr>
          <w:rFonts w:ascii="Times New Roman" w:eastAsia="Times New Roman" w:hAnsi="Times New Roman" w:cs="Times New Roman"/>
          <w:b/>
          <w:bCs/>
          <w:sz w:val="24"/>
          <w:szCs w:val="24"/>
        </w:rPr>
        <w:t>Форс-мажор</w:t>
      </w:r>
    </w:p>
    <w:p w:rsidR="0036685A" w:rsidRPr="001E1FEA" w:rsidP="0036685A" w14:paraId="53D2BF48" w14:textId="77777777">
      <w:pPr>
        <w:widowControl w:val="0"/>
        <w:tabs>
          <w:tab w:val="left" w:pos="738"/>
          <w:tab w:val="left" w:pos="9923"/>
        </w:tabs>
        <w:autoSpaceDE w:val="0"/>
        <w:autoSpaceDN w:val="0"/>
        <w:spacing w:before="42"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 </w:t>
      </w:r>
      <w:r w:rsidRPr="001E1FEA">
        <w:rPr>
          <w:rFonts w:ascii="Times New Roman" w:eastAsia="Times New Roman" w:hAnsi="Times New Roman" w:cs="Times New Roman"/>
          <w:sz w:val="24"/>
        </w:rPr>
        <w:t>У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разі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виникнення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форс-мажорних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обставин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Сторони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звільняються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від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відповідальності за невиконання або неналежне виконання зобов'язань, передбачених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цим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Договором.</w:t>
      </w:r>
    </w:p>
    <w:p w:rsidR="0036685A" w:rsidRPr="001E1FEA" w:rsidP="0036685A" w14:paraId="57010BDD" w14:textId="77777777">
      <w:pPr>
        <w:widowControl w:val="0"/>
        <w:tabs>
          <w:tab w:val="left" w:pos="582"/>
          <w:tab w:val="left" w:pos="9923"/>
        </w:tabs>
        <w:autoSpaceDE w:val="0"/>
        <w:autoSpaceDN w:val="0"/>
        <w:spacing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</w:t>
      </w:r>
      <w:r w:rsidRPr="001E1FEA">
        <w:rPr>
          <w:rFonts w:ascii="Times New Roman" w:eastAsia="Times New Roman" w:hAnsi="Times New Roman" w:cs="Times New Roman"/>
          <w:sz w:val="24"/>
        </w:rPr>
        <w:t>Під форс-мажорними обставинами розуміють обставини, що виникли внаслідок не</w:t>
      </w:r>
      <w:r w:rsidRPr="001E1FE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передбачених Сторонами подій надзвичайного і невідворотного характеру, включаючи</w:t>
      </w:r>
      <w:r w:rsidRPr="001E1FE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вибухи на газопроводі, пожежі, землетруси, повені, зсуви, інші стихійні лиха, війну або</w:t>
      </w:r>
      <w:r w:rsidRPr="001E1FE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військові дії. Строк виконання зобов'язань відкладається на строк дії форс-мажорних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обставин.</w:t>
      </w:r>
    </w:p>
    <w:p w:rsidR="0036685A" w:rsidRPr="001E1FEA" w:rsidP="0036685A" w14:paraId="5E310DE7" w14:textId="77777777">
      <w:pPr>
        <w:widowControl w:val="0"/>
        <w:tabs>
          <w:tab w:val="left" w:pos="584"/>
          <w:tab w:val="left" w:pos="9923"/>
        </w:tabs>
        <w:autoSpaceDE w:val="0"/>
        <w:autoSpaceDN w:val="0"/>
        <w:spacing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</w:t>
      </w:r>
      <w:r w:rsidRPr="001E1FEA">
        <w:rPr>
          <w:rFonts w:ascii="Times New Roman" w:eastAsia="Times New Roman" w:hAnsi="Times New Roman" w:cs="Times New Roman"/>
          <w:sz w:val="24"/>
        </w:rPr>
        <w:t>Сторони зобов'язані негайно повідомити про форс-мажорні обставини та протягом</w:t>
      </w:r>
      <w:r w:rsidRPr="001E1FE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чотирнадцяти днів з дня їх виникнення надати підтвердні документи відповідно до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законодавства.</w:t>
      </w:r>
    </w:p>
    <w:p w:rsidR="0036685A" w:rsidRPr="001E1FEA" w:rsidP="0036685A" w14:paraId="1AEF30FC" w14:textId="77777777">
      <w:pPr>
        <w:widowControl w:val="0"/>
        <w:tabs>
          <w:tab w:val="left" w:pos="9923"/>
        </w:tabs>
        <w:autoSpaceDE w:val="0"/>
        <w:autoSpaceDN w:val="0"/>
        <w:spacing w:after="0"/>
        <w:ind w:right="50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1FEA">
        <w:rPr>
          <w:rFonts w:ascii="Times New Roman" w:eastAsia="Times New Roman" w:hAnsi="Times New Roman" w:cs="Times New Roman"/>
          <w:sz w:val="24"/>
          <w:szCs w:val="24"/>
        </w:rPr>
        <w:t>Якщо</w:t>
      </w:r>
      <w:r w:rsidRPr="001E1FE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  <w:szCs w:val="24"/>
        </w:rPr>
        <w:t>Сторони</w:t>
      </w:r>
      <w:r w:rsidRPr="001E1FE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  <w:szCs w:val="24"/>
        </w:rPr>
        <w:t>без</w:t>
      </w:r>
      <w:r w:rsidRPr="001E1FE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  <w:szCs w:val="24"/>
        </w:rPr>
        <w:t>поважних</w:t>
      </w:r>
      <w:r w:rsidRPr="001E1FE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  <w:szCs w:val="24"/>
        </w:rPr>
        <w:t>причин</w:t>
      </w:r>
      <w:r w:rsidRPr="001E1FE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1E1FE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  <w:szCs w:val="24"/>
        </w:rPr>
        <w:t>повідомили</w:t>
      </w:r>
      <w:r w:rsidRPr="001E1FE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E1FE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  <w:szCs w:val="24"/>
        </w:rPr>
        <w:t>зазначений</w:t>
      </w:r>
      <w:r w:rsidRPr="001E1FE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  <w:szCs w:val="24"/>
        </w:rPr>
        <w:t>строк</w:t>
      </w:r>
      <w:r w:rsidRPr="001E1FE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  <w:szCs w:val="24"/>
        </w:rPr>
        <w:t>про</w:t>
      </w:r>
      <w:r w:rsidRPr="001E1FE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  <w:szCs w:val="24"/>
        </w:rPr>
        <w:t>виникнення</w:t>
      </w:r>
      <w:r w:rsidRPr="001E1FE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  <w:szCs w:val="24"/>
        </w:rPr>
        <w:t>форс-мажорних</w:t>
      </w:r>
      <w:r w:rsidRPr="001E1FE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  <w:szCs w:val="24"/>
        </w:rPr>
        <w:t>обставин,</w:t>
      </w:r>
      <w:r w:rsidRPr="001E1FE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  <w:szCs w:val="24"/>
        </w:rPr>
        <w:t>вони</w:t>
      </w:r>
      <w:r w:rsidRPr="001E1FE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  <w:szCs w:val="24"/>
        </w:rPr>
        <w:t>надалі</w:t>
      </w:r>
      <w:r w:rsidRPr="001E1FE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1E1FE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  <w:szCs w:val="24"/>
        </w:rPr>
        <w:t>мають</w:t>
      </w:r>
      <w:r w:rsidRPr="001E1FE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  <w:szCs w:val="24"/>
        </w:rPr>
        <w:t>права</w:t>
      </w:r>
      <w:r w:rsidRPr="001E1FE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  <w:szCs w:val="24"/>
        </w:rPr>
        <w:t>вимагати</w:t>
      </w:r>
      <w:r w:rsidRPr="001E1FE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  <w:szCs w:val="24"/>
        </w:rPr>
        <w:t>зміни</w:t>
      </w:r>
      <w:r w:rsidRPr="001E1FE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  <w:szCs w:val="24"/>
        </w:rPr>
        <w:t>строків</w:t>
      </w:r>
      <w:r w:rsidRPr="001E1FE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  <w:szCs w:val="24"/>
        </w:rPr>
        <w:t>виконання</w:t>
      </w:r>
      <w:r w:rsidRPr="001E1FE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  <w:szCs w:val="24"/>
        </w:rPr>
        <w:t>умов цього</w:t>
      </w:r>
      <w:r w:rsidRPr="001E1FE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  <w:szCs w:val="24"/>
        </w:rPr>
        <w:t>Договору.</w:t>
      </w:r>
    </w:p>
    <w:p w:rsidR="0036685A" w:rsidRPr="001E1FEA" w:rsidP="0036685A" w14:paraId="6536F3C2" w14:textId="77777777">
      <w:pPr>
        <w:widowControl w:val="0"/>
        <w:tabs>
          <w:tab w:val="left" w:pos="3823"/>
          <w:tab w:val="left" w:pos="9923"/>
        </w:tabs>
        <w:autoSpaceDE w:val="0"/>
        <w:autoSpaceDN w:val="0"/>
        <w:spacing w:before="61" w:after="0" w:line="240" w:lineRule="auto"/>
        <w:ind w:left="3822" w:right="50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VI </w:t>
      </w:r>
      <w:r w:rsidRPr="001E1FEA">
        <w:rPr>
          <w:rFonts w:ascii="Times New Roman" w:eastAsia="Times New Roman" w:hAnsi="Times New Roman" w:cs="Times New Roman"/>
          <w:b/>
          <w:bCs/>
          <w:sz w:val="24"/>
          <w:szCs w:val="24"/>
        </w:rPr>
        <w:t>Вирішення</w:t>
      </w:r>
      <w:r w:rsidRPr="001E1FE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b/>
          <w:bCs/>
          <w:sz w:val="24"/>
          <w:szCs w:val="24"/>
        </w:rPr>
        <w:t>спорів</w:t>
      </w:r>
    </w:p>
    <w:p w:rsidR="0036685A" w:rsidRPr="001E1FEA" w:rsidP="0036685A" w14:paraId="08324CDF" w14:textId="77777777">
      <w:pPr>
        <w:widowControl w:val="0"/>
        <w:tabs>
          <w:tab w:val="left" w:pos="626"/>
          <w:tab w:val="left" w:pos="9923"/>
        </w:tabs>
        <w:autoSpaceDE w:val="0"/>
        <w:autoSpaceDN w:val="0"/>
        <w:spacing w:before="41"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 </w:t>
      </w:r>
      <w:r w:rsidRPr="001E1FEA">
        <w:rPr>
          <w:rFonts w:ascii="Times New Roman" w:eastAsia="Times New Roman" w:hAnsi="Times New Roman" w:cs="Times New Roman"/>
          <w:sz w:val="24"/>
        </w:rPr>
        <w:t>Усі</w:t>
      </w:r>
      <w:r w:rsidRPr="001E1FE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спірні</w:t>
      </w:r>
      <w:r w:rsidRPr="001E1FEA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питання,</w:t>
      </w:r>
      <w:r w:rsidRPr="001E1FEA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пов'язані</w:t>
      </w:r>
      <w:r w:rsidRPr="001E1FEA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</w:t>
      </w:r>
      <w:r w:rsidRPr="001E1FEA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виконанням</w:t>
      </w:r>
      <w:r w:rsidRPr="001E1FEA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умов</w:t>
      </w:r>
      <w:r w:rsidRPr="001E1FEA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цього</w:t>
      </w:r>
      <w:r w:rsidRPr="001E1FEA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Договору,</w:t>
      </w:r>
      <w:r w:rsidRPr="001E1FEA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вирішуються</w:t>
      </w:r>
      <w:r w:rsidRPr="001E1FE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шляхом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переговорів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між Сторонами.</w:t>
      </w:r>
    </w:p>
    <w:p w:rsidR="0036685A" w:rsidRPr="001E1FEA" w:rsidP="0036685A" w14:paraId="0CBBB000" w14:textId="77777777">
      <w:pPr>
        <w:widowControl w:val="0"/>
        <w:tabs>
          <w:tab w:val="left" w:pos="619"/>
          <w:tab w:val="left" w:pos="9923"/>
        </w:tabs>
        <w:autoSpaceDE w:val="0"/>
        <w:autoSpaceDN w:val="0"/>
        <w:spacing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</w:t>
      </w:r>
      <w:r w:rsidRPr="001E1FEA">
        <w:rPr>
          <w:rFonts w:ascii="Times New Roman" w:eastAsia="Times New Roman" w:hAnsi="Times New Roman" w:cs="Times New Roman"/>
          <w:sz w:val="24"/>
        </w:rPr>
        <w:t>У</w:t>
      </w:r>
      <w:r w:rsidRPr="001E1FEA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разі</w:t>
      </w:r>
      <w:r w:rsidRPr="001E1FEA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недосягнення</w:t>
      </w:r>
      <w:r w:rsidRPr="001E1FEA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згоди</w:t>
      </w:r>
      <w:r w:rsidRPr="001E1FEA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шляхом</w:t>
      </w:r>
      <w:r w:rsidRPr="001E1FEA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переговорів</w:t>
      </w:r>
      <w:r w:rsidRPr="001E1FEA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Сторони</w:t>
      </w:r>
      <w:r w:rsidRPr="001E1FEA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цього</w:t>
      </w:r>
      <w:r w:rsidRPr="001E1FEA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Договору</w:t>
      </w:r>
      <w:r w:rsidRPr="001E1FEA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мають</w:t>
      </w:r>
      <w:r w:rsidRPr="001E1FE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право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вирішити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спір в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судовому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порядку.</w:t>
      </w:r>
    </w:p>
    <w:p w:rsidR="0036685A" w:rsidRPr="001E1FEA" w:rsidP="0036685A" w14:paraId="175BB131" w14:textId="77777777">
      <w:pPr>
        <w:widowControl w:val="0"/>
        <w:tabs>
          <w:tab w:val="left" w:pos="3816"/>
          <w:tab w:val="left" w:pos="9923"/>
        </w:tabs>
        <w:autoSpaceDE w:val="0"/>
        <w:autoSpaceDN w:val="0"/>
        <w:spacing w:before="200" w:after="0" w:line="240" w:lineRule="auto"/>
        <w:ind w:left="3815" w:right="50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VII </w:t>
      </w:r>
      <w:r w:rsidRPr="001E1FEA">
        <w:rPr>
          <w:rFonts w:ascii="Times New Roman" w:eastAsia="Times New Roman" w:hAnsi="Times New Roman" w:cs="Times New Roman"/>
          <w:b/>
          <w:bCs/>
          <w:sz w:val="24"/>
          <w:szCs w:val="24"/>
        </w:rPr>
        <w:t>Строк</w:t>
      </w:r>
      <w:r w:rsidRPr="001E1FE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b/>
          <w:bCs/>
          <w:sz w:val="24"/>
          <w:szCs w:val="24"/>
        </w:rPr>
        <w:t>дії</w:t>
      </w:r>
      <w:r w:rsidRPr="001E1FE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b/>
          <w:bCs/>
          <w:sz w:val="24"/>
          <w:szCs w:val="24"/>
        </w:rPr>
        <w:t>Договору</w:t>
      </w:r>
    </w:p>
    <w:p w:rsidR="0036685A" w:rsidRPr="001E1FEA" w:rsidP="0036685A" w14:paraId="33A95954" w14:textId="77777777">
      <w:pPr>
        <w:widowControl w:val="0"/>
        <w:tabs>
          <w:tab w:val="left" w:pos="580"/>
          <w:tab w:val="left" w:pos="9923"/>
        </w:tabs>
        <w:autoSpaceDE w:val="0"/>
        <w:autoSpaceDN w:val="0"/>
        <w:spacing w:before="41" w:after="0" w:line="240" w:lineRule="auto"/>
        <w:ind w:left="580" w:right="50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 </w:t>
      </w:r>
      <w:r w:rsidRPr="001E1FEA">
        <w:rPr>
          <w:rFonts w:ascii="Times New Roman" w:eastAsia="Times New Roman" w:hAnsi="Times New Roman" w:cs="Times New Roman"/>
          <w:sz w:val="24"/>
        </w:rPr>
        <w:t>Цей</w:t>
      </w:r>
      <w:r w:rsidRPr="001E1FE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Договір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є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укладеним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і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набирає</w:t>
      </w:r>
      <w:r w:rsidRPr="001E1FE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чинності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дати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його</w:t>
      </w:r>
      <w:r w:rsidRPr="001E1FE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підписання</w:t>
      </w:r>
      <w:r w:rsidRPr="001E1FE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Сторонами.</w:t>
      </w:r>
    </w:p>
    <w:p w:rsidR="0036685A" w:rsidRPr="001E1FEA" w:rsidP="0036685A" w14:paraId="02D4ABA9" w14:textId="77777777">
      <w:pPr>
        <w:widowControl w:val="0"/>
        <w:tabs>
          <w:tab w:val="left" w:pos="580"/>
          <w:tab w:val="left" w:pos="5165"/>
          <w:tab w:val="left" w:pos="9923"/>
        </w:tabs>
        <w:autoSpaceDE w:val="0"/>
        <w:autoSpaceDN w:val="0"/>
        <w:spacing w:before="42" w:after="0" w:line="240" w:lineRule="auto"/>
        <w:ind w:left="580" w:right="50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</w:t>
      </w:r>
      <w:r w:rsidRPr="001E1FEA">
        <w:rPr>
          <w:rFonts w:ascii="Times New Roman" w:eastAsia="Times New Roman" w:hAnsi="Times New Roman" w:cs="Times New Roman"/>
          <w:sz w:val="24"/>
        </w:rPr>
        <w:t>Цей</w:t>
      </w:r>
      <w:r w:rsidRPr="001E1FE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Договір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укладається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строком</w:t>
      </w:r>
      <w:r w:rsidRPr="001E1FE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 xml:space="preserve">на </w:t>
      </w:r>
      <w:r>
        <w:rPr>
          <w:rFonts w:ascii="Times New Roman" w:eastAsia="Times New Roman" w:hAnsi="Times New Roman" w:cs="Times New Roman"/>
          <w:sz w:val="24"/>
        </w:rPr>
        <w:t xml:space="preserve">  1 </w:t>
      </w:r>
      <w:r w:rsidRPr="001E1FEA">
        <w:rPr>
          <w:rFonts w:ascii="Times New Roman" w:eastAsia="Times New Roman" w:hAnsi="Times New Roman" w:cs="Times New Roman"/>
          <w:sz w:val="24"/>
        </w:rPr>
        <w:t>р</w:t>
      </w:r>
      <w:r>
        <w:rPr>
          <w:rFonts w:ascii="Times New Roman" w:eastAsia="Times New Roman" w:hAnsi="Times New Roman" w:cs="Times New Roman"/>
          <w:sz w:val="24"/>
        </w:rPr>
        <w:t>ік</w:t>
      </w:r>
      <w:r w:rsidRPr="001E1FEA">
        <w:rPr>
          <w:rFonts w:ascii="Times New Roman" w:eastAsia="Times New Roman" w:hAnsi="Times New Roman" w:cs="Times New Roman"/>
          <w:sz w:val="24"/>
        </w:rPr>
        <w:t>.</w:t>
      </w:r>
    </w:p>
    <w:p w:rsidR="0036685A" w:rsidRPr="001E1FEA" w:rsidP="0036685A" w14:paraId="33CA1217" w14:textId="77777777">
      <w:pPr>
        <w:widowControl w:val="0"/>
        <w:tabs>
          <w:tab w:val="left" w:pos="620"/>
          <w:tab w:val="left" w:pos="9923"/>
        </w:tabs>
        <w:autoSpaceDE w:val="0"/>
        <w:autoSpaceDN w:val="0"/>
        <w:spacing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</w:t>
      </w:r>
      <w:r w:rsidRPr="001E1FEA">
        <w:rPr>
          <w:rFonts w:ascii="Times New Roman" w:eastAsia="Times New Roman" w:hAnsi="Times New Roman" w:cs="Times New Roman"/>
          <w:sz w:val="24"/>
        </w:rPr>
        <w:t>Одностороння зміна чи розірвання цього Договору не допускається. Розірвання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цього Договору у випадках, не передбачених пунктом 5 цього розділу, здійснюється в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судовому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порядку.</w:t>
      </w:r>
    </w:p>
    <w:p w:rsidR="0036685A" w:rsidRPr="001E1FEA" w:rsidP="0036685A" w14:paraId="6A24CFD3" w14:textId="77777777">
      <w:pPr>
        <w:widowControl w:val="0"/>
        <w:tabs>
          <w:tab w:val="left" w:pos="580"/>
          <w:tab w:val="left" w:pos="9923"/>
        </w:tabs>
        <w:autoSpaceDE w:val="0"/>
        <w:autoSpaceDN w:val="0"/>
        <w:spacing w:after="0" w:line="240" w:lineRule="auto"/>
        <w:ind w:left="340" w:right="505" w:firstLine="22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 </w:t>
      </w:r>
      <w:r w:rsidRPr="001E1FEA">
        <w:rPr>
          <w:rFonts w:ascii="Times New Roman" w:eastAsia="Times New Roman" w:hAnsi="Times New Roman" w:cs="Times New Roman"/>
          <w:sz w:val="24"/>
        </w:rPr>
        <w:t>Цей</w:t>
      </w:r>
      <w:r w:rsidRPr="001E1FE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Договір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може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бути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достроково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розірваний:</w:t>
      </w:r>
    </w:p>
    <w:p w:rsidR="0036685A" w:rsidRPr="001E1FEA" w:rsidP="0036685A" w14:paraId="2145CFD5" w14:textId="77777777">
      <w:pPr>
        <w:widowControl w:val="0"/>
        <w:tabs>
          <w:tab w:val="left" w:pos="600"/>
          <w:tab w:val="left" w:pos="9923"/>
        </w:tabs>
        <w:autoSpaceDE w:val="0"/>
        <w:autoSpaceDN w:val="0"/>
        <w:spacing w:before="41" w:after="0" w:line="240" w:lineRule="auto"/>
        <w:ind w:left="599" w:right="505" w:hanging="3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1) </w:t>
      </w:r>
      <w:r w:rsidRPr="001E1FEA">
        <w:rPr>
          <w:rFonts w:ascii="Times New Roman" w:eastAsia="Times New Roman" w:hAnsi="Times New Roman" w:cs="Times New Roman"/>
          <w:sz w:val="24"/>
        </w:rPr>
        <w:t>за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взаємною</w:t>
      </w:r>
      <w:r w:rsidRPr="001E1FE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згодою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Сторін;</w:t>
      </w:r>
    </w:p>
    <w:p w:rsidR="0036685A" w:rsidRPr="001E1FEA" w:rsidP="0036685A" w14:paraId="0E42F3BA" w14:textId="77777777">
      <w:pPr>
        <w:widowControl w:val="0"/>
        <w:tabs>
          <w:tab w:val="left" w:pos="600"/>
          <w:tab w:val="left" w:pos="9923"/>
        </w:tabs>
        <w:autoSpaceDE w:val="0"/>
        <w:autoSpaceDN w:val="0"/>
        <w:spacing w:before="42" w:after="0" w:line="240" w:lineRule="auto"/>
        <w:ind w:left="599" w:right="50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2) </w:t>
      </w:r>
      <w:r w:rsidRPr="001E1FEA">
        <w:rPr>
          <w:rFonts w:ascii="Times New Roman" w:eastAsia="Times New Roman" w:hAnsi="Times New Roman" w:cs="Times New Roman"/>
          <w:sz w:val="24"/>
        </w:rPr>
        <w:t>у</w:t>
      </w:r>
      <w:r w:rsidRPr="001E1FE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випадку</w:t>
      </w:r>
      <w:r w:rsidRPr="001E1FE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ліквідації</w:t>
      </w:r>
      <w:r w:rsidRPr="001E1FE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Підприємства;</w:t>
      </w:r>
    </w:p>
    <w:p w:rsidR="0036685A" w:rsidRPr="001E1FEA" w:rsidP="0036685A" w14:paraId="398CD5C7" w14:textId="77777777">
      <w:pPr>
        <w:widowControl w:val="0"/>
        <w:tabs>
          <w:tab w:val="left" w:pos="9923"/>
        </w:tabs>
        <w:autoSpaceDE w:val="0"/>
        <w:autoSpaceDN w:val="0"/>
        <w:spacing w:before="1" w:after="0" w:line="240" w:lineRule="auto"/>
        <w:ind w:left="3483" w:right="505" w:hanging="334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VIII </w:t>
      </w:r>
      <w:r w:rsidRPr="001E1FEA">
        <w:rPr>
          <w:rFonts w:ascii="Times New Roman" w:eastAsia="Times New Roman" w:hAnsi="Times New Roman" w:cs="Times New Roman"/>
          <w:b/>
          <w:bCs/>
          <w:sz w:val="24"/>
          <w:szCs w:val="24"/>
        </w:rPr>
        <w:t>Антикорупційне</w:t>
      </w:r>
      <w:r w:rsidRPr="001E1FE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b/>
          <w:bCs/>
          <w:sz w:val="24"/>
          <w:szCs w:val="24"/>
        </w:rPr>
        <w:t>застереження</w:t>
      </w:r>
    </w:p>
    <w:p w:rsidR="0036685A" w:rsidRPr="00857F61" w:rsidP="0036685A" w14:paraId="6AF1F767" w14:textId="77777777">
      <w:pPr>
        <w:pStyle w:val="ListParagraph"/>
        <w:tabs>
          <w:tab w:val="left" w:pos="599"/>
          <w:tab w:val="left" w:pos="9923"/>
        </w:tabs>
        <w:spacing w:line="276" w:lineRule="auto"/>
        <w:ind w:right="505" w:firstLine="467"/>
        <w:rPr>
          <w:sz w:val="24"/>
        </w:rPr>
      </w:pPr>
      <w:r>
        <w:rPr>
          <w:sz w:val="24"/>
        </w:rPr>
        <w:t xml:space="preserve">1. </w:t>
      </w:r>
      <w:r w:rsidRPr="00857F61">
        <w:rPr>
          <w:sz w:val="24"/>
        </w:rPr>
        <w:t>Під час виконання своїх зобов’язань за цим Договором Сторони, їхні афілійовані</w:t>
      </w:r>
      <w:r w:rsidRPr="00857F61">
        <w:rPr>
          <w:spacing w:val="1"/>
          <w:sz w:val="24"/>
        </w:rPr>
        <w:t xml:space="preserve"> </w:t>
      </w:r>
      <w:r w:rsidRPr="00857F61">
        <w:rPr>
          <w:sz w:val="24"/>
        </w:rPr>
        <w:t>особи,</w:t>
      </w:r>
      <w:r w:rsidRPr="00857F61">
        <w:rPr>
          <w:spacing w:val="1"/>
          <w:sz w:val="24"/>
        </w:rPr>
        <w:t xml:space="preserve"> </w:t>
      </w:r>
      <w:r w:rsidRPr="00857F61">
        <w:rPr>
          <w:sz w:val="24"/>
        </w:rPr>
        <w:t>працівники</w:t>
      </w:r>
      <w:r w:rsidRPr="00857F61">
        <w:rPr>
          <w:spacing w:val="1"/>
          <w:sz w:val="24"/>
        </w:rPr>
        <w:t xml:space="preserve"> </w:t>
      </w:r>
      <w:r w:rsidRPr="00857F61">
        <w:rPr>
          <w:sz w:val="24"/>
        </w:rPr>
        <w:t>або</w:t>
      </w:r>
      <w:r w:rsidRPr="00857F61">
        <w:rPr>
          <w:spacing w:val="1"/>
          <w:sz w:val="24"/>
        </w:rPr>
        <w:t xml:space="preserve"> </w:t>
      </w:r>
      <w:r w:rsidRPr="00857F61">
        <w:rPr>
          <w:sz w:val="24"/>
        </w:rPr>
        <w:t>уповноважені</w:t>
      </w:r>
      <w:r w:rsidRPr="00857F61">
        <w:rPr>
          <w:spacing w:val="1"/>
          <w:sz w:val="24"/>
        </w:rPr>
        <w:t xml:space="preserve"> </w:t>
      </w:r>
      <w:r w:rsidRPr="00857F61">
        <w:rPr>
          <w:sz w:val="24"/>
        </w:rPr>
        <w:t>представники</w:t>
      </w:r>
      <w:r w:rsidRPr="00857F61">
        <w:rPr>
          <w:spacing w:val="1"/>
          <w:sz w:val="24"/>
        </w:rPr>
        <w:t xml:space="preserve"> </w:t>
      </w:r>
      <w:r w:rsidRPr="00857F61">
        <w:rPr>
          <w:sz w:val="24"/>
        </w:rPr>
        <w:t>не</w:t>
      </w:r>
      <w:r w:rsidRPr="00857F61">
        <w:rPr>
          <w:spacing w:val="1"/>
          <w:sz w:val="24"/>
        </w:rPr>
        <w:t xml:space="preserve"> </w:t>
      </w:r>
      <w:r w:rsidRPr="00857F61">
        <w:rPr>
          <w:sz w:val="24"/>
        </w:rPr>
        <w:t>виплачують,</w:t>
      </w:r>
      <w:r w:rsidRPr="00857F61">
        <w:rPr>
          <w:spacing w:val="1"/>
          <w:sz w:val="24"/>
        </w:rPr>
        <w:t xml:space="preserve"> </w:t>
      </w:r>
      <w:r w:rsidRPr="00857F61">
        <w:rPr>
          <w:sz w:val="24"/>
        </w:rPr>
        <w:t>не</w:t>
      </w:r>
      <w:r w:rsidRPr="00857F61">
        <w:rPr>
          <w:spacing w:val="1"/>
          <w:sz w:val="24"/>
        </w:rPr>
        <w:t xml:space="preserve"> </w:t>
      </w:r>
      <w:r w:rsidRPr="00857F61">
        <w:rPr>
          <w:sz w:val="24"/>
        </w:rPr>
        <w:t>пропонують</w:t>
      </w:r>
      <w:r w:rsidRPr="00857F61">
        <w:rPr>
          <w:spacing w:val="-57"/>
          <w:sz w:val="24"/>
        </w:rPr>
        <w:t xml:space="preserve"> </w:t>
      </w:r>
      <w:r w:rsidRPr="00857F61">
        <w:rPr>
          <w:sz w:val="24"/>
        </w:rPr>
        <w:t>виплатити і не дозволяють виплату будь-яких грошових коштів або цінностей, прямо</w:t>
      </w:r>
      <w:r w:rsidRPr="00857F61">
        <w:rPr>
          <w:spacing w:val="1"/>
          <w:sz w:val="24"/>
        </w:rPr>
        <w:t xml:space="preserve"> </w:t>
      </w:r>
      <w:r w:rsidRPr="00857F61">
        <w:rPr>
          <w:sz w:val="24"/>
        </w:rPr>
        <w:t>або опосередковано, будь-яким особам для впливу на дії чи рішення цих осіб з метою</w:t>
      </w:r>
      <w:r w:rsidRPr="00857F61">
        <w:rPr>
          <w:spacing w:val="1"/>
          <w:sz w:val="24"/>
        </w:rPr>
        <w:t xml:space="preserve"> </w:t>
      </w:r>
      <w:r w:rsidRPr="00857F61">
        <w:rPr>
          <w:sz w:val="24"/>
        </w:rPr>
        <w:t>отримання яких-небудь неправомірних переваг чи досягнення інших неправомірних</w:t>
      </w:r>
      <w:r w:rsidRPr="00857F61">
        <w:rPr>
          <w:spacing w:val="1"/>
          <w:sz w:val="24"/>
        </w:rPr>
        <w:t xml:space="preserve"> </w:t>
      </w:r>
      <w:r w:rsidRPr="00857F61">
        <w:rPr>
          <w:sz w:val="24"/>
        </w:rPr>
        <w:t>цілей.</w:t>
      </w:r>
    </w:p>
    <w:p w:rsidR="0036685A" w:rsidRPr="001E1FEA" w:rsidP="0036685A" w14:paraId="5FAD0887" w14:textId="77777777">
      <w:pPr>
        <w:widowControl w:val="0"/>
        <w:tabs>
          <w:tab w:val="left" w:pos="599"/>
          <w:tab w:val="left" w:pos="9923"/>
        </w:tabs>
        <w:autoSpaceDE w:val="0"/>
        <w:autoSpaceDN w:val="0"/>
        <w:spacing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</w:t>
      </w:r>
      <w:r w:rsidRPr="001E1FEA">
        <w:rPr>
          <w:rFonts w:ascii="Times New Roman" w:eastAsia="Times New Roman" w:hAnsi="Times New Roman" w:cs="Times New Roman"/>
          <w:sz w:val="24"/>
        </w:rPr>
        <w:t>Під час виконання своїх зобов’язань за цим Договором Сторони, їхні афілійовані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особи,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працівники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або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уповноважені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представники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не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вчиняють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дії,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що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можуть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кваліфікуватися як надання/отримання грошових коштів або іншого майна, переваг,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пільг,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нематеріальних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активів,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будь-яких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інших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переваг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нематеріального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чи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негрошового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характеру,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які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обіцяють,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пропонують,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надають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або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одержують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без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законних на те підстав, а також дії, що порушують вимоги чинно-го законодавства та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міжнародних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актів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про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протидію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легалізації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(відмиванню)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доходів,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одержаних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злочинним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шляхом.</w:t>
      </w:r>
    </w:p>
    <w:p w:rsidR="0036685A" w:rsidRPr="001E1FEA" w:rsidP="0036685A" w14:paraId="0C2D0248" w14:textId="77777777">
      <w:pPr>
        <w:widowControl w:val="0"/>
        <w:tabs>
          <w:tab w:val="left" w:pos="575"/>
          <w:tab w:val="left" w:pos="9923"/>
        </w:tabs>
        <w:autoSpaceDE w:val="0"/>
        <w:autoSpaceDN w:val="0"/>
        <w:spacing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</w:t>
      </w:r>
      <w:r w:rsidRPr="001E1FEA">
        <w:rPr>
          <w:rFonts w:ascii="Times New Roman" w:eastAsia="Times New Roman" w:hAnsi="Times New Roman" w:cs="Times New Roman"/>
          <w:sz w:val="24"/>
        </w:rPr>
        <w:t>Кожна</w:t>
      </w:r>
      <w:r w:rsidRPr="001E1FEA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із</w:t>
      </w:r>
      <w:r w:rsidRPr="001E1FE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Сторін</w:t>
      </w:r>
      <w:r w:rsidRPr="001E1FE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цього</w:t>
      </w:r>
      <w:r w:rsidRPr="001E1FE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Договору</w:t>
      </w:r>
      <w:r w:rsidRPr="001E1FEA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відмовляється</w:t>
      </w:r>
      <w:r w:rsidRPr="001E1FEA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від</w:t>
      </w:r>
      <w:r w:rsidRPr="001E1FEA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стимулювання</w:t>
      </w:r>
      <w:r w:rsidRPr="001E1FE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будь-яким</w:t>
      </w:r>
      <w:r w:rsidRPr="001E1FE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чином</w:t>
      </w:r>
      <w:r w:rsidRPr="001E1FEA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представників</w:t>
      </w:r>
      <w:r w:rsidRPr="001E1FEA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іншої</w:t>
      </w:r>
      <w:r w:rsidRPr="001E1FEA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Сторони,</w:t>
      </w:r>
      <w:r w:rsidRPr="001E1FEA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у</w:t>
      </w:r>
      <w:r w:rsidRPr="001E1FEA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тому</w:t>
      </w:r>
      <w:r w:rsidRPr="001E1FEA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числі</w:t>
      </w:r>
      <w:r w:rsidRPr="001E1FEA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шляхом</w:t>
      </w:r>
      <w:r w:rsidRPr="001E1FEA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надання</w:t>
      </w:r>
      <w:r w:rsidRPr="001E1FEA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грошових</w:t>
      </w:r>
      <w:r w:rsidRPr="001E1FEA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сум,</w:t>
      </w:r>
      <w:r w:rsidRPr="001E1FEA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подарунків,</w:t>
      </w:r>
      <w:r w:rsidRPr="001E1FE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безоплатного виконання робіт чи надання послуг тощо, не перерахованими у цьому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пункті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способами,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що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ставлять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представника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певну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залежність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і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спрямовані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на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забезпечення виконання цим представником будь-яких дій на користь стимулюючої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його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Сторони.</w:t>
      </w:r>
    </w:p>
    <w:p w:rsidR="0036685A" w:rsidP="0036685A" w14:paraId="35BD3277" w14:textId="77777777">
      <w:pPr>
        <w:widowControl w:val="0"/>
        <w:tabs>
          <w:tab w:val="left" w:pos="635"/>
          <w:tab w:val="left" w:pos="9923"/>
        </w:tabs>
        <w:autoSpaceDE w:val="0"/>
        <w:autoSpaceDN w:val="0"/>
        <w:spacing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 </w:t>
      </w:r>
      <w:r w:rsidRPr="001E1FEA">
        <w:rPr>
          <w:rFonts w:ascii="Times New Roman" w:eastAsia="Times New Roman" w:hAnsi="Times New Roman" w:cs="Times New Roman"/>
          <w:sz w:val="24"/>
        </w:rPr>
        <w:t>Підприємство може в односторонньому порядку відмовитися від виконання своїх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зобов’язань за Договором та/або розірвати Договір у разі порушення Власником будь-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яких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зобов’язань,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передбачених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у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пунктах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1-3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цього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антикорупційного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застереження.</w:t>
      </w:r>
    </w:p>
    <w:p w:rsidR="0036685A" w:rsidRPr="001E1FEA" w:rsidP="0036685A" w14:paraId="3645BC73" w14:textId="77777777">
      <w:pPr>
        <w:widowControl w:val="0"/>
        <w:tabs>
          <w:tab w:val="left" w:pos="635"/>
          <w:tab w:val="left" w:pos="9923"/>
        </w:tabs>
        <w:autoSpaceDE w:val="0"/>
        <w:autoSpaceDN w:val="0"/>
        <w:spacing w:after="0"/>
        <w:ind w:right="505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1FEA">
        <w:rPr>
          <w:rFonts w:ascii="Times New Roman" w:eastAsia="Times New Roman" w:hAnsi="Times New Roman" w:cs="Times New Roman"/>
          <w:b/>
          <w:bCs/>
          <w:sz w:val="24"/>
          <w:szCs w:val="24"/>
        </w:rPr>
        <w:t>ІХ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  </w:t>
      </w:r>
      <w:r w:rsidRPr="001E1FEA">
        <w:rPr>
          <w:rFonts w:ascii="Times New Roman" w:eastAsia="Times New Roman" w:hAnsi="Times New Roman" w:cs="Times New Roman"/>
          <w:b/>
          <w:bCs/>
          <w:sz w:val="24"/>
          <w:szCs w:val="24"/>
        </w:rPr>
        <w:t>Конфіденційність</w:t>
      </w:r>
    </w:p>
    <w:p w:rsidR="0036685A" w:rsidRPr="001E1FEA" w:rsidP="0036685A" w14:paraId="2C5B4A9D" w14:textId="77777777">
      <w:pPr>
        <w:widowControl w:val="0"/>
        <w:tabs>
          <w:tab w:val="left" w:pos="609"/>
          <w:tab w:val="left" w:pos="9923"/>
        </w:tabs>
        <w:autoSpaceDE w:val="0"/>
        <w:autoSpaceDN w:val="0"/>
        <w:spacing w:before="41"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 </w:t>
      </w:r>
      <w:r w:rsidRPr="001E1FEA">
        <w:rPr>
          <w:rFonts w:ascii="Times New Roman" w:eastAsia="Times New Roman" w:hAnsi="Times New Roman" w:cs="Times New Roman"/>
          <w:sz w:val="24"/>
        </w:rPr>
        <w:t>Уся інформація про діяльність однієї із Сторін цього Договору, яка буде відома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іншій Стороні цього Договору у зв’язку з його підписанням та/або виконанням, та/або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припиненням, а також усі документи, пов’язані з цим Договором, є конфіденційною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інформацією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(далі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– Конфіденційна інформація).</w:t>
      </w:r>
    </w:p>
    <w:p w:rsidR="0036685A" w:rsidRPr="001E1FEA" w:rsidP="0036685A" w14:paraId="454A43C6" w14:textId="77777777">
      <w:pPr>
        <w:widowControl w:val="0"/>
        <w:tabs>
          <w:tab w:val="left" w:pos="588"/>
          <w:tab w:val="left" w:pos="9923"/>
        </w:tabs>
        <w:autoSpaceDE w:val="0"/>
        <w:autoSpaceDN w:val="0"/>
        <w:spacing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</w:t>
      </w:r>
      <w:r w:rsidRPr="001E1FEA">
        <w:rPr>
          <w:rFonts w:ascii="Times New Roman" w:eastAsia="Times New Roman" w:hAnsi="Times New Roman" w:cs="Times New Roman"/>
          <w:sz w:val="24"/>
        </w:rPr>
        <w:t>Конфіденційна інформація не може бути передана однією із Сторін третім особам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без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попередньої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письмової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згоди на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це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іншої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Сторони.</w:t>
      </w:r>
    </w:p>
    <w:p w:rsidR="0036685A" w:rsidRPr="001E1FEA" w:rsidP="0036685A" w14:paraId="4D16DB7F" w14:textId="77777777">
      <w:pPr>
        <w:widowControl w:val="0"/>
        <w:tabs>
          <w:tab w:val="left" w:pos="730"/>
          <w:tab w:val="left" w:pos="9923"/>
        </w:tabs>
        <w:autoSpaceDE w:val="0"/>
        <w:autoSpaceDN w:val="0"/>
        <w:spacing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</w:t>
      </w:r>
      <w:r w:rsidRPr="001E1FEA">
        <w:rPr>
          <w:rFonts w:ascii="Times New Roman" w:eastAsia="Times New Roman" w:hAnsi="Times New Roman" w:cs="Times New Roman"/>
          <w:sz w:val="24"/>
        </w:rPr>
        <w:t>Не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є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порушенням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умов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цього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Договору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надання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будь-якою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Стороною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конфіденційної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інформації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державним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органам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та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установам,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що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мають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відповідні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повноваження на витребування такої інформації відповідно до чинного законодавства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України,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на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підставі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письмових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запитів таких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державних органів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та установ.</w:t>
      </w:r>
    </w:p>
    <w:p w:rsidR="0036685A" w:rsidRPr="001E1FEA" w:rsidP="0036685A" w14:paraId="00EF6571" w14:textId="77777777">
      <w:pPr>
        <w:widowControl w:val="0"/>
        <w:tabs>
          <w:tab w:val="left" w:pos="9923"/>
        </w:tabs>
        <w:autoSpaceDE w:val="0"/>
        <w:autoSpaceDN w:val="0"/>
        <w:spacing w:before="200" w:after="0" w:line="240" w:lineRule="auto"/>
        <w:ind w:right="50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1FEA">
        <w:rPr>
          <w:rFonts w:ascii="Times New Roman" w:eastAsia="Times New Roman" w:hAnsi="Times New Roman" w:cs="Times New Roman"/>
          <w:b/>
          <w:bCs/>
          <w:sz w:val="24"/>
          <w:szCs w:val="24"/>
        </w:rPr>
        <w:t>Х.</w:t>
      </w:r>
      <w:r w:rsidRPr="001E1FE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b/>
          <w:bCs/>
          <w:sz w:val="24"/>
          <w:szCs w:val="24"/>
        </w:rPr>
        <w:t>Прикінцеві</w:t>
      </w:r>
      <w:r w:rsidRPr="001E1FE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положення</w:t>
      </w:r>
    </w:p>
    <w:p w:rsidR="0036685A" w:rsidRPr="001E1FEA" w:rsidP="0036685A" w14:paraId="7B134C68" w14:textId="77777777">
      <w:pPr>
        <w:widowControl w:val="0"/>
        <w:tabs>
          <w:tab w:val="left" w:pos="574"/>
          <w:tab w:val="left" w:pos="9923"/>
        </w:tabs>
        <w:autoSpaceDE w:val="0"/>
        <w:autoSpaceDN w:val="0"/>
        <w:spacing w:before="41"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 </w:t>
      </w:r>
      <w:r w:rsidRPr="001E1FEA">
        <w:rPr>
          <w:rFonts w:ascii="Times New Roman" w:eastAsia="Times New Roman" w:hAnsi="Times New Roman" w:cs="Times New Roman"/>
          <w:sz w:val="24"/>
        </w:rPr>
        <w:t>Цей</w:t>
      </w:r>
      <w:r w:rsidRPr="001E1FEA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Договір</w:t>
      </w:r>
      <w:r w:rsidRPr="001E1FEA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укладений</w:t>
      </w:r>
      <w:r w:rsidRPr="001E1FEA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у</w:t>
      </w:r>
      <w:r w:rsidRPr="001E1FEA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двох</w:t>
      </w:r>
      <w:r w:rsidRPr="001E1FEA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примірниках,</w:t>
      </w:r>
      <w:r w:rsidRPr="001E1FEA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кожний</w:t>
      </w:r>
      <w:r w:rsidRPr="001E1FEA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</w:t>
      </w:r>
      <w:r w:rsidRPr="001E1FEA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яких</w:t>
      </w:r>
      <w:r w:rsidRPr="001E1FEA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має</w:t>
      </w:r>
      <w:r w:rsidRPr="001E1FEA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однакову</w:t>
      </w:r>
      <w:r w:rsidRPr="001E1FEA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юридичну</w:t>
      </w:r>
      <w:r w:rsidRPr="001E1FEA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силу.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Один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 примірників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зберігається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у Власника,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інший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у Підприємства.</w:t>
      </w:r>
    </w:p>
    <w:p w:rsidR="0036685A" w:rsidRPr="00D73F12" w:rsidP="0036685A" w14:paraId="2E672001" w14:textId="77777777">
      <w:pPr>
        <w:pStyle w:val="ListParagraph"/>
        <w:tabs>
          <w:tab w:val="left" w:pos="9923"/>
        </w:tabs>
        <w:spacing w:line="276" w:lineRule="auto"/>
        <w:ind w:left="0" w:right="505" w:firstLine="567"/>
        <w:rPr>
          <w:sz w:val="24"/>
        </w:rPr>
      </w:pPr>
      <w:r>
        <w:rPr>
          <w:sz w:val="24"/>
        </w:rPr>
        <w:t xml:space="preserve">2. </w:t>
      </w:r>
      <w:r w:rsidRPr="00D73F12">
        <w:rPr>
          <w:sz w:val="24"/>
        </w:rPr>
        <w:t>Усі зміни та доповнення до цього Договору оформлюються додатковими угодами</w:t>
      </w:r>
      <w:r w:rsidRPr="00D73F12">
        <w:rPr>
          <w:spacing w:val="1"/>
          <w:sz w:val="24"/>
        </w:rPr>
        <w:t xml:space="preserve"> </w:t>
      </w:r>
      <w:r w:rsidRPr="00D73F12">
        <w:rPr>
          <w:sz w:val="24"/>
        </w:rPr>
        <w:t>до</w:t>
      </w:r>
      <w:r w:rsidRPr="00D73F12">
        <w:rPr>
          <w:spacing w:val="-1"/>
          <w:sz w:val="24"/>
        </w:rPr>
        <w:t xml:space="preserve"> </w:t>
      </w:r>
      <w:r w:rsidRPr="00D73F12">
        <w:rPr>
          <w:sz w:val="24"/>
        </w:rPr>
        <w:t>цього</w:t>
      </w:r>
      <w:r w:rsidRPr="00D73F12">
        <w:rPr>
          <w:spacing w:val="-1"/>
          <w:sz w:val="24"/>
        </w:rPr>
        <w:t xml:space="preserve"> </w:t>
      </w:r>
      <w:r w:rsidRPr="00D73F12">
        <w:rPr>
          <w:sz w:val="24"/>
        </w:rPr>
        <w:t>Договору.</w:t>
      </w:r>
    </w:p>
    <w:p w:rsidR="0036685A" w:rsidRPr="001E1FEA" w:rsidP="0036685A" w14:paraId="45438CDF" w14:textId="77777777">
      <w:pPr>
        <w:widowControl w:val="0"/>
        <w:tabs>
          <w:tab w:val="left" w:pos="568"/>
          <w:tab w:val="left" w:pos="9923"/>
        </w:tabs>
        <w:autoSpaceDE w:val="0"/>
        <w:autoSpaceDN w:val="0"/>
        <w:spacing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pacing w:val="-1"/>
          <w:sz w:val="24"/>
        </w:rPr>
        <w:t xml:space="preserve">3. 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>Додаткові</w:t>
      </w:r>
      <w:r w:rsidRPr="001E1FEA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>угоди,</w:t>
      </w:r>
      <w:r w:rsidRPr="001E1FEA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додатки</w:t>
      </w:r>
      <w:r w:rsidRPr="001E1FEA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до</w:t>
      </w:r>
      <w:r w:rsidRPr="001E1FEA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цього</w:t>
      </w:r>
      <w:r w:rsidRPr="001E1FEA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Договору</w:t>
      </w:r>
      <w:r w:rsidRPr="001E1FEA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є</w:t>
      </w:r>
      <w:r w:rsidRPr="001E1FEA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його</w:t>
      </w:r>
      <w:r w:rsidRPr="001E1FEA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невід'ємними</w:t>
      </w:r>
      <w:r w:rsidRPr="001E1FEA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частинами</w:t>
      </w:r>
      <w:r w:rsidRPr="001E1FEA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і</w:t>
      </w:r>
      <w:r w:rsidRPr="001E1FEA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мають</w:t>
      </w:r>
      <w:r w:rsidRPr="001E1FE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однакову юридичну силу, якщо вони укладені з дотриманням вимог законодавства та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підписані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уповноваженими представниками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Сторін.</w:t>
      </w:r>
    </w:p>
    <w:p w:rsidR="0036685A" w:rsidP="0036685A" w14:paraId="4B801DEE" w14:textId="77777777">
      <w:pPr>
        <w:widowControl w:val="0"/>
        <w:tabs>
          <w:tab w:val="left" w:pos="714"/>
          <w:tab w:val="left" w:pos="9923"/>
        </w:tabs>
        <w:autoSpaceDE w:val="0"/>
        <w:autoSpaceDN w:val="0"/>
        <w:spacing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 </w:t>
      </w:r>
      <w:r w:rsidRPr="001E1FEA">
        <w:rPr>
          <w:rFonts w:ascii="Times New Roman" w:eastAsia="Times New Roman" w:hAnsi="Times New Roman" w:cs="Times New Roman"/>
          <w:sz w:val="24"/>
        </w:rPr>
        <w:t>Сторони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зобов'язуються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вчасно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повідомляти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одна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одну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про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зміну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свого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місцезнаходження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(місця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проживання),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банківських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реквізитів,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номерів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телефонів,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факсів,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установчих документів, тощо</w:t>
      </w:r>
      <w:r w:rsidRPr="001E1FEA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шляхом направлення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листа.</w:t>
      </w:r>
    </w:p>
    <w:p w:rsidR="0036685A" w:rsidP="0036685A" w14:paraId="0D0901EA" w14:textId="77777777">
      <w:pPr>
        <w:widowControl w:val="0"/>
        <w:tabs>
          <w:tab w:val="left" w:pos="714"/>
          <w:tab w:val="left" w:pos="9923"/>
        </w:tabs>
        <w:autoSpaceDE w:val="0"/>
        <w:autoSpaceDN w:val="0"/>
        <w:spacing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Додатки:</w:t>
      </w:r>
    </w:p>
    <w:p w:rsidR="0036685A" w:rsidP="0036685A" w14:paraId="2D9B284E" w14:textId="77777777">
      <w:pPr>
        <w:widowControl w:val="0"/>
        <w:tabs>
          <w:tab w:val="left" w:pos="714"/>
          <w:tab w:val="left" w:pos="9923"/>
        </w:tabs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</w:rPr>
        <w:t xml:space="preserve">1) </w:t>
      </w:r>
      <w:r w:rsidRPr="006F6691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Перелік майна, яке надається Київській  філії ТОВ  «Газорозподільні мережі України»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6F6691">
        <w:rPr>
          <w:rFonts w:ascii="Times New Roman" w:eastAsia="Times New Roman" w:hAnsi="Times New Roman" w:cs="Times New Roman"/>
          <w:sz w:val="24"/>
          <w:szCs w:val="24"/>
          <w:lang w:eastAsia="en-US"/>
        </w:rPr>
        <w:t>в користування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:rsidR="0036685A" w:rsidP="0036685A" w14:paraId="3465F7F3" w14:textId="77777777">
      <w:pPr>
        <w:widowControl w:val="0"/>
        <w:tabs>
          <w:tab w:val="left" w:pos="714"/>
          <w:tab w:val="left" w:pos="9923"/>
        </w:tabs>
        <w:autoSpaceDE w:val="0"/>
        <w:autoSpaceDN w:val="0"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2) Акт </w:t>
      </w:r>
      <w:r w:rsidRPr="006F6691">
        <w:rPr>
          <w:rFonts w:ascii="Times New Roman" w:eastAsia="Calibri" w:hAnsi="Times New Roman" w:cs="Times New Roman"/>
          <w:sz w:val="24"/>
          <w:szCs w:val="24"/>
          <w:lang w:eastAsia="en-US"/>
        </w:rPr>
        <w:t>приймання-передачі основних засобів, розташованих на землях Броварської міської ради Броварського району Київської області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36685A" w:rsidRPr="001E1FEA" w:rsidP="0036685A" w14:paraId="46E60749" w14:textId="77777777">
      <w:pPr>
        <w:widowControl w:val="0"/>
        <w:tabs>
          <w:tab w:val="left" w:pos="714"/>
          <w:tab w:val="left" w:pos="9923"/>
        </w:tabs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3) </w:t>
      </w:r>
      <w:r w:rsidRPr="006F6691">
        <w:rPr>
          <w:rFonts w:ascii="Times New Roman" w:eastAsia="Calibri" w:hAnsi="Times New Roman" w:cs="Times New Roman"/>
          <w:sz w:val="24"/>
          <w:szCs w:val="24"/>
          <w:lang w:eastAsia="en-US"/>
        </w:rPr>
        <w:t>Інвентаризаційна відомість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</w:t>
      </w:r>
      <w:r w:rsidRPr="006F66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 основні засоби, які передаються в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користування </w:t>
      </w:r>
      <w:r w:rsidRPr="006F6691">
        <w:rPr>
          <w:rFonts w:ascii="Times New Roman" w:eastAsia="Calibri" w:hAnsi="Times New Roman" w:cs="Times New Roman"/>
          <w:sz w:val="24"/>
          <w:szCs w:val="24"/>
          <w:lang w:eastAsia="en-US"/>
        </w:rPr>
        <w:t>КИЇВСЬКІЙ ФІЛІЇ ТОВАРИСТВА З ОБМЕЖЕНОЮ ВІДПОВІДАЛЬНІСТЮ «ГАЗОРОЗПОДІЛЬЧІ МЕРЕЖІ УКРАЇНИ»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36685A" w:rsidRPr="001E1FEA" w:rsidP="0036685A" w14:paraId="01B2457A" w14:textId="77777777">
      <w:pPr>
        <w:widowControl w:val="0"/>
        <w:tabs>
          <w:tab w:val="left" w:pos="9923"/>
        </w:tabs>
        <w:autoSpaceDE w:val="0"/>
        <w:autoSpaceDN w:val="0"/>
        <w:spacing w:after="0" w:line="240" w:lineRule="auto"/>
        <w:ind w:right="50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1FEA">
        <w:rPr>
          <w:rFonts w:ascii="Times New Roman" w:eastAsia="Times New Roman" w:hAnsi="Times New Roman" w:cs="Times New Roman"/>
          <w:b/>
          <w:bCs/>
          <w:sz w:val="24"/>
          <w:szCs w:val="24"/>
        </w:rPr>
        <w:t>XІ.</w:t>
      </w:r>
      <w:r w:rsidRPr="001E1FE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b/>
          <w:bCs/>
          <w:sz w:val="24"/>
          <w:szCs w:val="24"/>
        </w:rPr>
        <w:t>Місцезнаходження</w:t>
      </w:r>
      <w:r w:rsidRPr="001E1FE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b/>
          <w:bCs/>
          <w:sz w:val="24"/>
          <w:szCs w:val="24"/>
        </w:rPr>
        <w:t>та</w:t>
      </w:r>
      <w:r w:rsidRPr="001E1FE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b/>
          <w:bCs/>
          <w:sz w:val="24"/>
          <w:szCs w:val="24"/>
        </w:rPr>
        <w:t>банківські</w:t>
      </w:r>
      <w:r w:rsidRPr="001E1FE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b/>
          <w:bCs/>
          <w:sz w:val="24"/>
          <w:szCs w:val="24"/>
        </w:rPr>
        <w:t>реквізити</w:t>
      </w:r>
      <w:r w:rsidRPr="001E1FE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b/>
          <w:bCs/>
          <w:sz w:val="24"/>
          <w:szCs w:val="24"/>
        </w:rPr>
        <w:t>Сторін</w:t>
      </w:r>
    </w:p>
    <w:tbl>
      <w:tblPr>
        <w:tblW w:w="10040" w:type="dxa"/>
        <w:tblInd w:w="-284" w:type="dxa"/>
        <w:tblLayout w:type="fixed"/>
        <w:tblLook w:val="0000"/>
      </w:tblPr>
      <w:tblGrid>
        <w:gridCol w:w="3544"/>
        <w:gridCol w:w="6496"/>
      </w:tblGrid>
      <w:tr w14:paraId="39E54E25" w14:textId="77777777" w:rsidTr="00495DDE">
        <w:tblPrEx>
          <w:tblW w:w="10040" w:type="dxa"/>
          <w:tblInd w:w="-284" w:type="dxa"/>
          <w:tblLayout w:type="fixed"/>
          <w:tblLook w:val="0000"/>
        </w:tblPrEx>
        <w:trPr>
          <w:trHeight w:val="3654"/>
        </w:trPr>
        <w:tc>
          <w:tcPr>
            <w:tcW w:w="1765" w:type="pct"/>
          </w:tcPr>
          <w:p w:rsidR="0036685A" w:rsidRPr="001E1FEA" w:rsidP="00495DDE" w14:paraId="2F201783" w14:textId="77777777">
            <w:pPr>
              <w:tabs>
                <w:tab w:val="left" w:pos="9923"/>
              </w:tabs>
              <w:spacing w:after="0"/>
              <w:ind w:right="50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E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Власник</w:t>
            </w:r>
          </w:p>
          <w:p w:rsidR="0036685A" w:rsidRPr="006F6691" w:rsidP="00495DDE" w14:paraId="7D32CD49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F66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БРОВАРСЬКА МІСЬКА РАДА БРОВАРСЬКОГО РАЙОНУ КИЇВСЬКОЇ ОБЛАСТІ </w:t>
            </w:r>
          </w:p>
          <w:p w:rsidR="0036685A" w:rsidRPr="006F6691" w:rsidP="00495DDE" w14:paraId="20FA726A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66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07400 Київська обл., м. Бровари, вул. </w:t>
            </w:r>
          </w:p>
          <w:p w:rsidR="0036685A" w:rsidRPr="006F6691" w:rsidP="00495DDE" w14:paraId="430420F4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6691">
              <w:rPr>
                <w:rFonts w:ascii="Times New Roman" w:eastAsia="Times New Roman" w:hAnsi="Times New Roman" w:cs="Times New Roman"/>
                <w:sz w:val="20"/>
                <w:szCs w:val="20"/>
              </w:rPr>
              <w:t>Героїв України, буд. 15</w:t>
            </w:r>
          </w:p>
          <w:p w:rsidR="0036685A" w:rsidRPr="006F6691" w:rsidP="00495DDE" w14:paraId="1070FF52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6691">
              <w:rPr>
                <w:rFonts w:ascii="Times New Roman" w:eastAsia="Times New Roman" w:hAnsi="Times New Roman" w:cs="Times New Roman"/>
                <w:sz w:val="20"/>
                <w:szCs w:val="20"/>
              </w:rPr>
              <w:t>Код ЄДРПОУ: 26376375</w:t>
            </w:r>
          </w:p>
          <w:p w:rsidR="0036685A" w:rsidRPr="006F6691" w:rsidP="00495DDE" w14:paraId="59FF95A0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F6691">
              <w:rPr>
                <w:rFonts w:ascii="Times New Roman" w:eastAsia="Times New Roman" w:hAnsi="Times New Roman" w:cs="Times New Roman"/>
                <w:sz w:val="20"/>
                <w:szCs w:val="20"/>
              </w:rPr>
              <w:t>Міський голова</w:t>
            </w:r>
          </w:p>
          <w:p w:rsidR="0036685A" w:rsidRPr="006F6691" w:rsidP="00495DDE" w14:paraId="3D1BF4BD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36685A" w:rsidRPr="006F6691" w:rsidP="00495DDE" w14:paraId="7488D9CA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F66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_____________ </w:t>
            </w:r>
            <w:r w:rsidRPr="006F66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/Ігор </w:t>
            </w:r>
            <w:r w:rsidRPr="006F66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Сапожко</w:t>
            </w:r>
            <w:r w:rsidRPr="006F66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</w:t>
            </w:r>
          </w:p>
          <w:p w:rsidR="0036685A" w:rsidRPr="001E1FEA" w:rsidP="00495DDE" w14:paraId="41180023" w14:textId="77777777">
            <w:pPr>
              <w:tabs>
                <w:tab w:val="left" w:pos="9923"/>
              </w:tabs>
              <w:spacing w:after="0"/>
              <w:ind w:right="50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3235" w:type="pct"/>
          </w:tcPr>
          <w:p w:rsidR="0036685A" w:rsidRPr="001E1FEA" w:rsidP="00495DDE" w14:paraId="50CA0BF7" w14:textId="77777777">
            <w:pPr>
              <w:tabs>
                <w:tab w:val="left" w:pos="9923"/>
              </w:tabs>
              <w:spacing w:after="0" w:line="240" w:lineRule="auto"/>
              <w:ind w:right="50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Користувач</w:t>
            </w:r>
          </w:p>
          <w:p w:rsidR="0036685A" w:rsidRPr="006F6691" w:rsidP="00495DDE" w14:paraId="7239E6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F66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ТОВАРИСТВО З ОБМЕЖЕНОЮ ВІДПОВІДАЛЬНІСТЮ</w:t>
            </w:r>
          </w:p>
          <w:p w:rsidR="0036685A" w:rsidRPr="006F6691" w:rsidP="00495DDE" w14:paraId="325F2C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F66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«ГАЗОРОЗПОДІЛЬНІ МЕРЕЖІ УКРАЇНИ»</w:t>
            </w:r>
          </w:p>
          <w:p w:rsidR="0036685A" w:rsidRPr="006F6691" w:rsidP="00495DDE" w14:paraId="084404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F66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04116, м. Київ, вул. </w:t>
            </w:r>
            <w:r w:rsidRPr="006F66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Шолуденка</w:t>
            </w:r>
            <w:r w:rsidRPr="006F66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буд. 1</w:t>
            </w:r>
          </w:p>
          <w:p w:rsidR="0036685A" w:rsidRPr="006F6691" w:rsidP="00495DDE" w14:paraId="346906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F66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код ЄДРПОУ 44907200</w:t>
            </w:r>
          </w:p>
          <w:p w:rsidR="0036685A" w:rsidRPr="006F6691" w:rsidP="00495DDE" w14:paraId="3C2B7A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F66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п/р UA 833004650000026009301344249</w:t>
            </w:r>
          </w:p>
          <w:p w:rsidR="0036685A" w:rsidRPr="006F6691" w:rsidP="00495DDE" w14:paraId="6AF704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F66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АТ «Ощадбанк»</w:t>
            </w:r>
          </w:p>
          <w:p w:rsidR="0036685A" w:rsidRPr="006F6691" w:rsidP="00495DDE" w14:paraId="216F5F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F66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ІПН 449072026597</w:t>
            </w:r>
          </w:p>
          <w:p w:rsidR="0036685A" w:rsidRPr="006F6691" w:rsidP="00495DDE" w14:paraId="48A97A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F66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 особі Київської філії </w:t>
            </w:r>
          </w:p>
          <w:p w:rsidR="0036685A" w:rsidRPr="006F6691" w:rsidP="00495DDE" w14:paraId="28D412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F66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ТОВ «Газорозподільні мережі України»</w:t>
            </w:r>
          </w:p>
          <w:p w:rsidR="0036685A" w:rsidRPr="006F6691" w:rsidP="00495DDE" w14:paraId="6AC9D4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F66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08150, Київська обл., Фастівський р-н,</w:t>
            </w:r>
          </w:p>
          <w:p w:rsidR="0036685A" w:rsidRPr="006F6691" w:rsidP="00495DDE" w14:paraId="5BF7E2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F66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м. Боярка, вул. Шевченка Т., буд. 178</w:t>
            </w:r>
          </w:p>
          <w:p w:rsidR="0036685A" w:rsidRPr="006F6691" w:rsidP="00495DDE" w14:paraId="4FBBF5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F66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ЄДРПОУ: 45385755</w:t>
            </w:r>
          </w:p>
          <w:p w:rsidR="0036685A" w:rsidRPr="006F6691" w:rsidP="00495DDE" w14:paraId="78C7D5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F66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Виконуючий обов’язки начальника управління Броварського УЕГГ Київської філії ТОВ «Газорозподільні мережі УКРАЇНИ» </w:t>
            </w:r>
          </w:p>
          <w:p w:rsidR="0036685A" w:rsidRPr="006F6691" w:rsidP="00495DDE" w14:paraId="254426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36685A" w:rsidRPr="001E1FEA" w:rsidP="00495DDE" w14:paraId="4293C4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66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_______________________/ Сергій Смага /</w:t>
            </w:r>
          </w:p>
        </w:tc>
      </w:tr>
    </w:tbl>
    <w:p w:rsidR="0036685A" w:rsidRPr="001E1FEA" w:rsidP="0036685A" w14:paraId="2CF3A268" w14:textId="77777777">
      <w:pPr>
        <w:widowControl w:val="0"/>
        <w:tabs>
          <w:tab w:val="left" w:pos="9923"/>
        </w:tabs>
        <w:autoSpaceDE w:val="0"/>
        <w:autoSpaceDN w:val="0"/>
        <w:spacing w:after="0" w:line="240" w:lineRule="auto"/>
        <w:ind w:right="505"/>
        <w:rPr>
          <w:rFonts w:ascii="Times New Roman" w:eastAsia="Times New Roman" w:hAnsi="Times New Roman" w:cs="Times New Roman"/>
          <w:sz w:val="24"/>
          <w:szCs w:val="24"/>
        </w:rPr>
      </w:pPr>
    </w:p>
    <w:p w:rsidR="0036685A" w:rsidP="0036685A" w14:paraId="19AA35C4" w14:textId="77777777">
      <w:pPr>
        <w:widowControl w:val="0"/>
        <w:tabs>
          <w:tab w:val="left" w:pos="9923"/>
        </w:tabs>
        <w:autoSpaceDE w:val="0"/>
        <w:autoSpaceDN w:val="0"/>
        <w:spacing w:after="0" w:line="240" w:lineRule="auto"/>
        <w:ind w:right="505"/>
        <w:rPr>
          <w:rFonts w:ascii="Times New Roman" w:eastAsia="Times New Roman" w:hAnsi="Times New Roman" w:cs="Times New Roman"/>
          <w:sz w:val="24"/>
          <w:szCs w:val="24"/>
        </w:rPr>
      </w:pPr>
    </w:p>
    <w:p w:rsidR="0036685A" w:rsidRPr="00EE06C3" w:rsidP="0036685A" w14:paraId="60ABAC0B" w14:textId="7AD8A5D8">
      <w:pPr>
        <w:widowControl w:val="0"/>
        <w:tabs>
          <w:tab w:val="left" w:pos="9923"/>
        </w:tabs>
        <w:autoSpaceDE w:val="0"/>
        <w:autoSpaceDN w:val="0"/>
        <w:spacing w:after="0" w:line="240" w:lineRule="auto"/>
        <w:ind w:right="505"/>
        <w:rPr>
          <w:rFonts w:ascii="Times New Roman" w:hAnsi="Times New Roman" w:cs="Times New Roman"/>
          <w:sz w:val="28"/>
          <w:szCs w:val="28"/>
        </w:rPr>
      </w:pPr>
      <w:r w:rsidRPr="00B760F6"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1972C56"/>
    <w:multiLevelType w:val="hybridMultilevel"/>
    <w:tmpl w:val="43544944"/>
    <w:lvl w:ilvl="0">
      <w:start w:val="1"/>
      <w:numFmt w:val="decimal"/>
      <w:lvlText w:val="%1)"/>
      <w:lvlJc w:val="left"/>
      <w:pPr>
        <w:ind w:left="59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596" w:hanging="2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593" w:hanging="2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590" w:hanging="2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586" w:hanging="2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583" w:hanging="2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580" w:hanging="2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576" w:hanging="2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573" w:hanging="260"/>
      </w:pPr>
      <w:rPr>
        <w:rFonts w:hint="default"/>
        <w:lang w:val="uk-UA" w:eastAsia="en-US" w:bidi="ar-SA"/>
      </w:rPr>
    </w:lvl>
  </w:abstractNum>
  <w:abstractNum w:abstractNumId="1" w15:restartNumberingAfterBreak="0">
    <w:nsid w:val="034D5AAC"/>
    <w:multiLevelType w:val="hybridMultilevel"/>
    <w:tmpl w:val="68F612CE"/>
    <w:lvl w:ilvl="0">
      <w:start w:val="1"/>
      <w:numFmt w:val="decimal"/>
      <w:lvlText w:val="%1."/>
      <w:lvlJc w:val="left"/>
      <w:pPr>
        <w:ind w:left="100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146" w:hanging="286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193" w:hanging="286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240" w:hanging="28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286" w:hanging="28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333" w:hanging="28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380" w:hanging="28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426" w:hanging="28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473" w:hanging="286"/>
      </w:pPr>
      <w:rPr>
        <w:rFonts w:hint="default"/>
        <w:lang w:val="uk-UA" w:eastAsia="en-US" w:bidi="ar-SA"/>
      </w:rPr>
    </w:lvl>
  </w:abstractNum>
  <w:abstractNum w:abstractNumId="2" w15:restartNumberingAfterBreak="0">
    <w:nsid w:val="04084D30"/>
    <w:multiLevelType w:val="hybridMultilevel"/>
    <w:tmpl w:val="C9FAF8CA"/>
    <w:lvl w:ilvl="0">
      <w:start w:val="1"/>
      <w:numFmt w:val="decimal"/>
      <w:lvlText w:val="%1."/>
      <w:lvlJc w:val="left"/>
      <w:pPr>
        <w:ind w:left="100" w:hanging="23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146" w:hanging="234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193" w:hanging="234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240" w:hanging="234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286" w:hanging="234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333" w:hanging="234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380" w:hanging="234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426" w:hanging="234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473" w:hanging="234"/>
      </w:pPr>
      <w:rPr>
        <w:rFonts w:hint="default"/>
        <w:lang w:val="uk-UA" w:eastAsia="en-US" w:bidi="ar-SA"/>
      </w:rPr>
    </w:lvl>
  </w:abstractNum>
  <w:abstractNum w:abstractNumId="3" w15:restartNumberingAfterBreak="0">
    <w:nsid w:val="0B7D6A80"/>
    <w:multiLevelType w:val="hybridMultilevel"/>
    <w:tmpl w:val="11CE7CC2"/>
    <w:lvl w:ilvl="0">
      <w:start w:val="1"/>
      <w:numFmt w:val="decimal"/>
      <w:lvlText w:val="%1)"/>
      <w:lvlJc w:val="left"/>
      <w:pPr>
        <w:ind w:left="100" w:hanging="3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146" w:hanging="352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193" w:hanging="352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240" w:hanging="352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286" w:hanging="352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333" w:hanging="352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380" w:hanging="352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426" w:hanging="352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473" w:hanging="352"/>
      </w:pPr>
      <w:rPr>
        <w:rFonts w:hint="default"/>
        <w:lang w:val="uk-UA" w:eastAsia="en-US" w:bidi="ar-SA"/>
      </w:rPr>
    </w:lvl>
  </w:abstractNum>
  <w:abstractNum w:abstractNumId="4" w15:restartNumberingAfterBreak="0">
    <w:nsid w:val="114B2CAF"/>
    <w:multiLevelType w:val="hybridMultilevel"/>
    <w:tmpl w:val="C12EAF64"/>
    <w:lvl w:ilvl="0">
      <w:start w:val="1"/>
      <w:numFmt w:val="decimal"/>
      <w:lvlText w:val="%1."/>
      <w:lvlJc w:val="left"/>
      <w:pPr>
        <w:ind w:left="58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578" w:hanging="24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577" w:hanging="24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576" w:hanging="24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574" w:hanging="24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573" w:hanging="24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572" w:hanging="24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570" w:hanging="24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569" w:hanging="240"/>
      </w:pPr>
      <w:rPr>
        <w:rFonts w:hint="default"/>
        <w:lang w:val="uk-UA" w:eastAsia="en-US" w:bidi="ar-SA"/>
      </w:rPr>
    </w:lvl>
  </w:abstractNum>
  <w:abstractNum w:abstractNumId="5" w15:restartNumberingAfterBreak="0">
    <w:nsid w:val="156F7FEF"/>
    <w:multiLevelType w:val="hybridMultilevel"/>
    <w:tmpl w:val="9F920D4A"/>
    <w:lvl w:ilvl="0">
      <w:start w:val="1"/>
      <w:numFmt w:val="decimal"/>
      <w:lvlText w:val="%1)"/>
      <w:lvlJc w:val="left"/>
      <w:pPr>
        <w:ind w:left="59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596" w:hanging="2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593" w:hanging="2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590" w:hanging="2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586" w:hanging="2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583" w:hanging="2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580" w:hanging="2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576" w:hanging="2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573" w:hanging="260"/>
      </w:pPr>
      <w:rPr>
        <w:rFonts w:hint="default"/>
        <w:lang w:val="uk-UA" w:eastAsia="en-US" w:bidi="ar-SA"/>
      </w:rPr>
    </w:lvl>
  </w:abstractNum>
  <w:abstractNum w:abstractNumId="6" w15:restartNumberingAfterBreak="0">
    <w:nsid w:val="15A47023"/>
    <w:multiLevelType w:val="hybridMultilevel"/>
    <w:tmpl w:val="8E6C3DB8"/>
    <w:lvl w:ilvl="0">
      <w:start w:val="1"/>
      <w:numFmt w:val="decimal"/>
      <w:lvlText w:val="%1."/>
      <w:lvlJc w:val="left"/>
      <w:pPr>
        <w:ind w:left="100" w:hanging="3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146" w:hanging="398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193" w:hanging="398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240" w:hanging="398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286" w:hanging="398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333" w:hanging="398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380" w:hanging="398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426" w:hanging="398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473" w:hanging="398"/>
      </w:pPr>
      <w:rPr>
        <w:rFonts w:hint="default"/>
        <w:lang w:val="uk-UA" w:eastAsia="en-US" w:bidi="ar-SA"/>
      </w:rPr>
    </w:lvl>
  </w:abstractNum>
  <w:abstractNum w:abstractNumId="7" w15:restartNumberingAfterBreak="0">
    <w:nsid w:val="165A2E2F"/>
    <w:multiLevelType w:val="hybridMultilevel"/>
    <w:tmpl w:val="E240749A"/>
    <w:lvl w:ilvl="0">
      <w:start w:val="1"/>
      <w:numFmt w:val="decimal"/>
      <w:lvlText w:val="%1."/>
      <w:lvlJc w:val="left"/>
      <w:pPr>
        <w:ind w:left="100" w:hanging="2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146" w:hanging="271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193" w:hanging="271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240" w:hanging="271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286" w:hanging="271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333" w:hanging="271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380" w:hanging="271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426" w:hanging="271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473" w:hanging="271"/>
      </w:pPr>
      <w:rPr>
        <w:rFonts w:hint="default"/>
        <w:lang w:val="uk-UA" w:eastAsia="en-US" w:bidi="ar-SA"/>
      </w:rPr>
    </w:lvl>
  </w:abstractNum>
  <w:abstractNum w:abstractNumId="8" w15:restartNumberingAfterBreak="0">
    <w:nsid w:val="1A933174"/>
    <w:multiLevelType w:val="hybridMultilevel"/>
    <w:tmpl w:val="EE9ED982"/>
    <w:lvl w:ilvl="0">
      <w:start w:val="1"/>
      <w:numFmt w:val="decimal"/>
      <w:lvlText w:val="%1."/>
      <w:lvlJc w:val="left"/>
      <w:pPr>
        <w:ind w:left="58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578" w:hanging="24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577" w:hanging="24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576" w:hanging="24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574" w:hanging="24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573" w:hanging="24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572" w:hanging="24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570" w:hanging="24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569" w:hanging="240"/>
      </w:pPr>
      <w:rPr>
        <w:rFonts w:hint="default"/>
        <w:lang w:val="uk-UA" w:eastAsia="en-US" w:bidi="ar-SA"/>
      </w:rPr>
    </w:lvl>
  </w:abstractNum>
  <w:abstractNum w:abstractNumId="9" w15:restartNumberingAfterBreak="0">
    <w:nsid w:val="21AE42B3"/>
    <w:multiLevelType w:val="hybridMultilevel"/>
    <w:tmpl w:val="E160CBFC"/>
    <w:lvl w:ilvl="0">
      <w:start w:val="1"/>
      <w:numFmt w:val="decimal"/>
      <w:lvlText w:val="%1."/>
      <w:lvlJc w:val="left"/>
      <w:pPr>
        <w:ind w:left="100" w:hanging="310"/>
      </w:pPr>
      <w:rPr>
        <w:rFonts w:ascii="Times New Roman" w:eastAsia="Times New Roman" w:hAnsi="Times New Roman" w:cs="Times New Roman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146" w:hanging="31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193" w:hanging="31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240" w:hanging="31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286" w:hanging="31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333" w:hanging="31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380" w:hanging="31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426" w:hanging="31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473" w:hanging="310"/>
      </w:pPr>
      <w:rPr>
        <w:rFonts w:hint="default"/>
        <w:lang w:val="uk-UA" w:eastAsia="en-US" w:bidi="ar-SA"/>
      </w:rPr>
    </w:lvl>
  </w:abstractNum>
  <w:abstractNum w:abstractNumId="10" w15:restartNumberingAfterBreak="0">
    <w:nsid w:val="240338B4"/>
    <w:multiLevelType w:val="hybridMultilevel"/>
    <w:tmpl w:val="E91EDC4A"/>
    <w:lvl w:ilvl="0">
      <w:start w:val="2"/>
      <w:numFmt w:val="decimal"/>
      <w:lvlText w:val="%1."/>
      <w:lvlJc w:val="left"/>
      <w:pPr>
        <w:ind w:left="7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20" w:hanging="360"/>
      </w:pPr>
    </w:lvl>
    <w:lvl w:ilvl="2" w:tentative="1">
      <w:start w:val="1"/>
      <w:numFmt w:val="lowerRoman"/>
      <w:lvlText w:val="%3."/>
      <w:lvlJc w:val="right"/>
      <w:pPr>
        <w:ind w:left="2140" w:hanging="180"/>
      </w:pPr>
    </w:lvl>
    <w:lvl w:ilvl="3" w:tentative="1">
      <w:start w:val="1"/>
      <w:numFmt w:val="decimal"/>
      <w:lvlText w:val="%4."/>
      <w:lvlJc w:val="left"/>
      <w:pPr>
        <w:ind w:left="2860" w:hanging="360"/>
      </w:pPr>
    </w:lvl>
    <w:lvl w:ilvl="4" w:tentative="1">
      <w:start w:val="1"/>
      <w:numFmt w:val="lowerLetter"/>
      <w:lvlText w:val="%5."/>
      <w:lvlJc w:val="left"/>
      <w:pPr>
        <w:ind w:left="3580" w:hanging="360"/>
      </w:pPr>
    </w:lvl>
    <w:lvl w:ilvl="5" w:tentative="1">
      <w:start w:val="1"/>
      <w:numFmt w:val="lowerRoman"/>
      <w:lvlText w:val="%6."/>
      <w:lvlJc w:val="right"/>
      <w:pPr>
        <w:ind w:left="4300" w:hanging="180"/>
      </w:pPr>
    </w:lvl>
    <w:lvl w:ilvl="6" w:tentative="1">
      <w:start w:val="1"/>
      <w:numFmt w:val="decimal"/>
      <w:lvlText w:val="%7."/>
      <w:lvlJc w:val="left"/>
      <w:pPr>
        <w:ind w:left="5020" w:hanging="360"/>
      </w:pPr>
    </w:lvl>
    <w:lvl w:ilvl="7" w:tentative="1">
      <w:start w:val="1"/>
      <w:numFmt w:val="lowerLetter"/>
      <w:lvlText w:val="%8."/>
      <w:lvlJc w:val="left"/>
      <w:pPr>
        <w:ind w:left="5740" w:hanging="360"/>
      </w:pPr>
    </w:lvl>
    <w:lvl w:ilvl="8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1" w15:restartNumberingAfterBreak="0">
    <w:nsid w:val="25B43593"/>
    <w:multiLevelType w:val="hybridMultilevel"/>
    <w:tmpl w:val="22B6F960"/>
    <w:lvl w:ilvl="0">
      <w:start w:val="1"/>
      <w:numFmt w:val="decimal"/>
      <w:lvlText w:val="%1)"/>
      <w:lvlJc w:val="left"/>
      <w:pPr>
        <w:ind w:left="100" w:hanging="4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146" w:hanging="411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193" w:hanging="411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240" w:hanging="411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286" w:hanging="411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333" w:hanging="411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380" w:hanging="411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426" w:hanging="411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473" w:hanging="411"/>
      </w:pPr>
      <w:rPr>
        <w:rFonts w:hint="default"/>
        <w:lang w:val="uk-UA" w:eastAsia="en-US" w:bidi="ar-SA"/>
      </w:rPr>
    </w:lvl>
  </w:abstractNum>
  <w:abstractNum w:abstractNumId="12" w15:restartNumberingAfterBreak="0">
    <w:nsid w:val="27912DD1"/>
    <w:multiLevelType w:val="hybridMultilevel"/>
    <w:tmpl w:val="F0021854"/>
    <w:lvl w:ilvl="0">
      <w:start w:val="1"/>
      <w:numFmt w:val="upperRoman"/>
      <w:lvlText w:val="%1."/>
      <w:lvlJc w:val="left"/>
      <w:pPr>
        <w:ind w:left="3713" w:hanging="21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4404" w:hanging="214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5089" w:hanging="214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5774" w:hanging="214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6458" w:hanging="214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7143" w:hanging="214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7828" w:hanging="214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8512" w:hanging="214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9197" w:hanging="214"/>
      </w:pPr>
      <w:rPr>
        <w:rFonts w:hint="default"/>
        <w:lang w:val="uk-UA" w:eastAsia="en-US" w:bidi="ar-SA"/>
      </w:rPr>
    </w:lvl>
  </w:abstractNum>
  <w:abstractNum w:abstractNumId="13" w15:restartNumberingAfterBreak="0">
    <w:nsid w:val="2C5615B6"/>
    <w:multiLevelType w:val="hybridMultilevel"/>
    <w:tmpl w:val="157C997A"/>
    <w:lvl w:ilvl="0">
      <w:start w:val="0"/>
      <w:numFmt w:val="bullet"/>
      <w:lvlText w:val="-"/>
      <w:lvlJc w:val="left"/>
      <w:pPr>
        <w:ind w:left="100" w:hanging="21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146" w:hanging="213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193" w:hanging="213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240" w:hanging="213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286" w:hanging="213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333" w:hanging="213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380" w:hanging="213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426" w:hanging="213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473" w:hanging="213"/>
      </w:pPr>
      <w:rPr>
        <w:rFonts w:hint="default"/>
        <w:lang w:val="uk-UA" w:eastAsia="en-US" w:bidi="ar-SA"/>
      </w:rPr>
    </w:lvl>
  </w:abstractNum>
  <w:abstractNum w:abstractNumId="14" w15:restartNumberingAfterBreak="0">
    <w:nsid w:val="3C6B0220"/>
    <w:multiLevelType w:val="hybridMultilevel"/>
    <w:tmpl w:val="88C8C45A"/>
    <w:lvl w:ilvl="0">
      <w:start w:val="1"/>
      <w:numFmt w:val="decimal"/>
      <w:lvlText w:val="%1."/>
      <w:lvlJc w:val="left"/>
      <w:pPr>
        <w:ind w:left="100" w:hanging="259"/>
      </w:pPr>
      <w:rPr>
        <w:rFonts w:ascii="Times New Roman" w:eastAsia="Times New Roman" w:hAnsi="Times New Roman" w:cs="Times New Roman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146" w:hanging="259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193" w:hanging="259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240" w:hanging="259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286" w:hanging="259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333" w:hanging="259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380" w:hanging="259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426" w:hanging="259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473" w:hanging="259"/>
      </w:pPr>
      <w:rPr>
        <w:rFonts w:hint="default"/>
        <w:lang w:val="uk-UA" w:eastAsia="en-US" w:bidi="ar-SA"/>
      </w:rPr>
    </w:lvl>
  </w:abstractNum>
  <w:abstractNum w:abstractNumId="15" w15:restartNumberingAfterBreak="0">
    <w:nsid w:val="415E6661"/>
    <w:multiLevelType w:val="hybridMultilevel"/>
    <w:tmpl w:val="D1C886BA"/>
    <w:lvl w:ilvl="0">
      <w:start w:val="8"/>
      <w:numFmt w:val="decimal"/>
      <w:lvlText w:val="%1."/>
      <w:lvlJc w:val="left"/>
      <w:pPr>
        <w:ind w:left="7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20" w:hanging="360"/>
      </w:pPr>
    </w:lvl>
    <w:lvl w:ilvl="2" w:tentative="1">
      <w:start w:val="1"/>
      <w:numFmt w:val="lowerRoman"/>
      <w:lvlText w:val="%3."/>
      <w:lvlJc w:val="right"/>
      <w:pPr>
        <w:ind w:left="2140" w:hanging="180"/>
      </w:pPr>
    </w:lvl>
    <w:lvl w:ilvl="3" w:tentative="1">
      <w:start w:val="1"/>
      <w:numFmt w:val="decimal"/>
      <w:lvlText w:val="%4."/>
      <w:lvlJc w:val="left"/>
      <w:pPr>
        <w:ind w:left="2860" w:hanging="360"/>
      </w:pPr>
    </w:lvl>
    <w:lvl w:ilvl="4" w:tentative="1">
      <w:start w:val="1"/>
      <w:numFmt w:val="lowerLetter"/>
      <w:lvlText w:val="%5."/>
      <w:lvlJc w:val="left"/>
      <w:pPr>
        <w:ind w:left="3580" w:hanging="360"/>
      </w:pPr>
    </w:lvl>
    <w:lvl w:ilvl="5" w:tentative="1">
      <w:start w:val="1"/>
      <w:numFmt w:val="lowerRoman"/>
      <w:lvlText w:val="%6."/>
      <w:lvlJc w:val="right"/>
      <w:pPr>
        <w:ind w:left="4300" w:hanging="180"/>
      </w:pPr>
    </w:lvl>
    <w:lvl w:ilvl="6" w:tentative="1">
      <w:start w:val="1"/>
      <w:numFmt w:val="decimal"/>
      <w:lvlText w:val="%7."/>
      <w:lvlJc w:val="left"/>
      <w:pPr>
        <w:ind w:left="5020" w:hanging="360"/>
      </w:pPr>
    </w:lvl>
    <w:lvl w:ilvl="7" w:tentative="1">
      <w:start w:val="1"/>
      <w:numFmt w:val="lowerLetter"/>
      <w:lvlText w:val="%8."/>
      <w:lvlJc w:val="left"/>
      <w:pPr>
        <w:ind w:left="5740" w:hanging="360"/>
      </w:pPr>
    </w:lvl>
    <w:lvl w:ilvl="8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6" w15:restartNumberingAfterBreak="0">
    <w:nsid w:val="4AF3154E"/>
    <w:multiLevelType w:val="hybridMultilevel"/>
    <w:tmpl w:val="E5F68F5C"/>
    <w:lvl w:ilvl="0">
      <w:start w:val="1"/>
      <w:numFmt w:val="decimal"/>
      <w:lvlText w:val="%1."/>
      <w:lvlJc w:val="left"/>
      <w:pPr>
        <w:ind w:left="58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578" w:hanging="24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577" w:hanging="24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576" w:hanging="24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574" w:hanging="24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573" w:hanging="24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572" w:hanging="24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570" w:hanging="24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569" w:hanging="240"/>
      </w:pPr>
      <w:rPr>
        <w:rFonts w:hint="default"/>
        <w:lang w:val="uk-UA" w:eastAsia="en-US" w:bidi="ar-SA"/>
      </w:rPr>
    </w:lvl>
  </w:abstractNum>
  <w:abstractNum w:abstractNumId="17" w15:restartNumberingAfterBreak="0">
    <w:nsid w:val="5EA9362D"/>
    <w:multiLevelType w:val="hybridMultilevel"/>
    <w:tmpl w:val="2794BE1E"/>
    <w:lvl w:ilvl="0">
      <w:start w:val="1"/>
      <w:numFmt w:val="decimal"/>
      <w:lvlText w:val="%1."/>
      <w:lvlJc w:val="left"/>
      <w:pPr>
        <w:ind w:left="100" w:hanging="2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146" w:hanging="256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193" w:hanging="256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240" w:hanging="25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286" w:hanging="25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333" w:hanging="25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380" w:hanging="25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426" w:hanging="25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473" w:hanging="256"/>
      </w:pPr>
      <w:rPr>
        <w:rFonts w:hint="default"/>
        <w:lang w:val="uk-UA" w:eastAsia="en-US" w:bidi="ar-SA"/>
      </w:rPr>
    </w:lvl>
  </w:abstractNum>
  <w:abstractNum w:abstractNumId="18" w15:restartNumberingAfterBreak="0">
    <w:nsid w:val="6BC12BF6"/>
    <w:multiLevelType w:val="hybridMultilevel"/>
    <w:tmpl w:val="8D3A8BFC"/>
    <w:lvl w:ilvl="0">
      <w:start w:val="1"/>
      <w:numFmt w:val="decimal"/>
      <w:lvlText w:val="%1)"/>
      <w:lvlJc w:val="left"/>
      <w:pPr>
        <w:ind w:left="100" w:hanging="31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146" w:hanging="314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193" w:hanging="314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240" w:hanging="314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286" w:hanging="314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333" w:hanging="314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380" w:hanging="314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426" w:hanging="314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473" w:hanging="314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7"/>
  </w:num>
  <w:num w:numId="3">
    <w:abstractNumId w:val="13"/>
  </w:num>
  <w:num w:numId="4">
    <w:abstractNumId w:val="14"/>
  </w:num>
  <w:num w:numId="5">
    <w:abstractNumId w:val="0"/>
  </w:num>
  <w:num w:numId="6">
    <w:abstractNumId w:val="8"/>
  </w:num>
  <w:num w:numId="7">
    <w:abstractNumId w:val="1"/>
  </w:num>
  <w:num w:numId="8">
    <w:abstractNumId w:val="6"/>
  </w:num>
  <w:num w:numId="9">
    <w:abstractNumId w:val="17"/>
  </w:num>
  <w:num w:numId="10">
    <w:abstractNumId w:val="3"/>
  </w:num>
  <w:num w:numId="11">
    <w:abstractNumId w:val="5"/>
  </w:num>
  <w:num w:numId="12">
    <w:abstractNumId w:val="18"/>
  </w:num>
  <w:num w:numId="13">
    <w:abstractNumId w:val="11"/>
  </w:num>
  <w:num w:numId="14">
    <w:abstractNumId w:val="16"/>
  </w:num>
  <w:num w:numId="15">
    <w:abstractNumId w:val="4"/>
  </w:num>
  <w:num w:numId="16">
    <w:abstractNumId w:val="9"/>
  </w:num>
  <w:num w:numId="17">
    <w:abstractNumId w:val="12"/>
  </w:num>
  <w:num w:numId="18">
    <w:abstractNumId w:val="15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A48DF"/>
    <w:rsid w:val="001D73DB"/>
    <w:rsid w:val="001E1FEA"/>
    <w:rsid w:val="00250F86"/>
    <w:rsid w:val="002D71B2"/>
    <w:rsid w:val="003044F0"/>
    <w:rsid w:val="003530E1"/>
    <w:rsid w:val="0036685A"/>
    <w:rsid w:val="003735BC"/>
    <w:rsid w:val="003A4315"/>
    <w:rsid w:val="003B2A39"/>
    <w:rsid w:val="004208DA"/>
    <w:rsid w:val="00424AD7"/>
    <w:rsid w:val="00424B54"/>
    <w:rsid w:val="00456BA9"/>
    <w:rsid w:val="004851E3"/>
    <w:rsid w:val="00495DDE"/>
    <w:rsid w:val="004A29C7"/>
    <w:rsid w:val="004C6C25"/>
    <w:rsid w:val="004F7CAD"/>
    <w:rsid w:val="00520285"/>
    <w:rsid w:val="00524AF7"/>
    <w:rsid w:val="00545B76"/>
    <w:rsid w:val="0066012A"/>
    <w:rsid w:val="00660131"/>
    <w:rsid w:val="006F6691"/>
    <w:rsid w:val="00784598"/>
    <w:rsid w:val="007C16E3"/>
    <w:rsid w:val="007C582E"/>
    <w:rsid w:val="0081066D"/>
    <w:rsid w:val="00853C00"/>
    <w:rsid w:val="00857F61"/>
    <w:rsid w:val="00893E2E"/>
    <w:rsid w:val="008B6EF2"/>
    <w:rsid w:val="009378D7"/>
    <w:rsid w:val="009879E6"/>
    <w:rsid w:val="009E1F3A"/>
    <w:rsid w:val="00A67CE5"/>
    <w:rsid w:val="00A84A56"/>
    <w:rsid w:val="00B20C04"/>
    <w:rsid w:val="00B3670E"/>
    <w:rsid w:val="00B760F6"/>
    <w:rsid w:val="00BE6BBD"/>
    <w:rsid w:val="00BF532A"/>
    <w:rsid w:val="00C72BF6"/>
    <w:rsid w:val="00CB633A"/>
    <w:rsid w:val="00CB7665"/>
    <w:rsid w:val="00D73F12"/>
    <w:rsid w:val="00E75D37"/>
    <w:rsid w:val="00E82D30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link w:val="1"/>
    <w:uiPriority w:val="1"/>
    <w:qFormat/>
    <w:rsid w:val="0036685A"/>
    <w:pPr>
      <w:widowControl w:val="0"/>
      <w:autoSpaceDE w:val="0"/>
      <w:autoSpaceDN w:val="0"/>
      <w:spacing w:before="200" w:after="0" w:line="240" w:lineRule="auto"/>
      <w:ind w:left="208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customStyle="1" w:styleId="1">
    <w:name w:val="Заголовок 1 Знак"/>
    <w:basedOn w:val="DefaultParagraphFont"/>
    <w:link w:val="Heading1"/>
    <w:uiPriority w:val="1"/>
    <w:rsid w:val="0036685A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numbering" w:customStyle="1" w:styleId="10">
    <w:name w:val="Немає списку1"/>
    <w:next w:val="NoList"/>
    <w:uiPriority w:val="99"/>
    <w:semiHidden/>
    <w:unhideWhenUsed/>
    <w:rsid w:val="0036685A"/>
  </w:style>
  <w:style w:type="table" w:customStyle="1" w:styleId="TableNormal0">
    <w:name w:val="Table Normal_0"/>
    <w:uiPriority w:val="2"/>
    <w:semiHidden/>
    <w:unhideWhenUsed/>
    <w:qFormat/>
    <w:rsid w:val="0036685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a1"/>
    <w:uiPriority w:val="1"/>
    <w:qFormat/>
    <w:rsid w:val="0036685A"/>
    <w:pPr>
      <w:widowControl w:val="0"/>
      <w:autoSpaceDE w:val="0"/>
      <w:autoSpaceDN w:val="0"/>
      <w:spacing w:after="0" w:line="240" w:lineRule="auto"/>
      <w:ind w:left="100" w:firstLine="240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1">
    <w:name w:val="Основний текст Знак"/>
    <w:basedOn w:val="DefaultParagraphFont"/>
    <w:link w:val="BodyText"/>
    <w:uiPriority w:val="1"/>
    <w:rsid w:val="0036685A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1"/>
    <w:qFormat/>
    <w:rsid w:val="0036685A"/>
    <w:pPr>
      <w:widowControl w:val="0"/>
      <w:autoSpaceDE w:val="0"/>
      <w:autoSpaceDN w:val="0"/>
      <w:spacing w:after="0" w:line="240" w:lineRule="auto"/>
      <w:ind w:left="100" w:right="1437" w:firstLine="240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Normal"/>
    <w:uiPriority w:val="1"/>
    <w:qFormat/>
    <w:rsid w:val="003668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BalloonText">
    <w:name w:val="Balloon Text"/>
    <w:basedOn w:val="Normal"/>
    <w:link w:val="a2"/>
    <w:uiPriority w:val="99"/>
    <w:semiHidden/>
    <w:unhideWhenUsed/>
    <w:rsid w:val="0036685A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  <w:lang w:eastAsia="en-US"/>
    </w:rPr>
  </w:style>
  <w:style w:type="character" w:customStyle="1" w:styleId="a2">
    <w:name w:val="Текст у виносці Знак"/>
    <w:basedOn w:val="DefaultParagraphFont"/>
    <w:link w:val="BalloonText"/>
    <w:uiPriority w:val="99"/>
    <w:semiHidden/>
    <w:rsid w:val="0036685A"/>
    <w:rPr>
      <w:rFonts w:ascii="Segoe UI" w:eastAsia="Times New Roman" w:hAnsi="Segoe UI" w:cs="Segoe UI"/>
      <w:sz w:val="18"/>
      <w:szCs w:val="18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3668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602F13"/>
    <w:rsid w:val="007660A4"/>
    <w:rsid w:val="00767368"/>
    <w:rsid w:val="00934C4A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8388</Words>
  <Characters>4782</Characters>
  <Application>Microsoft Office Word</Application>
  <DocSecurity>8</DocSecurity>
  <Lines>39</Lines>
  <Paragraphs>26</Paragraphs>
  <ScaleCrop>false</ScaleCrop>
  <Company/>
  <LinksUpToDate>false</LinksUpToDate>
  <CharactersWithSpaces>13144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21</cp:revision>
  <dcterms:created xsi:type="dcterms:W3CDTF">2023-03-27T06:26:00Z</dcterms:created>
  <dcterms:modified xsi:type="dcterms:W3CDTF">2026-01-28T14:31:00Z</dcterms:modified>
</cp:coreProperties>
</file>