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613D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E486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29.01.2026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2477-110-08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486E" w:rsidP="008E486E" w14:paraId="2D2B3B4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закладу дошкільної освіти (ясла-садок) комбінованого типу  «Казка» Броварської міської ради  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8E486E" w:rsidP="008E486E" w14:paraId="6E8EBD4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2126"/>
        <w:gridCol w:w="1842"/>
        <w:gridCol w:w="4392"/>
        <w:gridCol w:w="1417"/>
        <w:gridCol w:w="1274"/>
        <w:gridCol w:w="1417"/>
        <w:gridCol w:w="1275"/>
      </w:tblGrid>
      <w:tr w14:paraId="04B0F4E1" w14:textId="77777777" w:rsidTr="008E486E">
        <w:tblPrEx>
          <w:tblW w:w="14595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75014C59" w14:textId="01C0039B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4DDAEBA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628ECF6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1BB7F15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7AB3978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56C859C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5F29E5D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86E" w14:paraId="65623C5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328FD7A5" w14:textId="77777777" w:rsidTr="008E486E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86E" w:rsidP="001D07E3" w14:paraId="13AEFC1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486E" w14:paraId="3B0A83A2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Шафа холодильна СМ 105-</w:t>
            </w:r>
            <w:r>
              <w:rPr>
                <w:color w:val="000000"/>
                <w:sz w:val="28"/>
                <w:szCs w:val="28"/>
                <w:lang w:val="en-US" w:bidi="uk-UA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486E" w14:paraId="1D689FF1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</w:t>
            </w:r>
            <w:r>
              <w:rPr>
                <w:color w:val="000000"/>
                <w:sz w:val="28"/>
                <w:szCs w:val="28"/>
                <w:lang w:val="en-US" w:bidi="uk-UA"/>
              </w:rPr>
              <w:t>0480010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E486E" w14:paraId="51CC9BF8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 xml:space="preserve">Витік у випарнику, компресор перегрівається та </w:t>
            </w:r>
            <w:r>
              <w:rPr>
                <w:color w:val="000000"/>
                <w:sz w:val="28"/>
                <w:szCs w:val="28"/>
                <w:lang w:bidi="uk-UA"/>
              </w:rPr>
              <w:t>клинить</w:t>
            </w:r>
            <w:r>
              <w:rPr>
                <w:color w:val="000000"/>
                <w:sz w:val="28"/>
                <w:szCs w:val="28"/>
                <w:lang w:bidi="uk-UA"/>
              </w:rPr>
              <w:t>, ремонту не підлягає.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486E" w14:paraId="31885482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14461,52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486E" w14:paraId="561EC9C7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12292,26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486E" w14:paraId="762FCD3A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2169,26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86E" w14:paraId="22E12687" w14:textId="77777777">
            <w:pPr>
              <w:pStyle w:val="a3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2016</w:t>
            </w:r>
          </w:p>
        </w:tc>
      </w:tr>
      <w:tr w14:paraId="08F4F604" w14:textId="77777777" w:rsidTr="008E486E">
        <w:tblPrEx>
          <w:tblW w:w="14595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86E" w14:paraId="53509D2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56AA7EB8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Підсумок: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86E" w14:paraId="65CC3B99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86E" w14:paraId="671745DB" w14:textId="77777777">
            <w:pPr>
              <w:pStyle w:val="a1"/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02DFC445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14461,52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5D793925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12292,26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86E" w14:paraId="0E92357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2169,26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6E" w14:paraId="1A1A95E3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E486E" w:rsidP="008E486E" w14:paraId="388EB50C" w14:textId="77777777">
      <w:pPr>
        <w:rPr>
          <w:rFonts w:ascii="Times New Roman" w:hAnsi="Times New Roman" w:cs="Times New Roman"/>
          <w:sz w:val="28"/>
          <w:szCs w:val="28"/>
        </w:rPr>
      </w:pPr>
    </w:p>
    <w:p w:rsidR="008E486E" w:rsidP="008E486E" w14:paraId="55C44CA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E2C50" w14:paraId="18507996" w14:textId="72F998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D07E3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C1FB8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8E486E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E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8E486E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8E48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8E486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2E4235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8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2026-01-23T07:51:00Z</dcterms:modified>
</cp:coreProperties>
</file>