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680FDC" w:rsidRPr="008C45A6" w:rsidP="00680FDC" w14:paraId="4D51C8BA" w14:textId="77777777">
      <w:pPr>
        <w:ind w:left="9639" w:right="59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ermStart w:id="0" w:edGrp="everyone"/>
      <w:r w:rsidRPr="008C45A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Додаток</w:t>
      </w:r>
    </w:p>
    <w:p w:rsidR="00680FDC" w:rsidP="00680FDC" w14:paraId="558E5904" w14:textId="77777777">
      <w:pPr>
        <w:spacing w:after="0" w:line="240" w:lineRule="auto"/>
        <w:ind w:left="963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C45A6">
        <w:rPr>
          <w:rFonts w:ascii="Times New Roman" w:hAnsi="Times New Roman" w:cs="Times New Roman"/>
          <w:sz w:val="28"/>
          <w:szCs w:val="28"/>
        </w:rPr>
        <w:t>Програми забезпечення життєдіяльності критичної інфраструктури Броварської міської територіальної громади на 2023-2027 роки, затверджено рішенням Броварської міської ради Броварського району Київської області</w:t>
      </w:r>
    </w:p>
    <w:p w:rsidR="00680FDC" w:rsidP="00680FDC" w14:paraId="50F9D94D" w14:textId="77777777">
      <w:pPr>
        <w:spacing w:after="0" w:line="240" w:lineRule="auto"/>
        <w:ind w:left="963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C45A6">
        <w:rPr>
          <w:rFonts w:ascii="Times New Roman" w:hAnsi="Times New Roman" w:cs="Times New Roman"/>
          <w:sz w:val="28"/>
          <w:szCs w:val="28"/>
        </w:rPr>
        <w:t xml:space="preserve"> від 23.12.2022 року № 948-39-08,</w:t>
      </w:r>
    </w:p>
    <w:p w:rsidR="00680FDC" w:rsidP="00680FDC" w14:paraId="1C123990" w14:textId="77777777">
      <w:pPr>
        <w:spacing w:after="0" w:line="240" w:lineRule="auto"/>
        <w:ind w:left="963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C45A6">
        <w:rPr>
          <w:rFonts w:ascii="Times New Roman" w:hAnsi="Times New Roman" w:cs="Times New Roman"/>
          <w:sz w:val="28"/>
          <w:szCs w:val="28"/>
        </w:rPr>
        <w:t xml:space="preserve"> у редакції рішення Броварської міської ради Броварського району </w:t>
      </w:r>
    </w:p>
    <w:p w:rsidR="004208DA" w:rsidP="00680FDC" w14:paraId="78288CAD" w14:textId="2458E135">
      <w:pPr>
        <w:spacing w:after="0" w:line="240" w:lineRule="auto"/>
        <w:ind w:left="963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C45A6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FA239F" w:rsidRPr="0022588C" w:rsidP="00FA239F" w14:paraId="7D0097D3" w14:textId="2D510D1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D00157">
        <w:rPr>
          <w:rFonts w:ascii="Times New Roman" w:hAnsi="Times New Roman" w:cs="Times New Roman"/>
          <w:sz w:val="28"/>
          <w:szCs w:val="28"/>
        </w:rPr>
        <w:t xml:space="preserve">від </w:t>
      </w:r>
      <w:r w:rsidRPr="00D00157">
        <w:rPr>
          <w:rFonts w:ascii="Times New Roman" w:hAnsi="Times New Roman" w:cs="Times New Roman"/>
          <w:sz w:val="28"/>
          <w:szCs w:val="28"/>
        </w:rPr>
        <w:t>23.01.2026</w:t>
      </w:r>
      <w:r w:rsidRPr="00D00157">
        <w:rPr>
          <w:rFonts w:ascii="Times New Roman" w:hAnsi="Times New Roman" w:cs="Times New Roman"/>
          <w:sz w:val="28"/>
          <w:szCs w:val="28"/>
        </w:rPr>
        <w:t xml:space="preserve"> № </w:t>
      </w:r>
      <w:r w:rsidRPr="00D00157">
        <w:rPr>
          <w:rFonts w:ascii="Times New Roman" w:hAnsi="Times New Roman" w:cs="Times New Roman"/>
          <w:sz w:val="28"/>
          <w:szCs w:val="28"/>
        </w:rPr>
        <w:t>2467-109-08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680FDC" w:rsidRPr="008C45A6" w:rsidP="00680FDC" w14:paraId="145F0B69" w14:textId="77777777">
      <w:pPr>
        <w:rPr>
          <w:rFonts w:ascii="Times New Roman" w:hAnsi="Times New Roman" w:cs="Times New Roman"/>
          <w:sz w:val="28"/>
          <w:szCs w:val="28"/>
        </w:rPr>
      </w:pPr>
      <w:permStart w:id="1" w:edGrp="everyone"/>
      <w:r w:rsidRPr="008C45A6">
        <w:rPr>
          <w:rFonts w:ascii="Times New Roman" w:hAnsi="Times New Roman" w:cs="Times New Roman"/>
          <w:b/>
          <w:sz w:val="28"/>
          <w:szCs w:val="28"/>
        </w:rPr>
        <w:t>Комплекс організаційно-технічних заходів</w:t>
      </w:r>
      <w:bookmarkStart w:id="2" w:name="n35"/>
      <w:bookmarkStart w:id="3" w:name="n36"/>
      <w:bookmarkStart w:id="4" w:name="n37"/>
      <w:bookmarkEnd w:id="2"/>
      <w:bookmarkEnd w:id="3"/>
      <w:bookmarkEnd w:id="4"/>
      <w:r w:rsidRPr="008C45A6">
        <w:rPr>
          <w:rFonts w:ascii="Times New Roman" w:hAnsi="Times New Roman" w:cs="Times New Roman"/>
          <w:b/>
          <w:sz w:val="28"/>
          <w:szCs w:val="28"/>
        </w:rPr>
        <w:t xml:space="preserve"> Програми забезпечення життєдіяльності критичної інфраструктури Броварської міської територіальної громади на 2023-2027 роки</w:t>
      </w:r>
    </w:p>
    <w:tbl>
      <w:tblPr>
        <w:tblW w:w="146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8"/>
        <w:gridCol w:w="4536"/>
        <w:gridCol w:w="3828"/>
        <w:gridCol w:w="1134"/>
        <w:gridCol w:w="1134"/>
        <w:gridCol w:w="1134"/>
        <w:gridCol w:w="1283"/>
        <w:gridCol w:w="1138"/>
      </w:tblGrid>
      <w:tr w14:paraId="72E17EF9" w14:textId="77777777" w:rsidTr="00387827">
        <w:tblPrEx>
          <w:tblW w:w="14605" w:type="dxa"/>
          <w:tblInd w:w="-5" w:type="dxa"/>
          <w:tblLayout w:type="fixed"/>
          <w:tblLook w:val="04A0"/>
        </w:tblPrEx>
        <w:trPr>
          <w:trHeight w:val="657"/>
        </w:trPr>
        <w:tc>
          <w:tcPr>
            <w:tcW w:w="418" w:type="dxa"/>
            <w:vMerge w:val="restart"/>
            <w:shd w:val="clear" w:color="auto" w:fill="auto"/>
          </w:tcPr>
          <w:p w:rsidR="00680FDC" w:rsidRPr="008C45A6" w:rsidP="00387827" w14:paraId="1D45779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536" w:type="dxa"/>
            <w:vMerge w:val="restart"/>
          </w:tcPr>
          <w:p w:rsidR="00680FDC" w:rsidRPr="008C45A6" w:rsidP="00387827" w14:paraId="0D0A8BEB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b/>
                <w:sz w:val="24"/>
                <w:szCs w:val="24"/>
              </w:rPr>
              <w:t>Назва заходу</w:t>
            </w:r>
          </w:p>
        </w:tc>
        <w:tc>
          <w:tcPr>
            <w:tcW w:w="3828" w:type="dxa"/>
            <w:vMerge w:val="restart"/>
          </w:tcPr>
          <w:p w:rsidR="00680FDC" w:rsidRPr="008C45A6" w:rsidP="00387827" w14:paraId="68A66D97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b/>
                <w:sz w:val="24"/>
                <w:szCs w:val="24"/>
              </w:rPr>
              <w:t>Відповідальний виконавець</w:t>
            </w:r>
          </w:p>
          <w:p w:rsidR="00680FDC" w:rsidRPr="008C45A6" w:rsidP="00387827" w14:paraId="53C73509" w14:textId="7777777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i/>
                <w:sz w:val="24"/>
                <w:szCs w:val="24"/>
              </w:rPr>
              <w:t>(назва юридичної особи або ФОП, адреса)</w:t>
            </w:r>
          </w:p>
        </w:tc>
        <w:tc>
          <w:tcPr>
            <w:tcW w:w="5823" w:type="dxa"/>
            <w:gridSpan w:val="5"/>
          </w:tcPr>
          <w:p w:rsidR="00680FDC" w:rsidRPr="008C45A6" w:rsidP="00387827" w14:paraId="1C4A8BCA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Обсяг фінансування заходу </w:t>
            </w:r>
            <w:r w:rsidRPr="008C45A6">
              <w:rPr>
                <w:rFonts w:ascii="Times New Roman" w:hAnsi="Times New Roman" w:cs="Times New Roman"/>
                <w:b/>
                <w:sz w:val="24"/>
                <w:szCs w:val="24"/>
              </w:rPr>
              <w:t>тис.грн</w:t>
            </w:r>
            <w:r w:rsidRPr="008C45A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14:paraId="482CD566" w14:textId="77777777" w:rsidTr="00387827">
        <w:tblPrEx>
          <w:tblW w:w="14605" w:type="dxa"/>
          <w:tblInd w:w="-5" w:type="dxa"/>
          <w:tblLayout w:type="fixed"/>
          <w:tblLook w:val="04A0"/>
        </w:tblPrEx>
        <w:trPr>
          <w:trHeight w:val="146"/>
        </w:trPr>
        <w:tc>
          <w:tcPr>
            <w:tcW w:w="418" w:type="dxa"/>
            <w:vMerge/>
            <w:shd w:val="clear" w:color="auto" w:fill="auto"/>
          </w:tcPr>
          <w:p w:rsidR="00680FDC" w:rsidRPr="008C45A6" w:rsidP="00387827" w14:paraId="4FD1184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680FDC" w:rsidRPr="008C45A6" w:rsidP="00387827" w14:paraId="239E604C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680FDC" w:rsidRPr="008C45A6" w:rsidP="00387827" w14:paraId="0DE11609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80FDC" w:rsidRPr="008C45A6" w:rsidP="00387827" w14:paraId="0F170341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1134" w:type="dxa"/>
          </w:tcPr>
          <w:p w:rsidR="00680FDC" w:rsidRPr="008C45A6" w:rsidP="00387827" w14:paraId="00E49FFF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1134" w:type="dxa"/>
          </w:tcPr>
          <w:p w:rsidR="00680FDC" w:rsidRPr="008C45A6" w:rsidP="00387827" w14:paraId="5DDAA2C5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1283" w:type="dxa"/>
          </w:tcPr>
          <w:p w:rsidR="00680FDC" w:rsidRPr="008C45A6" w:rsidP="00387827" w14:paraId="27A3550F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1134" w:type="dxa"/>
          </w:tcPr>
          <w:p w:rsidR="00680FDC" w:rsidRPr="008C45A6" w:rsidP="00387827" w14:paraId="4002D832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</w:p>
        </w:tc>
      </w:tr>
      <w:tr w14:paraId="4231BF8C" w14:textId="77777777" w:rsidTr="00387827">
        <w:tblPrEx>
          <w:tblW w:w="14605" w:type="dxa"/>
          <w:tblInd w:w="-5" w:type="dxa"/>
          <w:tblLayout w:type="fixed"/>
          <w:tblLook w:val="04A0"/>
        </w:tblPrEx>
        <w:trPr>
          <w:trHeight w:val="146"/>
        </w:trPr>
        <w:tc>
          <w:tcPr>
            <w:tcW w:w="418" w:type="dxa"/>
            <w:shd w:val="clear" w:color="auto" w:fill="auto"/>
          </w:tcPr>
          <w:p w:rsidR="00680FDC" w:rsidRPr="008C45A6" w:rsidP="00387827" w14:paraId="7B037EB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680FDC" w:rsidRPr="008C45A6" w:rsidP="00387827" w14:paraId="502162C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680FDC" w:rsidRPr="008C45A6" w:rsidP="00387827" w14:paraId="2BD7A24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80FDC" w:rsidRPr="008C45A6" w:rsidP="00387827" w14:paraId="0A79F8F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680FDC" w:rsidRPr="008C45A6" w:rsidP="00387827" w14:paraId="04507D1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80FDC" w:rsidRPr="008C45A6" w:rsidP="00387827" w14:paraId="1EDB83A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83" w:type="dxa"/>
          </w:tcPr>
          <w:p w:rsidR="00680FDC" w:rsidRPr="008C45A6" w:rsidP="00387827" w14:paraId="6657065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80FDC" w:rsidRPr="008C45A6" w:rsidP="00387827" w14:paraId="339A516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14:paraId="2206EE01" w14:textId="77777777" w:rsidTr="00387827">
        <w:tblPrEx>
          <w:tblW w:w="14605" w:type="dxa"/>
          <w:tblInd w:w="-5" w:type="dxa"/>
          <w:tblLayout w:type="fixed"/>
          <w:tblLook w:val="04A0"/>
        </w:tblPrEx>
        <w:trPr>
          <w:trHeight w:val="571"/>
        </w:trPr>
        <w:tc>
          <w:tcPr>
            <w:tcW w:w="418" w:type="dxa"/>
            <w:shd w:val="clear" w:color="auto" w:fill="auto"/>
          </w:tcPr>
          <w:p w:rsidR="00680FDC" w:rsidRPr="008C45A6" w:rsidP="00387827" w14:paraId="098E439E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:rsidR="00680FDC" w:rsidRPr="008C45A6" w:rsidP="00387827" w14:paraId="31C4AB23" w14:textId="7777777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Посилення фізичної охорони на об’єктах: водозабірна насосна станція І підйому та водоочисні споруди</w:t>
            </w:r>
          </w:p>
        </w:tc>
        <w:tc>
          <w:tcPr>
            <w:tcW w:w="3828" w:type="dxa"/>
          </w:tcPr>
          <w:p w:rsidR="00680FDC" w:rsidRPr="008C45A6" w:rsidP="00387827" w14:paraId="60E63408" w14:textId="7777777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КП БМР БР КО «</w:t>
            </w: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Броваритепловодоенергія</w:t>
            </w: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», вул.Грушевського,3А,м.Бровари, Київської області</w:t>
            </w:r>
          </w:p>
        </w:tc>
        <w:tc>
          <w:tcPr>
            <w:tcW w:w="1134" w:type="dxa"/>
          </w:tcPr>
          <w:p w:rsidR="00680FDC" w:rsidRPr="008C45A6" w:rsidP="00387827" w14:paraId="7A66FA55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134" w:type="dxa"/>
          </w:tcPr>
          <w:p w:rsidR="00680FDC" w:rsidRPr="008C45A6" w:rsidP="00387827" w14:paraId="5B9E9081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125,00</w:t>
            </w:r>
          </w:p>
        </w:tc>
        <w:tc>
          <w:tcPr>
            <w:tcW w:w="1134" w:type="dxa"/>
          </w:tcPr>
          <w:p w:rsidR="00680FDC" w:rsidRPr="008C45A6" w:rsidP="00387827" w14:paraId="6D1A87FE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5 000,00</w:t>
            </w:r>
          </w:p>
        </w:tc>
        <w:tc>
          <w:tcPr>
            <w:tcW w:w="1283" w:type="dxa"/>
          </w:tcPr>
          <w:p w:rsidR="00680FDC" w:rsidRPr="008C45A6" w:rsidP="00387827" w14:paraId="2DE00107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125,00</w:t>
            </w:r>
          </w:p>
        </w:tc>
        <w:tc>
          <w:tcPr>
            <w:tcW w:w="1134" w:type="dxa"/>
          </w:tcPr>
          <w:p w:rsidR="00680FDC" w:rsidRPr="008C45A6" w:rsidP="00387827" w14:paraId="059436CC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125,00</w:t>
            </w:r>
          </w:p>
        </w:tc>
      </w:tr>
      <w:tr w14:paraId="3C59034C" w14:textId="77777777" w:rsidTr="00387827">
        <w:tblPrEx>
          <w:tblW w:w="14605" w:type="dxa"/>
          <w:tblInd w:w="-5" w:type="dxa"/>
          <w:tblLayout w:type="fixed"/>
          <w:tblLook w:val="04A0"/>
        </w:tblPrEx>
        <w:trPr>
          <w:trHeight w:val="571"/>
        </w:trPr>
        <w:tc>
          <w:tcPr>
            <w:tcW w:w="418" w:type="dxa"/>
            <w:shd w:val="clear" w:color="auto" w:fill="auto"/>
          </w:tcPr>
          <w:p w:rsidR="00680FDC" w:rsidRPr="008C45A6" w:rsidP="00387827" w14:paraId="7EE5512F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680FDC" w:rsidRPr="008C45A6" w:rsidP="00387827" w14:paraId="3E687A73" w14:textId="7777777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Відшкодування вартості пального для забезпечення роботи генераторів, що застосовують на об’єктах підприємства, шляхом перерахування коштів на розрахунковий рахунок відкритий в установі банку.</w:t>
            </w:r>
          </w:p>
        </w:tc>
        <w:tc>
          <w:tcPr>
            <w:tcW w:w="3828" w:type="dxa"/>
          </w:tcPr>
          <w:p w:rsidR="00680FDC" w:rsidRPr="008C45A6" w:rsidP="00387827" w14:paraId="492E69B7" w14:textId="7777777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КП БМР БР КО «</w:t>
            </w: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Броваритепловодоенергія</w:t>
            </w: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», вул.Грушевського,3А,м.Бровари, Київської області</w:t>
            </w:r>
          </w:p>
        </w:tc>
        <w:tc>
          <w:tcPr>
            <w:tcW w:w="1134" w:type="dxa"/>
          </w:tcPr>
          <w:p w:rsidR="00680FDC" w:rsidRPr="008C45A6" w:rsidP="00387827" w14:paraId="149A6674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80FDC" w:rsidRPr="008C45A6" w:rsidP="00387827" w14:paraId="025922DF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134" w:type="dxa"/>
          </w:tcPr>
          <w:p w:rsidR="00680FDC" w:rsidRPr="008C45A6" w:rsidP="00387827" w14:paraId="309B775D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2 500,00 </w:t>
            </w:r>
          </w:p>
        </w:tc>
        <w:tc>
          <w:tcPr>
            <w:tcW w:w="1283" w:type="dxa"/>
          </w:tcPr>
          <w:p w:rsidR="00680FDC" w:rsidRPr="008C45A6" w:rsidP="00387827" w14:paraId="573F0706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10 000,00</w:t>
            </w:r>
          </w:p>
        </w:tc>
        <w:tc>
          <w:tcPr>
            <w:tcW w:w="1134" w:type="dxa"/>
          </w:tcPr>
          <w:p w:rsidR="00680FDC" w:rsidRPr="008C45A6" w:rsidP="00387827" w14:paraId="27FD52AA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4 000,00</w:t>
            </w:r>
          </w:p>
        </w:tc>
      </w:tr>
      <w:tr w14:paraId="563F8EC9" w14:textId="77777777" w:rsidTr="00387827">
        <w:tblPrEx>
          <w:tblW w:w="14605" w:type="dxa"/>
          <w:tblInd w:w="-5" w:type="dxa"/>
          <w:tblLayout w:type="fixed"/>
          <w:tblLook w:val="04A0"/>
        </w:tblPrEx>
        <w:trPr>
          <w:trHeight w:val="571"/>
        </w:trPr>
        <w:tc>
          <w:tcPr>
            <w:tcW w:w="418" w:type="dxa"/>
            <w:shd w:val="clear" w:color="auto" w:fill="auto"/>
          </w:tcPr>
          <w:p w:rsidR="00680FDC" w:rsidRPr="008C45A6" w:rsidP="00387827" w14:paraId="3DE055A6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680FDC" w:rsidRPr="008C45A6" w:rsidP="00387827" w14:paraId="62428F61" w14:textId="7777777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Для придбання пального для забезпечення роботи генераторів, що застосовують на об</w:t>
            </w:r>
            <w:r w:rsidRPr="008C45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єктах</w:t>
            </w: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 xml:space="preserve"> підприємства.</w:t>
            </w:r>
          </w:p>
        </w:tc>
        <w:tc>
          <w:tcPr>
            <w:tcW w:w="3828" w:type="dxa"/>
          </w:tcPr>
          <w:p w:rsidR="00680FDC" w:rsidRPr="008C45A6" w:rsidP="00387827" w14:paraId="2E83606B" w14:textId="7777777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КП БМР БР КО «</w:t>
            </w: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Броваритепловодоенергія</w:t>
            </w: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», вул.Грушевського,3А,м.Бровари, Київської області</w:t>
            </w:r>
          </w:p>
        </w:tc>
        <w:tc>
          <w:tcPr>
            <w:tcW w:w="1134" w:type="dxa"/>
          </w:tcPr>
          <w:p w:rsidR="00680FDC" w:rsidRPr="008C45A6" w:rsidP="00387827" w14:paraId="0116BD18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80FDC" w:rsidRPr="008C45A6" w:rsidP="00387827" w14:paraId="6060FB7D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80FDC" w:rsidRPr="008C45A6" w:rsidP="00387827" w14:paraId="039CC5FA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680FDC" w:rsidRPr="008C45A6" w:rsidP="00387827" w14:paraId="3063C56A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80FDC" w:rsidRPr="008C45A6" w:rsidP="00387827" w14:paraId="7E9932D2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0FDC" w:rsidP="00680FDC" w14:paraId="5F558F75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80FDC" w:rsidP="00680FDC" w14:paraId="706D5E8E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1699F" w:rsidRPr="00EA126F" w:rsidP="00680FDC" w14:paraId="18507996" w14:textId="2ED172BC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8C45A6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8C45A6">
        <w:rPr>
          <w:rFonts w:ascii="Times New Roman" w:hAnsi="Times New Roman" w:cs="Times New Roman"/>
          <w:sz w:val="28"/>
          <w:szCs w:val="28"/>
        </w:rPr>
        <w:t xml:space="preserve">                                        Ігор </w:t>
      </w:r>
      <w:r w:rsidRPr="008C45A6">
        <w:rPr>
          <w:rFonts w:ascii="Times New Roman" w:hAnsi="Times New Roman" w:cs="Times New Roman"/>
          <w:sz w:val="28"/>
          <w:szCs w:val="28"/>
        </w:rPr>
        <w:t>САПОЖКО</w:t>
      </w:r>
      <w:r w:rsidRPr="008C45A6">
        <w:rPr>
          <w:rFonts w:ascii="Times New Roman" w:hAnsi="Times New Roman" w:cs="Times New Roman"/>
          <w:color w:val="FFFFFF"/>
          <w:sz w:val="28"/>
          <w:szCs w:val="28"/>
        </w:rPr>
        <w:t>г</w:t>
      </w:r>
      <w:bookmarkStart w:id="5" w:name="_GoBack"/>
      <w:bookmarkEnd w:id="5"/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aWjJ/8mYiJOfiOzqUXMHwTd4KYflQAVQc9lGO0V0Mzc5y72s1g4B6ZCxT8S+2vLeTlKrAr75zcg&#10;sUIwAQCckg==&#10;" w:salt="2aaOIqoKoE0fZ+6W4M57x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136DAD"/>
    <w:rsid w:val="00196F19"/>
    <w:rsid w:val="0022588C"/>
    <w:rsid w:val="002D569F"/>
    <w:rsid w:val="002F5EB3"/>
    <w:rsid w:val="00354359"/>
    <w:rsid w:val="003735BC"/>
    <w:rsid w:val="00387827"/>
    <w:rsid w:val="003B2A39"/>
    <w:rsid w:val="00406094"/>
    <w:rsid w:val="004208DA"/>
    <w:rsid w:val="00424AD7"/>
    <w:rsid w:val="0049459F"/>
    <w:rsid w:val="00524AF7"/>
    <w:rsid w:val="005C6C54"/>
    <w:rsid w:val="00617517"/>
    <w:rsid w:val="00637321"/>
    <w:rsid w:val="00643CA3"/>
    <w:rsid w:val="00662744"/>
    <w:rsid w:val="00680FDC"/>
    <w:rsid w:val="006F7263"/>
    <w:rsid w:val="00853C00"/>
    <w:rsid w:val="008744DA"/>
    <w:rsid w:val="00886460"/>
    <w:rsid w:val="008A5D36"/>
    <w:rsid w:val="008C45A6"/>
    <w:rsid w:val="009511FC"/>
    <w:rsid w:val="009A2240"/>
    <w:rsid w:val="009D68EE"/>
    <w:rsid w:val="009E4B16"/>
    <w:rsid w:val="00A84A56"/>
    <w:rsid w:val="00AB6E1F"/>
    <w:rsid w:val="00AF203F"/>
    <w:rsid w:val="00B20C04"/>
    <w:rsid w:val="00B933FF"/>
    <w:rsid w:val="00C33ABB"/>
    <w:rsid w:val="00C37D7A"/>
    <w:rsid w:val="00CB633A"/>
    <w:rsid w:val="00CF556F"/>
    <w:rsid w:val="00D00157"/>
    <w:rsid w:val="00E97F96"/>
    <w:rsid w:val="00EA126F"/>
    <w:rsid w:val="00EC0D39"/>
    <w:rsid w:val="00ED0327"/>
    <w:rsid w:val="00F04D2F"/>
    <w:rsid w:val="00F1699F"/>
    <w:rsid w:val="00F9752A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  <w:style w:type="paragraph" w:customStyle="1" w:styleId="docdata">
    <w:name w:val="docdata"/>
    <w:aliases w:val="docy,v5,3262,baiaagaaboqcaaadywyaaavxbgaaaaaaaaaaaaaaaaaaaaaaaaaaaaaaaaaaaaaaaaaaaaaaaaaaaaaaaaaaaaaaaaaaaaaaaaaaaaaaaaaaaaaaaaaaaaaaaaaaaaaaaaaaaaaaaaaaaaaaaaaaaaaaaaaaaaaaaaaaaaaaaaaaaaaaaaaaaaaaaaaaaaaaaaaaaaaaaaaaaaaaaaaaaaaaaaaaaaaaaaaaaaaa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336F9"/>
    <w:rsid w:val="004A6BAA"/>
    <w:rsid w:val="00564DF9"/>
    <w:rsid w:val="00615E4C"/>
    <w:rsid w:val="00651CF5"/>
    <w:rsid w:val="007056A1"/>
    <w:rsid w:val="00785576"/>
    <w:rsid w:val="008A5D36"/>
    <w:rsid w:val="009F68FB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1038</Words>
  <Characters>592</Characters>
  <Application>Microsoft Office Word</Application>
  <DocSecurity>8</DocSecurity>
  <Lines>4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16</cp:revision>
  <dcterms:created xsi:type="dcterms:W3CDTF">2023-03-27T06:23:00Z</dcterms:created>
  <dcterms:modified xsi:type="dcterms:W3CDTF">2026-01-21T07:41:00Z</dcterms:modified>
</cp:coreProperties>
</file>