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10.0 -->
  <w:body>
    <w:p w:rsidR="0016766B" w:rsidRPr="00AA5F52" w:rsidP="0016766B" w14:paraId="441ADF37" w14:textId="7F255409">
      <w:pPr>
        <w:pStyle w:val="docdata"/>
        <w:spacing w:before="0" w:beforeAutospacing="0" w:after="0" w:afterAutospacing="0" w:line="276" w:lineRule="auto"/>
        <w:ind w:left="5670"/>
        <w:jc w:val="center"/>
        <w:rPr>
          <w:color w:val="000000"/>
          <w:sz w:val="28"/>
          <w:szCs w:val="28"/>
        </w:rPr>
      </w:pPr>
      <w:permStart w:id="0" w:edGrp="everyone"/>
      <w:r>
        <w:rPr>
          <w:color w:val="000000"/>
          <w:sz w:val="28"/>
          <w:szCs w:val="28"/>
        </w:rPr>
        <w:t xml:space="preserve">Додаток </w:t>
      </w:r>
    </w:p>
    <w:p w:rsidR="0016766B" w:rsidRPr="00AA5F52" w:rsidP="00E95765" w14:paraId="55F22A8E" w14:textId="77777777">
      <w:pPr>
        <w:spacing w:after="0" w:line="240" w:lineRule="auto"/>
        <w:ind w:left="4962" w:right="-141" w:firstLine="141"/>
        <w:jc w:val="center"/>
        <w:rPr>
          <w:rFonts w:ascii="Times New Roman" w:hAnsi="Times New Roman" w:cs="Times New Roman"/>
          <w:sz w:val="28"/>
          <w:szCs w:val="28"/>
        </w:rPr>
      </w:pPr>
      <w:r w:rsidRPr="00AA5F52">
        <w:rPr>
          <w:rFonts w:ascii="Times New Roman" w:hAnsi="Times New Roman" w:cs="Times New Roman"/>
          <w:sz w:val="28"/>
          <w:szCs w:val="28"/>
        </w:rPr>
        <w:t xml:space="preserve">Цільової Програми захисту населення і територій від надзвичайних </w:t>
      </w:r>
      <w:bookmarkStart w:id="1" w:name="_GoBack"/>
      <w:bookmarkEnd w:id="1"/>
      <w:r w:rsidRPr="00AA5F52">
        <w:rPr>
          <w:rFonts w:ascii="Times New Roman" w:hAnsi="Times New Roman" w:cs="Times New Roman"/>
          <w:sz w:val="28"/>
          <w:szCs w:val="28"/>
        </w:rPr>
        <w:t>ситуацій техногенного та природного характеру у Броварській міській територіальній громаді на 2022-2026 роки</w:t>
      </w:r>
    </w:p>
    <w:p w:rsidR="0016766B" w:rsidRPr="00AA5F52" w:rsidP="00E95765" w14:paraId="465760CD" w14:textId="77777777">
      <w:pPr>
        <w:spacing w:after="0" w:line="240" w:lineRule="auto"/>
        <w:ind w:left="4962" w:right="-141" w:firstLine="141"/>
        <w:jc w:val="center"/>
        <w:rPr>
          <w:rFonts w:ascii="Times New Roman" w:hAnsi="Times New Roman" w:cs="Times New Roman"/>
          <w:sz w:val="28"/>
          <w:szCs w:val="28"/>
        </w:rPr>
      </w:pPr>
      <w:r w:rsidRPr="00AA5F52">
        <w:rPr>
          <w:rFonts w:ascii="Times New Roman" w:hAnsi="Times New Roman" w:cs="Times New Roman"/>
          <w:sz w:val="28"/>
          <w:szCs w:val="28"/>
        </w:rPr>
        <w:t>від 23.12.2021 №622-19-08</w:t>
      </w:r>
    </w:p>
    <w:p w:rsidR="00F51CE6" w:rsidRPr="0016766B" w:rsidP="00E95765" w14:paraId="4468EFE1" w14:textId="63F876D0">
      <w:pPr>
        <w:spacing w:after="0" w:line="240" w:lineRule="auto"/>
        <w:ind w:left="4962" w:right="-141" w:firstLine="141"/>
        <w:jc w:val="center"/>
        <w:rPr>
          <w:rFonts w:ascii="Times New Roman" w:hAnsi="Times New Roman" w:cs="Times New Roman"/>
          <w:sz w:val="28"/>
          <w:szCs w:val="28"/>
        </w:rPr>
      </w:pPr>
      <w:r w:rsidRPr="00AA5F52">
        <w:rPr>
          <w:rFonts w:ascii="Times New Roman" w:hAnsi="Times New Roman" w:cs="Times New Roman"/>
          <w:sz w:val="28"/>
          <w:szCs w:val="28"/>
        </w:rPr>
        <w:t>(в редакції рішення Броварської міської ради Броварського району Київської області</w:t>
      </w:r>
    </w:p>
    <w:permEnd w:id="0"/>
    <w:p w:rsidR="009A40AA" w:rsidRPr="008222BB" w:rsidP="009A40AA" w14:paraId="6D93536F" w14:textId="466B0A9A">
      <w:pPr>
        <w:pStyle w:val="docdata"/>
        <w:spacing w:before="0" w:beforeAutospacing="0" w:after="0" w:afterAutospacing="0" w:line="276" w:lineRule="auto"/>
        <w:ind w:left="5670"/>
        <w:jc w:val="center"/>
        <w:rPr>
          <w:rFonts w:eastAsia="Cambria Math"/>
          <w:sz w:val="28"/>
          <w:lang w:eastAsia="ru-RU"/>
        </w:rPr>
      </w:pPr>
      <w:r w:rsidRPr="00130307">
        <w:rPr>
          <w:rFonts w:eastAsia="Cambria Math"/>
          <w:sz w:val="28"/>
          <w:lang w:eastAsia="ru-RU"/>
        </w:rPr>
        <w:t xml:space="preserve">від </w:t>
      </w:r>
      <w:r w:rsidRPr="00130307">
        <w:rPr>
          <w:rFonts w:eastAsia="Cambria Math"/>
          <w:sz w:val="28"/>
          <w:lang w:eastAsia="ru-RU"/>
        </w:rPr>
        <w:t>23.01.2026</w:t>
      </w:r>
      <w:r w:rsidRPr="00130307">
        <w:rPr>
          <w:rFonts w:eastAsia="Cambria Math"/>
          <w:sz w:val="28"/>
          <w:lang w:eastAsia="ru-RU"/>
        </w:rPr>
        <w:t xml:space="preserve"> № </w:t>
      </w:r>
      <w:r w:rsidRPr="00130307">
        <w:rPr>
          <w:rFonts w:eastAsia="Cambria Math"/>
          <w:sz w:val="28"/>
          <w:lang w:eastAsia="ru-RU"/>
        </w:rPr>
        <w:t>2468-109-08</w:t>
      </w:r>
    </w:p>
    <w:p w:rsidR="00F51CE6" w:rsidP="00F51CE6" w14:paraId="08C752D3" w14:textId="77777777">
      <w:pPr>
        <w:spacing w:after="0" w:line="240" w:lineRule="auto"/>
        <w:ind w:left="4680"/>
        <w:jc w:val="both"/>
        <w:rPr>
          <w:rFonts w:ascii="Times New Roman" w:eastAsia="Cambria Math" w:hAnsi="Times New Roman" w:cs="Times New Roman"/>
          <w:sz w:val="28"/>
          <w:szCs w:val="28"/>
          <w:lang w:eastAsia="ru-RU"/>
        </w:rPr>
      </w:pPr>
    </w:p>
    <w:p w:rsidR="00CC57BC" w:rsidP="0015296D" w14:paraId="026FB636" w14:textId="77777777">
      <w:pPr>
        <w:spacing w:after="0" w:line="240" w:lineRule="auto"/>
        <w:ind w:hanging="142"/>
        <w:jc w:val="center"/>
        <w:rPr>
          <w:rFonts w:ascii="Times New Roman" w:eastAsia="Calibri" w:hAnsi="Times New Roman" w:cs="Times New Roman"/>
          <w:b/>
          <w:sz w:val="24"/>
          <w:szCs w:val="24"/>
          <w:lang w:eastAsia="en-US"/>
        </w:rPr>
      </w:pPr>
      <w:permStart w:id="2" w:edGrp="everyone"/>
    </w:p>
    <w:p w:rsidR="0015296D" w:rsidRPr="008F21DB" w:rsidP="0015296D" w14:paraId="460B81CB" w14:textId="5F27FC73">
      <w:pPr>
        <w:spacing w:after="0" w:line="240" w:lineRule="auto"/>
        <w:ind w:hanging="142"/>
        <w:jc w:val="center"/>
        <w:rPr>
          <w:rFonts w:ascii="Times New Roman" w:eastAsia="Calibri" w:hAnsi="Times New Roman" w:cs="Times New Roman"/>
          <w:b/>
          <w:sz w:val="24"/>
          <w:szCs w:val="24"/>
          <w:lang w:eastAsia="en-US"/>
        </w:rPr>
      </w:pPr>
      <w:r w:rsidRPr="008F21DB">
        <w:rPr>
          <w:rFonts w:ascii="Times New Roman" w:eastAsia="Calibri" w:hAnsi="Times New Roman" w:cs="Times New Roman"/>
          <w:b/>
          <w:sz w:val="24"/>
          <w:szCs w:val="24"/>
          <w:lang w:eastAsia="en-US"/>
        </w:rPr>
        <w:t>Передбачувані обсяги фінансування Програми</w:t>
      </w:r>
    </w:p>
    <w:p w:rsidR="0015296D" w:rsidRPr="008F21DB" w:rsidP="00924DB2" w14:paraId="427F2A14" w14:textId="5F27FC73">
      <w:pPr>
        <w:spacing w:after="0" w:line="240" w:lineRule="auto"/>
        <w:rPr>
          <w:rFonts w:ascii="Times New Roman" w:eastAsia="Calibri" w:hAnsi="Times New Roman" w:cs="Times New Roman"/>
          <w:b/>
          <w:sz w:val="24"/>
          <w:szCs w:val="24"/>
          <w:lang w:eastAsia="en-US"/>
        </w:rPr>
      </w:pPr>
    </w:p>
    <w:tbl>
      <w:tblPr>
        <w:tblW w:w="10632"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6"/>
        <w:gridCol w:w="3261"/>
        <w:gridCol w:w="1417"/>
        <w:gridCol w:w="2409"/>
        <w:gridCol w:w="1533"/>
        <w:gridCol w:w="1446"/>
      </w:tblGrid>
      <w:tr w14:paraId="399DD88B" w14:textId="77777777" w:rsidTr="000C1997">
        <w:tblPrEx>
          <w:tblW w:w="10632" w:type="dxa"/>
          <w:tblInd w:w="-714" w:type="dxa"/>
          <w:tblLayout w:type="fixed"/>
          <w:tblLook w:val="04A0"/>
        </w:tblPrEx>
        <w:tc>
          <w:tcPr>
            <w:tcW w:w="566" w:type="dxa"/>
            <w:tcBorders>
              <w:top w:val="single" w:sz="4" w:space="0" w:color="auto"/>
              <w:left w:val="single" w:sz="4" w:space="0" w:color="auto"/>
              <w:bottom w:val="single" w:sz="4" w:space="0" w:color="auto"/>
              <w:right w:val="single" w:sz="4" w:space="0" w:color="auto"/>
            </w:tcBorders>
            <w:hideMark/>
          </w:tcPr>
          <w:p w:rsidR="0015296D" w:rsidRPr="008F21DB" w:rsidP="000C1997" w14:paraId="237E193C" w14:textId="77777777">
            <w:pPr>
              <w:spacing w:after="0" w:line="240" w:lineRule="auto"/>
              <w:ind w:right="-108" w:hanging="142"/>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w:t>
            </w:r>
          </w:p>
          <w:p w:rsidR="0015296D" w:rsidRPr="008F21DB" w:rsidP="000C1997" w14:paraId="379ACFB7"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п/п</w:t>
            </w:r>
          </w:p>
        </w:tc>
        <w:tc>
          <w:tcPr>
            <w:tcW w:w="3261" w:type="dxa"/>
            <w:tcBorders>
              <w:top w:val="single" w:sz="4" w:space="0" w:color="auto"/>
              <w:left w:val="single" w:sz="4" w:space="0" w:color="auto"/>
              <w:bottom w:val="single" w:sz="4" w:space="0" w:color="auto"/>
              <w:right w:val="single" w:sz="4" w:space="0" w:color="auto"/>
            </w:tcBorders>
            <w:hideMark/>
          </w:tcPr>
          <w:p w:rsidR="0015296D" w:rsidRPr="008F21DB" w:rsidP="000C1997" w14:paraId="491F6CCE"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Перелік заходів програми</w:t>
            </w:r>
          </w:p>
        </w:tc>
        <w:tc>
          <w:tcPr>
            <w:tcW w:w="1417" w:type="dxa"/>
            <w:tcBorders>
              <w:top w:val="single" w:sz="4" w:space="0" w:color="auto"/>
              <w:left w:val="single" w:sz="4" w:space="0" w:color="auto"/>
              <w:bottom w:val="single" w:sz="4" w:space="0" w:color="auto"/>
              <w:right w:val="single" w:sz="4" w:space="0" w:color="auto"/>
            </w:tcBorders>
            <w:hideMark/>
          </w:tcPr>
          <w:p w:rsidR="0015296D" w:rsidRPr="008F21DB" w:rsidP="000C1997" w14:paraId="559E060F"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Терміни виконання</w:t>
            </w:r>
          </w:p>
        </w:tc>
        <w:tc>
          <w:tcPr>
            <w:tcW w:w="2409" w:type="dxa"/>
            <w:tcBorders>
              <w:top w:val="single" w:sz="4" w:space="0" w:color="auto"/>
              <w:left w:val="single" w:sz="4" w:space="0" w:color="auto"/>
              <w:bottom w:val="single" w:sz="4" w:space="0" w:color="auto"/>
              <w:right w:val="single" w:sz="4" w:space="0" w:color="auto"/>
            </w:tcBorders>
            <w:hideMark/>
          </w:tcPr>
          <w:p w:rsidR="0015296D" w:rsidRPr="008F21DB" w:rsidP="000C1997" w14:paraId="2A5B4484"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Виконавці</w:t>
            </w:r>
          </w:p>
        </w:tc>
        <w:tc>
          <w:tcPr>
            <w:tcW w:w="1533" w:type="dxa"/>
            <w:tcBorders>
              <w:top w:val="single" w:sz="4" w:space="0" w:color="auto"/>
              <w:left w:val="single" w:sz="4" w:space="0" w:color="auto"/>
              <w:bottom w:val="single" w:sz="4" w:space="0" w:color="auto"/>
              <w:right w:val="single" w:sz="4" w:space="0" w:color="auto"/>
            </w:tcBorders>
            <w:hideMark/>
          </w:tcPr>
          <w:p w:rsidR="0015296D" w:rsidRPr="008F21DB" w:rsidP="000C1997" w14:paraId="0A605858"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Джерела фінансування</w:t>
            </w:r>
          </w:p>
        </w:tc>
        <w:tc>
          <w:tcPr>
            <w:tcW w:w="1446" w:type="dxa"/>
            <w:tcBorders>
              <w:top w:val="single" w:sz="4" w:space="0" w:color="auto"/>
              <w:left w:val="single" w:sz="4" w:space="0" w:color="auto"/>
              <w:bottom w:val="single" w:sz="4" w:space="0" w:color="auto"/>
              <w:right w:val="single" w:sz="4" w:space="0" w:color="auto"/>
            </w:tcBorders>
            <w:hideMark/>
          </w:tcPr>
          <w:p w:rsidR="0015296D" w:rsidRPr="008F21DB" w:rsidP="000C1997" w14:paraId="2D29DA06"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Орієнтовні обсяги фінансування, тис. гривень</w:t>
            </w:r>
          </w:p>
        </w:tc>
      </w:tr>
      <w:tr w14:paraId="18438F94" w14:textId="77777777" w:rsidTr="000C1997">
        <w:tblPrEx>
          <w:tblW w:w="10632" w:type="dxa"/>
          <w:tblInd w:w="-714" w:type="dxa"/>
          <w:tblLayout w:type="fixed"/>
          <w:tblLook w:val="04A0"/>
        </w:tblPrEx>
        <w:tc>
          <w:tcPr>
            <w:tcW w:w="566" w:type="dxa"/>
            <w:vMerge w:val="restart"/>
            <w:tcBorders>
              <w:top w:val="single" w:sz="4" w:space="0" w:color="auto"/>
              <w:left w:val="single" w:sz="4" w:space="0" w:color="auto"/>
              <w:bottom w:val="single" w:sz="4" w:space="0" w:color="auto"/>
              <w:right w:val="single" w:sz="4" w:space="0" w:color="auto"/>
            </w:tcBorders>
            <w:hideMark/>
          </w:tcPr>
          <w:p w:rsidR="0015296D" w:rsidRPr="008F21DB" w:rsidP="000C1997" w14:paraId="77892775"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1.</w:t>
            </w:r>
          </w:p>
        </w:tc>
        <w:tc>
          <w:tcPr>
            <w:tcW w:w="3261" w:type="dxa"/>
            <w:vMerge w:val="restart"/>
            <w:tcBorders>
              <w:top w:val="single" w:sz="4" w:space="0" w:color="auto"/>
              <w:left w:val="single" w:sz="4" w:space="0" w:color="auto"/>
              <w:bottom w:val="single" w:sz="4" w:space="0" w:color="auto"/>
              <w:right w:val="single" w:sz="4" w:space="0" w:color="auto"/>
            </w:tcBorders>
            <w:hideMark/>
          </w:tcPr>
          <w:p w:rsidR="0015296D" w:rsidRPr="008F21DB" w:rsidP="000C1997" w14:paraId="63BBA0F9" w14:textId="77777777">
            <w:pPr>
              <w:spacing w:after="0" w:line="240" w:lineRule="auto"/>
              <w:jc w:val="both"/>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Забезпечення засобами індивідуального захисту, приборами радіаційної і хімічної розвідки керівного складу, складу оперативної групи та розрахунково-аналітичної групи цивільного захисту громади</w:t>
            </w:r>
          </w:p>
        </w:tc>
        <w:tc>
          <w:tcPr>
            <w:tcW w:w="1417" w:type="dxa"/>
            <w:tcBorders>
              <w:top w:val="single" w:sz="4" w:space="0" w:color="auto"/>
              <w:left w:val="single" w:sz="4" w:space="0" w:color="auto"/>
              <w:bottom w:val="single" w:sz="4" w:space="0" w:color="auto"/>
              <w:right w:val="single" w:sz="4" w:space="0" w:color="auto"/>
            </w:tcBorders>
            <w:hideMark/>
          </w:tcPr>
          <w:p w:rsidR="0015296D" w:rsidRPr="008F21DB" w:rsidP="000C1997" w14:paraId="301B58D5"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2022-2026</w:t>
            </w:r>
          </w:p>
        </w:tc>
        <w:tc>
          <w:tcPr>
            <w:tcW w:w="2409" w:type="dxa"/>
            <w:vMerge w:val="restart"/>
            <w:tcBorders>
              <w:top w:val="single" w:sz="4" w:space="0" w:color="auto"/>
              <w:left w:val="single" w:sz="4" w:space="0" w:color="auto"/>
              <w:bottom w:val="single" w:sz="4" w:space="0" w:color="auto"/>
              <w:right w:val="single" w:sz="4" w:space="0" w:color="auto"/>
            </w:tcBorders>
            <w:hideMark/>
          </w:tcPr>
          <w:p w:rsidR="0015296D" w:rsidRPr="008F21DB" w:rsidP="000C1997" w14:paraId="242BBE32"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Управління</w:t>
            </w:r>
          </w:p>
          <w:p w:rsidR="0015296D" w:rsidRPr="008F21DB" w:rsidP="000C1997" w14:paraId="3D2C3D56"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цивільного захисту,</w:t>
            </w:r>
          </w:p>
          <w:p w:rsidR="0015296D" w:rsidRPr="008F21DB" w:rsidP="000C1997" w14:paraId="6539D66B"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оборонної роботи та</w:t>
            </w:r>
          </w:p>
          <w:p w:rsidR="0015296D" w:rsidRPr="008F21DB" w:rsidP="000C1997" w14:paraId="76E3C054"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взаємодії з</w:t>
            </w:r>
          </w:p>
          <w:p w:rsidR="0015296D" w:rsidRPr="008F21DB" w:rsidP="000C1997" w14:paraId="1A564137"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правоохоронними</w:t>
            </w:r>
          </w:p>
          <w:p w:rsidR="0015296D" w:rsidRPr="008F21DB" w:rsidP="000C1997" w14:paraId="7A10A7A1"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органами</w:t>
            </w:r>
          </w:p>
          <w:p w:rsidR="0015296D" w:rsidRPr="008F21DB" w:rsidP="000C1997" w14:paraId="6BFBC4B8"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виконавчого</w:t>
            </w:r>
          </w:p>
          <w:p w:rsidR="0015296D" w:rsidRPr="008F21DB" w:rsidP="000C1997" w14:paraId="34B6C327"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комітету Броварської</w:t>
            </w:r>
          </w:p>
          <w:p w:rsidR="0015296D" w:rsidRPr="008F21DB" w:rsidP="000C1997" w14:paraId="62696FD4"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міської ради</w:t>
            </w:r>
          </w:p>
          <w:p w:rsidR="0015296D" w:rsidRPr="008F21DB" w:rsidP="000C1997" w14:paraId="01F40EDB"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Броварського району</w:t>
            </w:r>
          </w:p>
          <w:p w:rsidR="0015296D" w:rsidRPr="008F21DB" w:rsidP="000C1997" w14:paraId="0AEA9E2F"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Київської області</w:t>
            </w:r>
          </w:p>
        </w:tc>
        <w:tc>
          <w:tcPr>
            <w:tcW w:w="1533" w:type="dxa"/>
            <w:vMerge w:val="restart"/>
            <w:tcBorders>
              <w:top w:val="single" w:sz="4" w:space="0" w:color="auto"/>
              <w:left w:val="single" w:sz="4" w:space="0" w:color="auto"/>
              <w:bottom w:val="single" w:sz="4" w:space="0" w:color="auto"/>
              <w:right w:val="single" w:sz="4" w:space="0" w:color="auto"/>
            </w:tcBorders>
            <w:hideMark/>
          </w:tcPr>
          <w:p w:rsidR="0015296D" w:rsidRPr="008F21DB" w:rsidP="000C1997" w14:paraId="65C33483"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Місцевий бюджет</w:t>
            </w:r>
          </w:p>
        </w:tc>
        <w:tc>
          <w:tcPr>
            <w:tcW w:w="1446" w:type="dxa"/>
            <w:tcBorders>
              <w:top w:val="single" w:sz="4" w:space="0" w:color="auto"/>
              <w:left w:val="single" w:sz="4" w:space="0" w:color="auto"/>
              <w:bottom w:val="single" w:sz="4" w:space="0" w:color="auto"/>
              <w:right w:val="single" w:sz="4" w:space="0" w:color="auto"/>
            </w:tcBorders>
            <w:hideMark/>
          </w:tcPr>
          <w:p w:rsidR="0015296D" w:rsidRPr="008F21DB" w:rsidP="000C1997" w14:paraId="0CC26258"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15,0</w:t>
            </w:r>
          </w:p>
        </w:tc>
      </w:tr>
      <w:tr w14:paraId="21A4D477" w14:textId="77777777" w:rsidTr="000C1997">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15296D" w:rsidRPr="008F21DB" w:rsidP="000C1997" w14:paraId="72E7F0C9"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15296D" w:rsidRPr="008F21DB" w:rsidP="000C1997" w14:paraId="470D4EEC" w14:textId="77777777">
            <w:pPr>
              <w:spacing w:after="0" w:line="240" w:lineRule="auto"/>
              <w:rPr>
                <w:rFonts w:ascii="Times New Roman" w:eastAsia="Calibri" w:hAnsi="Times New Roman" w:cs="Times New Roman"/>
                <w:sz w:val="24"/>
                <w:szCs w:val="24"/>
                <w:lang w:eastAsia="en-US"/>
              </w:rPr>
            </w:pPr>
          </w:p>
        </w:tc>
        <w:tc>
          <w:tcPr>
            <w:tcW w:w="1417" w:type="dxa"/>
            <w:tcBorders>
              <w:top w:val="single" w:sz="4" w:space="0" w:color="auto"/>
              <w:left w:val="single" w:sz="4" w:space="0" w:color="auto"/>
              <w:bottom w:val="single" w:sz="4" w:space="0" w:color="auto"/>
              <w:right w:val="single" w:sz="4" w:space="0" w:color="auto"/>
            </w:tcBorders>
            <w:hideMark/>
          </w:tcPr>
          <w:p w:rsidR="0015296D" w:rsidRPr="008F21DB" w:rsidP="000C1997" w14:paraId="64998FF8"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2022</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15296D" w:rsidRPr="008F21DB" w:rsidP="000C1997" w14:paraId="72350DEF" w14:textId="77777777">
            <w:pPr>
              <w:spacing w:after="0" w:line="240" w:lineRule="auto"/>
              <w:rPr>
                <w:rFonts w:ascii="Times New Roman" w:eastAsia="Calibri" w:hAnsi="Times New Roman" w:cs="Times New Roman"/>
                <w:sz w:val="24"/>
                <w:szCs w:val="24"/>
                <w:lang w:eastAsia="en-US"/>
              </w:rPr>
            </w:pPr>
          </w:p>
        </w:tc>
        <w:tc>
          <w:tcPr>
            <w:tcW w:w="1533" w:type="dxa"/>
            <w:vMerge/>
            <w:tcBorders>
              <w:top w:val="single" w:sz="4" w:space="0" w:color="auto"/>
              <w:left w:val="single" w:sz="4" w:space="0" w:color="auto"/>
              <w:bottom w:val="single" w:sz="4" w:space="0" w:color="auto"/>
              <w:right w:val="single" w:sz="4" w:space="0" w:color="auto"/>
            </w:tcBorders>
            <w:vAlign w:val="center"/>
            <w:hideMark/>
          </w:tcPr>
          <w:p w:rsidR="0015296D" w:rsidRPr="008F21DB" w:rsidP="000C1997" w14:paraId="786478CA" w14:textId="77777777">
            <w:pPr>
              <w:spacing w:after="0" w:line="240" w:lineRule="auto"/>
              <w:rPr>
                <w:rFonts w:ascii="Times New Roman" w:eastAsia="Calibri" w:hAnsi="Times New Roman" w:cs="Times New Roman"/>
                <w:sz w:val="24"/>
                <w:szCs w:val="24"/>
                <w:lang w:eastAsia="en-US"/>
              </w:rPr>
            </w:pPr>
          </w:p>
        </w:tc>
        <w:tc>
          <w:tcPr>
            <w:tcW w:w="1446" w:type="dxa"/>
            <w:tcBorders>
              <w:top w:val="single" w:sz="4" w:space="0" w:color="auto"/>
              <w:left w:val="single" w:sz="4" w:space="0" w:color="auto"/>
              <w:bottom w:val="single" w:sz="4" w:space="0" w:color="auto"/>
              <w:right w:val="single" w:sz="4" w:space="0" w:color="auto"/>
            </w:tcBorders>
            <w:hideMark/>
          </w:tcPr>
          <w:p w:rsidR="0015296D" w:rsidRPr="008F21DB" w:rsidP="000C1997" w14:paraId="417ADE09"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15,0</w:t>
            </w:r>
          </w:p>
        </w:tc>
      </w:tr>
      <w:tr w14:paraId="57A9BF78" w14:textId="77777777" w:rsidTr="000C1997">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15296D" w:rsidRPr="008F21DB" w:rsidP="000C1997" w14:paraId="4B77A0DD"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15296D" w:rsidRPr="008F21DB" w:rsidP="000C1997" w14:paraId="47630AA3" w14:textId="77777777">
            <w:pPr>
              <w:spacing w:after="0" w:line="240" w:lineRule="auto"/>
              <w:rPr>
                <w:rFonts w:ascii="Times New Roman" w:eastAsia="Calibri" w:hAnsi="Times New Roman" w:cs="Times New Roman"/>
                <w:sz w:val="24"/>
                <w:szCs w:val="24"/>
                <w:lang w:eastAsia="en-US"/>
              </w:rPr>
            </w:pPr>
          </w:p>
        </w:tc>
        <w:tc>
          <w:tcPr>
            <w:tcW w:w="1417" w:type="dxa"/>
            <w:tcBorders>
              <w:top w:val="single" w:sz="4" w:space="0" w:color="auto"/>
              <w:left w:val="single" w:sz="4" w:space="0" w:color="auto"/>
              <w:bottom w:val="single" w:sz="4" w:space="0" w:color="auto"/>
              <w:right w:val="single" w:sz="4" w:space="0" w:color="auto"/>
            </w:tcBorders>
            <w:hideMark/>
          </w:tcPr>
          <w:p w:rsidR="0015296D" w:rsidRPr="008F21DB" w:rsidP="000C1997" w14:paraId="3D9BEC93"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2023</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15296D" w:rsidRPr="008F21DB" w:rsidP="000C1997" w14:paraId="21CFA9AE" w14:textId="77777777">
            <w:pPr>
              <w:spacing w:after="0" w:line="240" w:lineRule="auto"/>
              <w:rPr>
                <w:rFonts w:ascii="Times New Roman" w:eastAsia="Calibri" w:hAnsi="Times New Roman" w:cs="Times New Roman"/>
                <w:sz w:val="24"/>
                <w:szCs w:val="24"/>
                <w:lang w:eastAsia="en-US"/>
              </w:rPr>
            </w:pPr>
          </w:p>
        </w:tc>
        <w:tc>
          <w:tcPr>
            <w:tcW w:w="1533" w:type="dxa"/>
            <w:vMerge/>
            <w:tcBorders>
              <w:top w:val="single" w:sz="4" w:space="0" w:color="auto"/>
              <w:left w:val="single" w:sz="4" w:space="0" w:color="auto"/>
              <w:bottom w:val="single" w:sz="4" w:space="0" w:color="auto"/>
              <w:right w:val="single" w:sz="4" w:space="0" w:color="auto"/>
            </w:tcBorders>
            <w:vAlign w:val="center"/>
            <w:hideMark/>
          </w:tcPr>
          <w:p w:rsidR="0015296D" w:rsidRPr="008F21DB" w:rsidP="000C1997" w14:paraId="36AD4FBA" w14:textId="77777777">
            <w:pPr>
              <w:spacing w:after="0" w:line="240" w:lineRule="auto"/>
              <w:rPr>
                <w:rFonts w:ascii="Times New Roman" w:eastAsia="Calibri" w:hAnsi="Times New Roman" w:cs="Times New Roman"/>
                <w:sz w:val="24"/>
                <w:szCs w:val="24"/>
                <w:lang w:eastAsia="en-US"/>
              </w:rPr>
            </w:pPr>
          </w:p>
        </w:tc>
        <w:tc>
          <w:tcPr>
            <w:tcW w:w="1446" w:type="dxa"/>
            <w:tcBorders>
              <w:top w:val="single" w:sz="4" w:space="0" w:color="auto"/>
              <w:left w:val="single" w:sz="4" w:space="0" w:color="auto"/>
              <w:bottom w:val="single" w:sz="4" w:space="0" w:color="auto"/>
              <w:right w:val="single" w:sz="4" w:space="0" w:color="auto"/>
            </w:tcBorders>
            <w:hideMark/>
          </w:tcPr>
          <w:p w:rsidR="0015296D" w:rsidRPr="008F21DB" w:rsidP="000C1997" w14:paraId="31D87268"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w:t>
            </w:r>
          </w:p>
        </w:tc>
      </w:tr>
      <w:tr w14:paraId="67285A49" w14:textId="77777777" w:rsidTr="000C1997">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15296D" w:rsidRPr="008F21DB" w:rsidP="000C1997" w14:paraId="26234792"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15296D" w:rsidRPr="008F21DB" w:rsidP="000C1997" w14:paraId="327D71E0" w14:textId="77777777">
            <w:pPr>
              <w:spacing w:after="0" w:line="240" w:lineRule="auto"/>
              <w:rPr>
                <w:rFonts w:ascii="Times New Roman" w:eastAsia="Calibri" w:hAnsi="Times New Roman" w:cs="Times New Roman"/>
                <w:sz w:val="24"/>
                <w:szCs w:val="24"/>
                <w:lang w:eastAsia="en-US"/>
              </w:rPr>
            </w:pPr>
          </w:p>
        </w:tc>
        <w:tc>
          <w:tcPr>
            <w:tcW w:w="1417" w:type="dxa"/>
            <w:tcBorders>
              <w:top w:val="single" w:sz="4" w:space="0" w:color="auto"/>
              <w:left w:val="single" w:sz="4" w:space="0" w:color="auto"/>
              <w:bottom w:val="single" w:sz="4" w:space="0" w:color="auto"/>
              <w:right w:val="single" w:sz="4" w:space="0" w:color="auto"/>
            </w:tcBorders>
            <w:hideMark/>
          </w:tcPr>
          <w:p w:rsidR="0015296D" w:rsidRPr="008F21DB" w:rsidP="000C1997" w14:paraId="11865CF1"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2024</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15296D" w:rsidRPr="008F21DB" w:rsidP="000C1997" w14:paraId="6AA856BA" w14:textId="77777777">
            <w:pPr>
              <w:spacing w:after="0" w:line="240" w:lineRule="auto"/>
              <w:rPr>
                <w:rFonts w:ascii="Times New Roman" w:eastAsia="Calibri" w:hAnsi="Times New Roman" w:cs="Times New Roman"/>
                <w:sz w:val="24"/>
                <w:szCs w:val="24"/>
                <w:lang w:eastAsia="en-US"/>
              </w:rPr>
            </w:pPr>
          </w:p>
        </w:tc>
        <w:tc>
          <w:tcPr>
            <w:tcW w:w="1533" w:type="dxa"/>
            <w:vMerge/>
            <w:tcBorders>
              <w:top w:val="single" w:sz="4" w:space="0" w:color="auto"/>
              <w:left w:val="single" w:sz="4" w:space="0" w:color="auto"/>
              <w:bottom w:val="single" w:sz="4" w:space="0" w:color="auto"/>
              <w:right w:val="single" w:sz="4" w:space="0" w:color="auto"/>
            </w:tcBorders>
            <w:vAlign w:val="center"/>
            <w:hideMark/>
          </w:tcPr>
          <w:p w:rsidR="0015296D" w:rsidRPr="008F21DB" w:rsidP="000C1997" w14:paraId="5713FADB" w14:textId="77777777">
            <w:pPr>
              <w:spacing w:after="0" w:line="240" w:lineRule="auto"/>
              <w:rPr>
                <w:rFonts w:ascii="Times New Roman" w:eastAsia="Calibri" w:hAnsi="Times New Roman" w:cs="Times New Roman"/>
                <w:sz w:val="24"/>
                <w:szCs w:val="24"/>
                <w:lang w:eastAsia="en-US"/>
              </w:rPr>
            </w:pPr>
          </w:p>
        </w:tc>
        <w:tc>
          <w:tcPr>
            <w:tcW w:w="1446" w:type="dxa"/>
            <w:tcBorders>
              <w:top w:val="single" w:sz="4" w:space="0" w:color="auto"/>
              <w:left w:val="single" w:sz="4" w:space="0" w:color="auto"/>
              <w:bottom w:val="single" w:sz="4" w:space="0" w:color="auto"/>
              <w:right w:val="single" w:sz="4" w:space="0" w:color="auto"/>
            </w:tcBorders>
            <w:hideMark/>
          </w:tcPr>
          <w:p w:rsidR="0015296D" w:rsidRPr="008F21DB" w:rsidP="000C1997" w14:paraId="348B82DE"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w:t>
            </w:r>
          </w:p>
        </w:tc>
      </w:tr>
      <w:tr w14:paraId="7ECCA2B4" w14:textId="77777777" w:rsidTr="000C1997">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15296D" w:rsidRPr="008F21DB" w:rsidP="000C1997" w14:paraId="121C81FB"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15296D" w:rsidRPr="008F21DB" w:rsidP="000C1997" w14:paraId="6AB33D64" w14:textId="77777777">
            <w:pPr>
              <w:spacing w:after="0" w:line="240" w:lineRule="auto"/>
              <w:rPr>
                <w:rFonts w:ascii="Times New Roman" w:eastAsia="Calibri" w:hAnsi="Times New Roman" w:cs="Times New Roman"/>
                <w:sz w:val="24"/>
                <w:szCs w:val="24"/>
                <w:lang w:eastAsia="en-US"/>
              </w:rPr>
            </w:pPr>
          </w:p>
        </w:tc>
        <w:tc>
          <w:tcPr>
            <w:tcW w:w="1417" w:type="dxa"/>
            <w:tcBorders>
              <w:top w:val="single" w:sz="4" w:space="0" w:color="auto"/>
              <w:left w:val="single" w:sz="4" w:space="0" w:color="auto"/>
              <w:bottom w:val="single" w:sz="4" w:space="0" w:color="auto"/>
              <w:right w:val="single" w:sz="4" w:space="0" w:color="auto"/>
            </w:tcBorders>
            <w:hideMark/>
          </w:tcPr>
          <w:p w:rsidR="0015296D" w:rsidRPr="008F21DB" w:rsidP="000C1997" w14:paraId="794722E8"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2025</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15296D" w:rsidRPr="008F21DB" w:rsidP="000C1997" w14:paraId="3913089B" w14:textId="77777777">
            <w:pPr>
              <w:spacing w:after="0" w:line="240" w:lineRule="auto"/>
              <w:rPr>
                <w:rFonts w:ascii="Times New Roman" w:eastAsia="Calibri" w:hAnsi="Times New Roman" w:cs="Times New Roman"/>
                <w:sz w:val="24"/>
                <w:szCs w:val="24"/>
                <w:lang w:eastAsia="en-US"/>
              </w:rPr>
            </w:pPr>
          </w:p>
        </w:tc>
        <w:tc>
          <w:tcPr>
            <w:tcW w:w="1533" w:type="dxa"/>
            <w:vMerge/>
            <w:tcBorders>
              <w:top w:val="single" w:sz="4" w:space="0" w:color="auto"/>
              <w:left w:val="single" w:sz="4" w:space="0" w:color="auto"/>
              <w:bottom w:val="single" w:sz="4" w:space="0" w:color="auto"/>
              <w:right w:val="single" w:sz="4" w:space="0" w:color="auto"/>
            </w:tcBorders>
            <w:vAlign w:val="center"/>
            <w:hideMark/>
          </w:tcPr>
          <w:p w:rsidR="0015296D" w:rsidRPr="008F21DB" w:rsidP="000C1997" w14:paraId="2A3DF28F" w14:textId="77777777">
            <w:pPr>
              <w:spacing w:after="0" w:line="240" w:lineRule="auto"/>
              <w:rPr>
                <w:rFonts w:ascii="Times New Roman" w:eastAsia="Calibri" w:hAnsi="Times New Roman" w:cs="Times New Roman"/>
                <w:sz w:val="24"/>
                <w:szCs w:val="24"/>
                <w:lang w:eastAsia="en-US"/>
              </w:rPr>
            </w:pPr>
          </w:p>
        </w:tc>
        <w:tc>
          <w:tcPr>
            <w:tcW w:w="1446" w:type="dxa"/>
            <w:tcBorders>
              <w:top w:val="single" w:sz="4" w:space="0" w:color="auto"/>
              <w:left w:val="single" w:sz="4" w:space="0" w:color="auto"/>
              <w:bottom w:val="single" w:sz="4" w:space="0" w:color="auto"/>
              <w:right w:val="single" w:sz="4" w:space="0" w:color="auto"/>
            </w:tcBorders>
            <w:hideMark/>
          </w:tcPr>
          <w:p w:rsidR="0015296D" w:rsidRPr="008F21DB" w:rsidP="000C1997" w14:paraId="258F2008"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w:t>
            </w:r>
          </w:p>
        </w:tc>
      </w:tr>
      <w:tr w14:paraId="1654C661" w14:textId="77777777" w:rsidTr="000C1997">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15296D" w:rsidRPr="008F21DB" w:rsidP="000C1997" w14:paraId="0B8ABE64"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15296D" w:rsidRPr="008F21DB" w:rsidP="000C1997" w14:paraId="64B6C47D" w14:textId="77777777">
            <w:pPr>
              <w:spacing w:after="0" w:line="240" w:lineRule="auto"/>
              <w:rPr>
                <w:rFonts w:ascii="Times New Roman" w:eastAsia="Calibri" w:hAnsi="Times New Roman" w:cs="Times New Roman"/>
                <w:sz w:val="24"/>
                <w:szCs w:val="24"/>
                <w:lang w:eastAsia="en-US"/>
              </w:rPr>
            </w:pPr>
          </w:p>
        </w:tc>
        <w:tc>
          <w:tcPr>
            <w:tcW w:w="1417" w:type="dxa"/>
            <w:tcBorders>
              <w:top w:val="single" w:sz="4" w:space="0" w:color="auto"/>
              <w:left w:val="single" w:sz="4" w:space="0" w:color="auto"/>
              <w:bottom w:val="single" w:sz="4" w:space="0" w:color="auto"/>
              <w:right w:val="single" w:sz="4" w:space="0" w:color="auto"/>
            </w:tcBorders>
            <w:hideMark/>
          </w:tcPr>
          <w:p w:rsidR="0015296D" w:rsidRPr="008F21DB" w:rsidP="000C1997" w14:paraId="529CD829"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2026</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15296D" w:rsidRPr="008F21DB" w:rsidP="000C1997" w14:paraId="661D742F" w14:textId="77777777">
            <w:pPr>
              <w:spacing w:after="0" w:line="240" w:lineRule="auto"/>
              <w:rPr>
                <w:rFonts w:ascii="Times New Roman" w:eastAsia="Calibri" w:hAnsi="Times New Roman" w:cs="Times New Roman"/>
                <w:sz w:val="24"/>
                <w:szCs w:val="24"/>
                <w:lang w:eastAsia="en-US"/>
              </w:rPr>
            </w:pPr>
          </w:p>
        </w:tc>
        <w:tc>
          <w:tcPr>
            <w:tcW w:w="1533" w:type="dxa"/>
            <w:vMerge/>
            <w:tcBorders>
              <w:top w:val="single" w:sz="4" w:space="0" w:color="auto"/>
              <w:left w:val="single" w:sz="4" w:space="0" w:color="auto"/>
              <w:bottom w:val="single" w:sz="4" w:space="0" w:color="auto"/>
              <w:right w:val="single" w:sz="4" w:space="0" w:color="auto"/>
            </w:tcBorders>
            <w:vAlign w:val="center"/>
            <w:hideMark/>
          </w:tcPr>
          <w:p w:rsidR="0015296D" w:rsidRPr="008F21DB" w:rsidP="000C1997" w14:paraId="12FF205E" w14:textId="77777777">
            <w:pPr>
              <w:spacing w:after="0" w:line="240" w:lineRule="auto"/>
              <w:rPr>
                <w:rFonts w:ascii="Times New Roman" w:eastAsia="Calibri" w:hAnsi="Times New Roman" w:cs="Times New Roman"/>
                <w:sz w:val="24"/>
                <w:szCs w:val="24"/>
                <w:lang w:eastAsia="en-US"/>
              </w:rPr>
            </w:pPr>
          </w:p>
        </w:tc>
        <w:tc>
          <w:tcPr>
            <w:tcW w:w="1446" w:type="dxa"/>
            <w:tcBorders>
              <w:top w:val="single" w:sz="4" w:space="0" w:color="auto"/>
              <w:left w:val="single" w:sz="4" w:space="0" w:color="auto"/>
              <w:bottom w:val="single" w:sz="4" w:space="0" w:color="auto"/>
              <w:right w:val="single" w:sz="4" w:space="0" w:color="auto"/>
            </w:tcBorders>
            <w:hideMark/>
          </w:tcPr>
          <w:p w:rsidR="0015296D" w:rsidRPr="008F21DB" w:rsidP="000C1997" w14:paraId="60898233"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w:t>
            </w:r>
          </w:p>
        </w:tc>
      </w:tr>
      <w:tr w14:paraId="34B9DF8A" w14:textId="77777777" w:rsidTr="000C1997">
        <w:tblPrEx>
          <w:tblW w:w="10632" w:type="dxa"/>
          <w:tblInd w:w="-714" w:type="dxa"/>
          <w:tblLayout w:type="fixed"/>
          <w:tblLook w:val="04A0"/>
        </w:tblPrEx>
        <w:trPr>
          <w:trHeight w:val="1272"/>
        </w:trPr>
        <w:tc>
          <w:tcPr>
            <w:tcW w:w="566" w:type="dxa"/>
            <w:tcBorders>
              <w:top w:val="single" w:sz="4" w:space="0" w:color="auto"/>
              <w:left w:val="single" w:sz="4" w:space="0" w:color="auto"/>
              <w:bottom w:val="single" w:sz="4" w:space="0" w:color="auto"/>
              <w:right w:val="single" w:sz="4" w:space="0" w:color="auto"/>
            </w:tcBorders>
            <w:hideMark/>
          </w:tcPr>
          <w:p w:rsidR="0015296D" w:rsidRPr="008F21DB" w:rsidP="000C1997" w14:paraId="4D4B47A3"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2.</w:t>
            </w:r>
          </w:p>
        </w:tc>
        <w:tc>
          <w:tcPr>
            <w:tcW w:w="3261" w:type="dxa"/>
            <w:tcBorders>
              <w:top w:val="single" w:sz="4" w:space="0" w:color="auto"/>
              <w:left w:val="single" w:sz="4" w:space="0" w:color="auto"/>
              <w:bottom w:val="single" w:sz="4" w:space="0" w:color="auto"/>
              <w:right w:val="single" w:sz="4" w:space="0" w:color="auto"/>
            </w:tcBorders>
            <w:hideMark/>
          </w:tcPr>
          <w:p w:rsidR="0015296D" w:rsidRPr="008F21DB" w:rsidP="000C1997" w14:paraId="5C080E3B" w14:textId="77777777">
            <w:pPr>
              <w:spacing w:after="0" w:line="240" w:lineRule="auto"/>
              <w:jc w:val="both"/>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 xml:space="preserve">Провести капітальний ремонт нежитлового приміщення підвалу, що розташований за </w:t>
            </w:r>
            <w:r w:rsidRPr="008F21DB">
              <w:rPr>
                <w:rFonts w:ascii="Times New Roman" w:eastAsia="Calibri" w:hAnsi="Times New Roman" w:cs="Times New Roman"/>
                <w:sz w:val="24"/>
                <w:szCs w:val="24"/>
                <w:lang w:eastAsia="en-US"/>
              </w:rPr>
              <w:t>адресою</w:t>
            </w:r>
            <w:r w:rsidRPr="008F21DB">
              <w:rPr>
                <w:rFonts w:ascii="Times New Roman" w:eastAsia="Calibri" w:hAnsi="Times New Roman" w:cs="Times New Roman"/>
                <w:sz w:val="24"/>
                <w:szCs w:val="24"/>
                <w:lang w:eastAsia="en-US"/>
              </w:rPr>
              <w:t xml:space="preserve"> вул. Героїв України,15 для якісного зберігання матеріальних цінностей місцевого матеріального резерву</w:t>
            </w:r>
          </w:p>
        </w:tc>
        <w:tc>
          <w:tcPr>
            <w:tcW w:w="1417" w:type="dxa"/>
            <w:tcBorders>
              <w:top w:val="single" w:sz="4" w:space="0" w:color="auto"/>
              <w:left w:val="single" w:sz="4" w:space="0" w:color="auto"/>
              <w:bottom w:val="single" w:sz="4" w:space="0" w:color="auto"/>
              <w:right w:val="single" w:sz="4" w:space="0" w:color="auto"/>
            </w:tcBorders>
            <w:hideMark/>
          </w:tcPr>
          <w:p w:rsidR="0015296D" w:rsidRPr="008F21DB" w:rsidP="000C1997" w14:paraId="3C16DB5B"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2022-2026</w:t>
            </w:r>
          </w:p>
        </w:tc>
        <w:tc>
          <w:tcPr>
            <w:tcW w:w="2409" w:type="dxa"/>
            <w:tcBorders>
              <w:top w:val="single" w:sz="4" w:space="0" w:color="auto"/>
              <w:left w:val="single" w:sz="4" w:space="0" w:color="auto"/>
              <w:bottom w:val="single" w:sz="4" w:space="0" w:color="auto"/>
              <w:right w:val="single" w:sz="4" w:space="0" w:color="auto"/>
            </w:tcBorders>
            <w:hideMark/>
          </w:tcPr>
          <w:p w:rsidR="0015296D" w:rsidRPr="008F21DB" w:rsidP="000C1997" w14:paraId="53E9F771"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Управління</w:t>
            </w:r>
          </w:p>
          <w:p w:rsidR="0015296D" w:rsidRPr="008F21DB" w:rsidP="000C1997" w14:paraId="51C68B88"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цивільного захисту,</w:t>
            </w:r>
          </w:p>
          <w:p w:rsidR="0015296D" w:rsidRPr="008F21DB" w:rsidP="000C1997" w14:paraId="48E3C64F"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оборонної роботи та</w:t>
            </w:r>
          </w:p>
          <w:p w:rsidR="0015296D" w:rsidRPr="008F21DB" w:rsidP="000C1997" w14:paraId="653B9FBC"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взаємодії з</w:t>
            </w:r>
          </w:p>
          <w:p w:rsidR="0015296D" w:rsidRPr="008F21DB" w:rsidP="000C1997" w14:paraId="3B6BE3BC"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правоохоронними</w:t>
            </w:r>
          </w:p>
          <w:p w:rsidR="0015296D" w:rsidRPr="008F21DB" w:rsidP="000C1997" w14:paraId="350C877A"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органами</w:t>
            </w:r>
          </w:p>
          <w:p w:rsidR="0015296D" w:rsidRPr="008F21DB" w:rsidP="000C1997" w14:paraId="3CB6278A"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виконавчого</w:t>
            </w:r>
          </w:p>
          <w:p w:rsidR="0015296D" w:rsidRPr="008F21DB" w:rsidP="000C1997" w14:paraId="3317B944"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комітету Броварської</w:t>
            </w:r>
          </w:p>
          <w:p w:rsidR="0015296D" w:rsidRPr="008F21DB" w:rsidP="000C1997" w14:paraId="302B4144"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міської ради</w:t>
            </w:r>
          </w:p>
          <w:p w:rsidR="0015296D" w:rsidRPr="008F21DB" w:rsidP="000C1997" w14:paraId="0673A633"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Броварського району</w:t>
            </w:r>
          </w:p>
          <w:p w:rsidR="0015296D" w:rsidRPr="008F21DB" w:rsidP="000C1997" w14:paraId="1DBB9380"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 xml:space="preserve">Київської області </w:t>
            </w:r>
          </w:p>
        </w:tc>
        <w:tc>
          <w:tcPr>
            <w:tcW w:w="1533" w:type="dxa"/>
            <w:tcBorders>
              <w:top w:val="single" w:sz="4" w:space="0" w:color="auto"/>
              <w:left w:val="single" w:sz="4" w:space="0" w:color="auto"/>
              <w:bottom w:val="single" w:sz="4" w:space="0" w:color="auto"/>
              <w:right w:val="single" w:sz="4" w:space="0" w:color="auto"/>
            </w:tcBorders>
            <w:hideMark/>
          </w:tcPr>
          <w:p w:rsidR="0015296D" w:rsidRPr="008F21DB" w:rsidP="000C1997" w14:paraId="401645FB"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Місцевий бюджет</w:t>
            </w:r>
          </w:p>
        </w:tc>
        <w:tc>
          <w:tcPr>
            <w:tcW w:w="1446" w:type="dxa"/>
            <w:tcBorders>
              <w:top w:val="single" w:sz="4" w:space="0" w:color="auto"/>
              <w:left w:val="single" w:sz="4" w:space="0" w:color="auto"/>
              <w:bottom w:val="single" w:sz="4" w:space="0" w:color="auto"/>
              <w:right w:val="single" w:sz="4" w:space="0" w:color="auto"/>
            </w:tcBorders>
            <w:hideMark/>
          </w:tcPr>
          <w:p w:rsidR="0015296D" w:rsidRPr="008F21DB" w:rsidP="000C1997" w14:paraId="318775AB"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w:t>
            </w:r>
          </w:p>
        </w:tc>
      </w:tr>
      <w:tr w14:paraId="67CBE5B6" w14:textId="77777777" w:rsidTr="000C1997">
        <w:tblPrEx>
          <w:tblW w:w="10632" w:type="dxa"/>
          <w:tblInd w:w="-714" w:type="dxa"/>
          <w:tblLayout w:type="fixed"/>
          <w:tblLook w:val="04A0"/>
        </w:tblPrEx>
        <w:tc>
          <w:tcPr>
            <w:tcW w:w="566" w:type="dxa"/>
            <w:vMerge w:val="restart"/>
            <w:tcBorders>
              <w:top w:val="single" w:sz="4" w:space="0" w:color="auto"/>
              <w:left w:val="single" w:sz="4" w:space="0" w:color="auto"/>
              <w:bottom w:val="single" w:sz="4" w:space="0" w:color="auto"/>
              <w:right w:val="single" w:sz="4" w:space="0" w:color="auto"/>
            </w:tcBorders>
            <w:hideMark/>
          </w:tcPr>
          <w:p w:rsidR="0015296D" w:rsidRPr="008F21DB" w:rsidP="000C1997" w14:paraId="59C1705F"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3.</w:t>
            </w:r>
          </w:p>
        </w:tc>
        <w:tc>
          <w:tcPr>
            <w:tcW w:w="3261" w:type="dxa"/>
            <w:vMerge w:val="restart"/>
            <w:tcBorders>
              <w:top w:val="single" w:sz="4" w:space="0" w:color="auto"/>
              <w:left w:val="single" w:sz="4" w:space="0" w:color="auto"/>
              <w:bottom w:val="single" w:sz="4" w:space="0" w:color="auto"/>
              <w:right w:val="single" w:sz="4" w:space="0" w:color="auto"/>
            </w:tcBorders>
            <w:hideMark/>
          </w:tcPr>
          <w:p w:rsidR="0015296D" w:rsidRPr="008F21DB" w:rsidP="000C1997" w14:paraId="6D00D20A" w14:textId="77777777">
            <w:pPr>
              <w:spacing w:after="0" w:line="240" w:lineRule="auto"/>
              <w:jc w:val="both"/>
              <w:rPr>
                <w:rFonts w:ascii="Times New Roman" w:eastAsia="Calibri" w:hAnsi="Times New Roman" w:cs="Times New Roman"/>
                <w:sz w:val="24"/>
                <w:szCs w:val="24"/>
                <w:lang w:eastAsia="ru-RU"/>
              </w:rPr>
            </w:pPr>
            <w:r w:rsidRPr="008F21DB">
              <w:rPr>
                <w:rFonts w:ascii="Times New Roman" w:eastAsia="Calibri" w:hAnsi="Times New Roman" w:cs="Times New Roman"/>
                <w:sz w:val="24"/>
                <w:szCs w:val="24"/>
                <w:lang w:eastAsia="ru-RU"/>
              </w:rPr>
              <w:t xml:space="preserve">Створення матеріального резерву для запобігання, локалізації надзвичайних ситуацій техногенного і природного характеру та їх наслідків місцевого рівня (у </w:t>
            </w:r>
            <w:r w:rsidRPr="008F21DB">
              <w:rPr>
                <w:rFonts w:ascii="Times New Roman" w:eastAsia="Calibri" w:hAnsi="Times New Roman" w:cs="Times New Roman"/>
                <w:sz w:val="24"/>
                <w:szCs w:val="24"/>
                <w:lang w:eastAsia="ru-RU"/>
              </w:rPr>
              <w:t xml:space="preserve">відповідності до затвердженої номенклатури) </w:t>
            </w:r>
          </w:p>
        </w:tc>
        <w:tc>
          <w:tcPr>
            <w:tcW w:w="1417" w:type="dxa"/>
            <w:tcBorders>
              <w:top w:val="single" w:sz="4" w:space="0" w:color="auto"/>
              <w:left w:val="single" w:sz="4" w:space="0" w:color="auto"/>
              <w:bottom w:val="single" w:sz="4" w:space="0" w:color="auto"/>
              <w:right w:val="single" w:sz="4" w:space="0" w:color="auto"/>
            </w:tcBorders>
            <w:hideMark/>
          </w:tcPr>
          <w:p w:rsidR="0015296D" w:rsidRPr="008F21DB" w:rsidP="000C1997" w14:paraId="5386A831"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2022-2026</w:t>
            </w:r>
          </w:p>
        </w:tc>
        <w:tc>
          <w:tcPr>
            <w:tcW w:w="2409" w:type="dxa"/>
            <w:vMerge w:val="restart"/>
            <w:tcBorders>
              <w:top w:val="single" w:sz="4" w:space="0" w:color="auto"/>
              <w:left w:val="single" w:sz="4" w:space="0" w:color="auto"/>
              <w:bottom w:val="single" w:sz="4" w:space="0" w:color="auto"/>
              <w:right w:val="single" w:sz="4" w:space="0" w:color="auto"/>
            </w:tcBorders>
          </w:tcPr>
          <w:p w:rsidR="0015296D" w:rsidRPr="008F21DB" w:rsidP="000C1997" w14:paraId="6FEF42A1"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Управління</w:t>
            </w:r>
          </w:p>
          <w:p w:rsidR="0015296D" w:rsidRPr="008F21DB" w:rsidP="000C1997" w14:paraId="48DC0ABB"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цивільного захисту,</w:t>
            </w:r>
          </w:p>
          <w:p w:rsidR="0015296D" w:rsidRPr="008F21DB" w:rsidP="000C1997" w14:paraId="3C9485AB"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оборонної роботи та</w:t>
            </w:r>
          </w:p>
          <w:p w:rsidR="0015296D" w:rsidRPr="008F21DB" w:rsidP="000C1997" w14:paraId="28D8D3E1"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взаємодії з</w:t>
            </w:r>
          </w:p>
          <w:p w:rsidR="0015296D" w:rsidRPr="008F21DB" w:rsidP="000C1997" w14:paraId="214521A7"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правоохоронними</w:t>
            </w:r>
          </w:p>
          <w:p w:rsidR="0015296D" w:rsidRPr="008F21DB" w:rsidP="000C1997" w14:paraId="7428BF02"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органами</w:t>
            </w:r>
          </w:p>
          <w:p w:rsidR="0015296D" w:rsidRPr="008F21DB" w:rsidP="000C1997" w14:paraId="5A34AA88"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виконавчого</w:t>
            </w:r>
          </w:p>
          <w:p w:rsidR="0015296D" w:rsidRPr="008F21DB" w:rsidP="000C1997" w14:paraId="317F1885"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комітету Броварської</w:t>
            </w:r>
          </w:p>
          <w:p w:rsidR="0015296D" w:rsidRPr="008F21DB" w:rsidP="000C1997" w14:paraId="73DC7C7B"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міської ради</w:t>
            </w:r>
          </w:p>
          <w:p w:rsidR="0015296D" w:rsidRPr="008F21DB" w:rsidP="000C1997" w14:paraId="6CA0768A"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Броварського району</w:t>
            </w:r>
          </w:p>
          <w:p w:rsidR="0015296D" w:rsidRPr="008F21DB" w:rsidP="000C1997" w14:paraId="62F06FB6"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Київської області</w:t>
            </w:r>
          </w:p>
        </w:tc>
        <w:tc>
          <w:tcPr>
            <w:tcW w:w="1533" w:type="dxa"/>
            <w:vMerge w:val="restart"/>
            <w:tcBorders>
              <w:top w:val="single" w:sz="4" w:space="0" w:color="auto"/>
              <w:left w:val="single" w:sz="4" w:space="0" w:color="auto"/>
              <w:bottom w:val="single" w:sz="4" w:space="0" w:color="auto"/>
              <w:right w:val="single" w:sz="4" w:space="0" w:color="auto"/>
            </w:tcBorders>
            <w:hideMark/>
          </w:tcPr>
          <w:p w:rsidR="0015296D" w:rsidRPr="008F21DB" w:rsidP="000C1997" w14:paraId="3CFA8264"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Місцевий бюджет</w:t>
            </w:r>
          </w:p>
        </w:tc>
        <w:tc>
          <w:tcPr>
            <w:tcW w:w="1446" w:type="dxa"/>
            <w:tcBorders>
              <w:top w:val="single" w:sz="4" w:space="0" w:color="auto"/>
              <w:left w:val="single" w:sz="4" w:space="0" w:color="auto"/>
              <w:bottom w:val="single" w:sz="4" w:space="0" w:color="auto"/>
              <w:right w:val="single" w:sz="4" w:space="0" w:color="auto"/>
            </w:tcBorders>
          </w:tcPr>
          <w:p w:rsidR="0015296D" w:rsidRPr="008F21DB" w:rsidP="000C1997" w14:paraId="71691808"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7838,708</w:t>
            </w:r>
          </w:p>
        </w:tc>
      </w:tr>
      <w:tr w14:paraId="33E43865" w14:textId="77777777" w:rsidTr="000C1997">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15296D" w:rsidRPr="008F21DB" w:rsidP="000C1997" w14:paraId="14386C3C"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15296D" w:rsidRPr="008F21DB" w:rsidP="000C1997" w14:paraId="539CE99A" w14:textId="77777777">
            <w:pPr>
              <w:spacing w:after="0" w:line="240" w:lineRule="auto"/>
              <w:rPr>
                <w:rFonts w:ascii="Times New Roman" w:eastAsia="Calibri"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hideMark/>
          </w:tcPr>
          <w:p w:rsidR="0015296D" w:rsidRPr="008F21DB" w:rsidP="000C1997" w14:paraId="45BA8E70"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2022</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15296D" w:rsidRPr="008F21DB" w:rsidP="000C1997" w14:paraId="20F74232" w14:textId="77777777">
            <w:pPr>
              <w:spacing w:after="0" w:line="240" w:lineRule="auto"/>
              <w:rPr>
                <w:rFonts w:ascii="Times New Roman" w:eastAsia="Calibri" w:hAnsi="Times New Roman" w:cs="Times New Roman"/>
                <w:sz w:val="24"/>
                <w:szCs w:val="24"/>
                <w:lang w:eastAsia="en-US"/>
              </w:rPr>
            </w:pPr>
          </w:p>
        </w:tc>
        <w:tc>
          <w:tcPr>
            <w:tcW w:w="1533" w:type="dxa"/>
            <w:vMerge/>
            <w:tcBorders>
              <w:top w:val="single" w:sz="4" w:space="0" w:color="auto"/>
              <w:left w:val="single" w:sz="4" w:space="0" w:color="auto"/>
              <w:bottom w:val="single" w:sz="4" w:space="0" w:color="auto"/>
              <w:right w:val="single" w:sz="4" w:space="0" w:color="auto"/>
            </w:tcBorders>
            <w:vAlign w:val="center"/>
            <w:hideMark/>
          </w:tcPr>
          <w:p w:rsidR="0015296D" w:rsidRPr="008F21DB" w:rsidP="000C1997" w14:paraId="48B33408" w14:textId="77777777">
            <w:pPr>
              <w:spacing w:after="0" w:line="240" w:lineRule="auto"/>
              <w:rPr>
                <w:rFonts w:ascii="Times New Roman" w:eastAsia="Calibri" w:hAnsi="Times New Roman" w:cs="Times New Roman"/>
                <w:sz w:val="24"/>
                <w:szCs w:val="24"/>
                <w:lang w:eastAsia="en-US"/>
              </w:rPr>
            </w:pPr>
          </w:p>
        </w:tc>
        <w:tc>
          <w:tcPr>
            <w:tcW w:w="1446" w:type="dxa"/>
            <w:tcBorders>
              <w:top w:val="single" w:sz="4" w:space="0" w:color="auto"/>
              <w:left w:val="single" w:sz="4" w:space="0" w:color="auto"/>
              <w:bottom w:val="single" w:sz="4" w:space="0" w:color="auto"/>
              <w:right w:val="single" w:sz="4" w:space="0" w:color="auto"/>
            </w:tcBorders>
            <w:hideMark/>
          </w:tcPr>
          <w:p w:rsidR="0015296D" w:rsidRPr="008F21DB" w:rsidP="000C1997" w14:paraId="1DDFF5C5"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76,0</w:t>
            </w:r>
          </w:p>
        </w:tc>
      </w:tr>
      <w:tr w14:paraId="5EB97900" w14:textId="77777777" w:rsidTr="000C1997">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15296D" w:rsidRPr="008F21DB" w:rsidP="000C1997" w14:paraId="55544C83"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15296D" w:rsidRPr="008F21DB" w:rsidP="000C1997" w14:paraId="1E0824EB" w14:textId="77777777">
            <w:pPr>
              <w:spacing w:after="0" w:line="240" w:lineRule="auto"/>
              <w:rPr>
                <w:rFonts w:ascii="Times New Roman" w:eastAsia="Calibri"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hideMark/>
          </w:tcPr>
          <w:p w:rsidR="0015296D" w:rsidRPr="008F21DB" w:rsidP="000C1997" w14:paraId="397D115B"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2023</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15296D" w:rsidRPr="008F21DB" w:rsidP="000C1997" w14:paraId="0E0F9C90" w14:textId="77777777">
            <w:pPr>
              <w:spacing w:after="0" w:line="240" w:lineRule="auto"/>
              <w:rPr>
                <w:rFonts w:ascii="Times New Roman" w:eastAsia="Calibri" w:hAnsi="Times New Roman" w:cs="Times New Roman"/>
                <w:sz w:val="24"/>
                <w:szCs w:val="24"/>
                <w:lang w:eastAsia="en-US"/>
              </w:rPr>
            </w:pPr>
          </w:p>
        </w:tc>
        <w:tc>
          <w:tcPr>
            <w:tcW w:w="1533" w:type="dxa"/>
            <w:vMerge/>
            <w:tcBorders>
              <w:top w:val="single" w:sz="4" w:space="0" w:color="auto"/>
              <w:left w:val="single" w:sz="4" w:space="0" w:color="auto"/>
              <w:bottom w:val="single" w:sz="4" w:space="0" w:color="auto"/>
              <w:right w:val="single" w:sz="4" w:space="0" w:color="auto"/>
            </w:tcBorders>
            <w:vAlign w:val="center"/>
            <w:hideMark/>
          </w:tcPr>
          <w:p w:rsidR="0015296D" w:rsidRPr="008F21DB" w:rsidP="000C1997" w14:paraId="07F60540" w14:textId="77777777">
            <w:pPr>
              <w:spacing w:after="0" w:line="240" w:lineRule="auto"/>
              <w:rPr>
                <w:rFonts w:ascii="Times New Roman" w:eastAsia="Calibri" w:hAnsi="Times New Roman" w:cs="Times New Roman"/>
                <w:sz w:val="24"/>
                <w:szCs w:val="24"/>
                <w:lang w:eastAsia="en-US"/>
              </w:rPr>
            </w:pPr>
          </w:p>
        </w:tc>
        <w:tc>
          <w:tcPr>
            <w:tcW w:w="1446" w:type="dxa"/>
            <w:tcBorders>
              <w:top w:val="single" w:sz="4" w:space="0" w:color="auto"/>
              <w:left w:val="single" w:sz="4" w:space="0" w:color="auto"/>
              <w:bottom w:val="single" w:sz="4" w:space="0" w:color="auto"/>
              <w:right w:val="single" w:sz="4" w:space="0" w:color="auto"/>
            </w:tcBorders>
            <w:hideMark/>
          </w:tcPr>
          <w:p w:rsidR="0015296D" w:rsidRPr="008F21DB" w:rsidP="000C1997" w14:paraId="04341FED"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3859,3</w:t>
            </w:r>
          </w:p>
        </w:tc>
      </w:tr>
      <w:tr w14:paraId="0B83791A" w14:textId="77777777" w:rsidTr="000C1997">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15296D" w:rsidRPr="008F21DB" w:rsidP="000C1997" w14:paraId="0C63CDCB"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15296D" w:rsidRPr="008F21DB" w:rsidP="000C1997" w14:paraId="6BDAA196" w14:textId="77777777">
            <w:pPr>
              <w:spacing w:after="0" w:line="240" w:lineRule="auto"/>
              <w:rPr>
                <w:rFonts w:ascii="Times New Roman" w:eastAsia="Calibri"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hideMark/>
          </w:tcPr>
          <w:p w:rsidR="0015296D" w:rsidRPr="008F21DB" w:rsidP="000C1997" w14:paraId="3D75E437"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2024</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15296D" w:rsidRPr="008F21DB" w:rsidP="000C1997" w14:paraId="6EC0DB08" w14:textId="77777777">
            <w:pPr>
              <w:spacing w:after="0" w:line="240" w:lineRule="auto"/>
              <w:rPr>
                <w:rFonts w:ascii="Times New Roman" w:eastAsia="Calibri" w:hAnsi="Times New Roman" w:cs="Times New Roman"/>
                <w:sz w:val="24"/>
                <w:szCs w:val="24"/>
                <w:lang w:eastAsia="en-US"/>
              </w:rPr>
            </w:pPr>
          </w:p>
        </w:tc>
        <w:tc>
          <w:tcPr>
            <w:tcW w:w="1533" w:type="dxa"/>
            <w:vMerge/>
            <w:tcBorders>
              <w:top w:val="single" w:sz="4" w:space="0" w:color="auto"/>
              <w:left w:val="single" w:sz="4" w:space="0" w:color="auto"/>
              <w:bottom w:val="single" w:sz="4" w:space="0" w:color="auto"/>
              <w:right w:val="single" w:sz="4" w:space="0" w:color="auto"/>
            </w:tcBorders>
            <w:vAlign w:val="center"/>
            <w:hideMark/>
          </w:tcPr>
          <w:p w:rsidR="0015296D" w:rsidRPr="008F21DB" w:rsidP="000C1997" w14:paraId="779FC5ED" w14:textId="77777777">
            <w:pPr>
              <w:spacing w:after="0" w:line="240" w:lineRule="auto"/>
              <w:rPr>
                <w:rFonts w:ascii="Times New Roman" w:eastAsia="Calibri" w:hAnsi="Times New Roman" w:cs="Times New Roman"/>
                <w:sz w:val="24"/>
                <w:szCs w:val="24"/>
                <w:lang w:eastAsia="en-US"/>
              </w:rPr>
            </w:pPr>
          </w:p>
        </w:tc>
        <w:tc>
          <w:tcPr>
            <w:tcW w:w="1446" w:type="dxa"/>
            <w:tcBorders>
              <w:top w:val="single" w:sz="4" w:space="0" w:color="auto"/>
              <w:left w:val="single" w:sz="4" w:space="0" w:color="auto"/>
              <w:bottom w:val="single" w:sz="4" w:space="0" w:color="auto"/>
              <w:right w:val="single" w:sz="4" w:space="0" w:color="auto"/>
            </w:tcBorders>
            <w:hideMark/>
          </w:tcPr>
          <w:p w:rsidR="0015296D" w:rsidRPr="008F21DB" w:rsidP="000C1997" w14:paraId="47791766"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w:t>
            </w:r>
          </w:p>
        </w:tc>
      </w:tr>
      <w:tr w14:paraId="29713AE0" w14:textId="77777777" w:rsidTr="000C1997">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15296D" w:rsidRPr="008F21DB" w:rsidP="000C1997" w14:paraId="4DC99424"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15296D" w:rsidRPr="008F21DB" w:rsidP="000C1997" w14:paraId="4944FDAC" w14:textId="77777777">
            <w:pPr>
              <w:spacing w:after="0" w:line="240" w:lineRule="auto"/>
              <w:rPr>
                <w:rFonts w:ascii="Times New Roman" w:eastAsia="Calibri"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hideMark/>
          </w:tcPr>
          <w:p w:rsidR="0015296D" w:rsidRPr="008F21DB" w:rsidP="000C1997" w14:paraId="76C48C18"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2025</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15296D" w:rsidRPr="008F21DB" w:rsidP="000C1997" w14:paraId="6D3F6209" w14:textId="77777777">
            <w:pPr>
              <w:spacing w:after="0" w:line="240" w:lineRule="auto"/>
              <w:rPr>
                <w:rFonts w:ascii="Times New Roman" w:eastAsia="Calibri" w:hAnsi="Times New Roman" w:cs="Times New Roman"/>
                <w:sz w:val="24"/>
                <w:szCs w:val="24"/>
                <w:lang w:eastAsia="en-US"/>
              </w:rPr>
            </w:pPr>
          </w:p>
        </w:tc>
        <w:tc>
          <w:tcPr>
            <w:tcW w:w="1533" w:type="dxa"/>
            <w:vMerge/>
            <w:tcBorders>
              <w:top w:val="single" w:sz="4" w:space="0" w:color="auto"/>
              <w:left w:val="single" w:sz="4" w:space="0" w:color="auto"/>
              <w:bottom w:val="single" w:sz="4" w:space="0" w:color="auto"/>
              <w:right w:val="single" w:sz="4" w:space="0" w:color="auto"/>
            </w:tcBorders>
            <w:vAlign w:val="center"/>
            <w:hideMark/>
          </w:tcPr>
          <w:p w:rsidR="0015296D" w:rsidRPr="008F21DB" w:rsidP="000C1997" w14:paraId="33A0F413" w14:textId="77777777">
            <w:pPr>
              <w:spacing w:after="0" w:line="240" w:lineRule="auto"/>
              <w:rPr>
                <w:rFonts w:ascii="Times New Roman" w:eastAsia="Calibri" w:hAnsi="Times New Roman" w:cs="Times New Roman"/>
                <w:sz w:val="24"/>
                <w:szCs w:val="24"/>
                <w:lang w:eastAsia="en-US"/>
              </w:rPr>
            </w:pPr>
          </w:p>
        </w:tc>
        <w:tc>
          <w:tcPr>
            <w:tcW w:w="1446" w:type="dxa"/>
            <w:tcBorders>
              <w:top w:val="single" w:sz="4" w:space="0" w:color="auto"/>
              <w:left w:val="single" w:sz="4" w:space="0" w:color="auto"/>
              <w:bottom w:val="single" w:sz="4" w:space="0" w:color="auto"/>
              <w:right w:val="single" w:sz="4" w:space="0" w:color="auto"/>
            </w:tcBorders>
            <w:hideMark/>
          </w:tcPr>
          <w:p w:rsidR="0015296D" w:rsidRPr="008F21DB" w:rsidP="000C1997" w14:paraId="40C039AB"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983,408</w:t>
            </w:r>
          </w:p>
        </w:tc>
      </w:tr>
      <w:tr w14:paraId="2D73585C" w14:textId="77777777" w:rsidTr="000C1997">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15296D" w:rsidRPr="008F21DB" w:rsidP="000C1997" w14:paraId="77EC7079"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15296D" w:rsidRPr="008F21DB" w:rsidP="000C1997" w14:paraId="44A3CEA3" w14:textId="77777777">
            <w:pPr>
              <w:spacing w:after="0" w:line="240" w:lineRule="auto"/>
              <w:rPr>
                <w:rFonts w:ascii="Times New Roman" w:eastAsia="Calibri"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hideMark/>
          </w:tcPr>
          <w:p w:rsidR="0015296D" w:rsidRPr="008F21DB" w:rsidP="000C1997" w14:paraId="5B3B26A5"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2026</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15296D" w:rsidRPr="008F21DB" w:rsidP="000C1997" w14:paraId="07466335" w14:textId="77777777">
            <w:pPr>
              <w:spacing w:after="0" w:line="240" w:lineRule="auto"/>
              <w:rPr>
                <w:rFonts w:ascii="Times New Roman" w:eastAsia="Calibri" w:hAnsi="Times New Roman" w:cs="Times New Roman"/>
                <w:sz w:val="24"/>
                <w:szCs w:val="24"/>
                <w:lang w:eastAsia="en-US"/>
              </w:rPr>
            </w:pPr>
          </w:p>
        </w:tc>
        <w:tc>
          <w:tcPr>
            <w:tcW w:w="1533" w:type="dxa"/>
            <w:vMerge/>
            <w:tcBorders>
              <w:top w:val="single" w:sz="4" w:space="0" w:color="auto"/>
              <w:left w:val="single" w:sz="4" w:space="0" w:color="auto"/>
              <w:bottom w:val="single" w:sz="4" w:space="0" w:color="auto"/>
              <w:right w:val="single" w:sz="4" w:space="0" w:color="auto"/>
            </w:tcBorders>
            <w:vAlign w:val="center"/>
            <w:hideMark/>
          </w:tcPr>
          <w:p w:rsidR="0015296D" w:rsidRPr="008F21DB" w:rsidP="000C1997" w14:paraId="3258A4DF" w14:textId="77777777">
            <w:pPr>
              <w:spacing w:after="0" w:line="240" w:lineRule="auto"/>
              <w:rPr>
                <w:rFonts w:ascii="Times New Roman" w:eastAsia="Calibri" w:hAnsi="Times New Roman" w:cs="Times New Roman"/>
                <w:sz w:val="24"/>
                <w:szCs w:val="24"/>
                <w:lang w:eastAsia="en-US"/>
              </w:rPr>
            </w:pPr>
          </w:p>
        </w:tc>
        <w:tc>
          <w:tcPr>
            <w:tcW w:w="1446" w:type="dxa"/>
            <w:tcBorders>
              <w:top w:val="single" w:sz="4" w:space="0" w:color="auto"/>
              <w:left w:val="single" w:sz="4" w:space="0" w:color="auto"/>
              <w:bottom w:val="single" w:sz="4" w:space="0" w:color="auto"/>
              <w:right w:val="single" w:sz="4" w:space="0" w:color="auto"/>
            </w:tcBorders>
            <w:hideMark/>
          </w:tcPr>
          <w:p w:rsidR="0015296D" w:rsidRPr="008F21DB" w:rsidP="000C1997" w14:paraId="0DB9D6D5"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2920,0</w:t>
            </w:r>
          </w:p>
        </w:tc>
      </w:tr>
      <w:tr w14:paraId="16E1D8FD" w14:textId="77777777" w:rsidTr="000C1997">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15296D" w:rsidRPr="008F21DB" w:rsidP="000C1997" w14:paraId="3D1196FE"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15296D" w:rsidRPr="008F21DB" w:rsidP="000C1997" w14:paraId="66DA5262" w14:textId="77777777">
            <w:pPr>
              <w:spacing w:after="0" w:line="240" w:lineRule="auto"/>
              <w:rPr>
                <w:rFonts w:ascii="Times New Roman" w:eastAsia="Calibri" w:hAnsi="Times New Roman" w:cs="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15296D" w:rsidRPr="008F21DB" w:rsidP="000C1997" w14:paraId="609757B6" w14:textId="77777777">
            <w:pPr>
              <w:spacing w:after="0" w:line="240" w:lineRule="auto"/>
              <w:rPr>
                <w:rFonts w:ascii="Times New Roman" w:eastAsia="Calibri" w:hAnsi="Times New Roman" w:cs="Times New Roman"/>
                <w:sz w:val="24"/>
                <w:szCs w:val="24"/>
                <w:lang w:eastAsia="en-US"/>
              </w:rPr>
            </w:pP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15296D" w:rsidRPr="008F21DB" w:rsidP="000C1997" w14:paraId="290CC05A" w14:textId="77777777">
            <w:pPr>
              <w:spacing w:after="0" w:line="240" w:lineRule="auto"/>
              <w:rPr>
                <w:rFonts w:ascii="Times New Roman" w:eastAsia="Calibri" w:hAnsi="Times New Roman" w:cs="Times New Roman"/>
                <w:sz w:val="24"/>
                <w:szCs w:val="24"/>
                <w:lang w:eastAsia="en-US"/>
              </w:rPr>
            </w:pPr>
          </w:p>
        </w:tc>
        <w:tc>
          <w:tcPr>
            <w:tcW w:w="1533" w:type="dxa"/>
            <w:vMerge/>
            <w:tcBorders>
              <w:top w:val="single" w:sz="4" w:space="0" w:color="auto"/>
              <w:left w:val="single" w:sz="4" w:space="0" w:color="auto"/>
              <w:bottom w:val="single" w:sz="4" w:space="0" w:color="auto"/>
              <w:right w:val="single" w:sz="4" w:space="0" w:color="auto"/>
            </w:tcBorders>
            <w:vAlign w:val="center"/>
            <w:hideMark/>
          </w:tcPr>
          <w:p w:rsidR="0015296D" w:rsidRPr="008F21DB" w:rsidP="000C1997" w14:paraId="693C115D" w14:textId="77777777">
            <w:pPr>
              <w:spacing w:after="0" w:line="240" w:lineRule="auto"/>
              <w:rPr>
                <w:rFonts w:ascii="Times New Roman" w:eastAsia="Calibri" w:hAnsi="Times New Roman" w:cs="Times New Roman"/>
                <w:sz w:val="24"/>
                <w:szCs w:val="24"/>
                <w:lang w:eastAsia="en-US"/>
              </w:rPr>
            </w:pPr>
          </w:p>
        </w:tc>
        <w:tc>
          <w:tcPr>
            <w:tcW w:w="1446" w:type="dxa"/>
            <w:tcBorders>
              <w:top w:val="single" w:sz="4" w:space="0" w:color="auto"/>
              <w:left w:val="single" w:sz="4" w:space="0" w:color="auto"/>
              <w:bottom w:val="single" w:sz="4" w:space="0" w:color="auto"/>
              <w:right w:val="single" w:sz="4" w:space="0" w:color="auto"/>
            </w:tcBorders>
          </w:tcPr>
          <w:p w:rsidR="0015296D" w:rsidRPr="008F21DB" w:rsidP="000C1997" w14:paraId="4073005D" w14:textId="77777777">
            <w:pPr>
              <w:spacing w:after="0" w:line="240" w:lineRule="auto"/>
              <w:rPr>
                <w:rFonts w:ascii="Times New Roman" w:eastAsia="Calibri" w:hAnsi="Times New Roman" w:cs="Times New Roman"/>
                <w:sz w:val="24"/>
                <w:szCs w:val="24"/>
                <w:highlight w:val="yellow"/>
                <w:lang w:eastAsia="en-US"/>
              </w:rPr>
            </w:pPr>
          </w:p>
        </w:tc>
      </w:tr>
      <w:tr w14:paraId="4A794711" w14:textId="77777777" w:rsidTr="000C1997">
        <w:tblPrEx>
          <w:tblW w:w="10632" w:type="dxa"/>
          <w:tblInd w:w="-714" w:type="dxa"/>
          <w:tblLayout w:type="fixed"/>
          <w:tblLook w:val="04A0"/>
        </w:tblPrEx>
        <w:tc>
          <w:tcPr>
            <w:tcW w:w="566" w:type="dxa"/>
            <w:vMerge w:val="restart"/>
            <w:tcBorders>
              <w:top w:val="single" w:sz="4" w:space="0" w:color="auto"/>
              <w:left w:val="single" w:sz="4" w:space="0" w:color="auto"/>
              <w:bottom w:val="single" w:sz="4" w:space="0" w:color="auto"/>
              <w:right w:val="single" w:sz="4" w:space="0" w:color="auto"/>
            </w:tcBorders>
            <w:hideMark/>
          </w:tcPr>
          <w:p w:rsidR="0015296D" w:rsidRPr="008F21DB" w:rsidP="000C1997" w14:paraId="714E1648"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4.</w:t>
            </w:r>
          </w:p>
        </w:tc>
        <w:tc>
          <w:tcPr>
            <w:tcW w:w="3261" w:type="dxa"/>
            <w:vMerge w:val="restart"/>
            <w:tcBorders>
              <w:top w:val="single" w:sz="4" w:space="0" w:color="auto"/>
              <w:left w:val="single" w:sz="4" w:space="0" w:color="auto"/>
              <w:bottom w:val="single" w:sz="4" w:space="0" w:color="auto"/>
              <w:right w:val="single" w:sz="4" w:space="0" w:color="auto"/>
            </w:tcBorders>
            <w:hideMark/>
          </w:tcPr>
          <w:p w:rsidR="0015296D" w:rsidRPr="008F21DB" w:rsidP="000C1997" w14:paraId="5BB9C715" w14:textId="77777777">
            <w:pPr>
              <w:spacing w:after="0" w:line="240" w:lineRule="auto"/>
              <w:jc w:val="both"/>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 xml:space="preserve">Створення місцевої системи централізованого </w:t>
            </w:r>
          </w:p>
          <w:p w:rsidR="0015296D" w:rsidRPr="008F21DB" w:rsidP="000C1997" w14:paraId="01176572" w14:textId="77777777">
            <w:pPr>
              <w:spacing w:after="0" w:line="240" w:lineRule="auto"/>
              <w:jc w:val="both"/>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оповіщення МСЦО у Броварській міській територіальній громаді та забезпечення її функціонування</w:t>
            </w:r>
          </w:p>
        </w:tc>
        <w:tc>
          <w:tcPr>
            <w:tcW w:w="1417" w:type="dxa"/>
            <w:tcBorders>
              <w:top w:val="single" w:sz="4" w:space="0" w:color="auto"/>
              <w:left w:val="single" w:sz="4" w:space="0" w:color="auto"/>
              <w:bottom w:val="single" w:sz="4" w:space="0" w:color="auto"/>
              <w:right w:val="single" w:sz="4" w:space="0" w:color="auto"/>
            </w:tcBorders>
            <w:hideMark/>
          </w:tcPr>
          <w:p w:rsidR="0015296D" w:rsidRPr="008F21DB" w:rsidP="000C1997" w14:paraId="799B80B5"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2022-2026</w:t>
            </w:r>
          </w:p>
        </w:tc>
        <w:tc>
          <w:tcPr>
            <w:tcW w:w="2409" w:type="dxa"/>
            <w:vMerge w:val="restart"/>
            <w:tcBorders>
              <w:top w:val="single" w:sz="4" w:space="0" w:color="auto"/>
              <w:left w:val="single" w:sz="4" w:space="0" w:color="auto"/>
              <w:bottom w:val="single" w:sz="4" w:space="0" w:color="auto"/>
              <w:right w:val="single" w:sz="4" w:space="0" w:color="auto"/>
            </w:tcBorders>
            <w:hideMark/>
          </w:tcPr>
          <w:p w:rsidR="0015296D" w:rsidRPr="008F21DB" w:rsidP="000C1997" w14:paraId="5DA585BB"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Управління</w:t>
            </w:r>
          </w:p>
          <w:p w:rsidR="0015296D" w:rsidRPr="008F21DB" w:rsidP="000C1997" w14:paraId="3208448E"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цивільного захисту,</w:t>
            </w:r>
          </w:p>
          <w:p w:rsidR="0015296D" w:rsidRPr="008F21DB" w:rsidP="000C1997" w14:paraId="023ACB77"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оборонної роботи та</w:t>
            </w:r>
          </w:p>
          <w:p w:rsidR="0015296D" w:rsidRPr="008F21DB" w:rsidP="000C1997" w14:paraId="249C3979"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взаємодії з</w:t>
            </w:r>
          </w:p>
          <w:p w:rsidR="0015296D" w:rsidRPr="008F21DB" w:rsidP="000C1997" w14:paraId="18559501"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правоохоронними</w:t>
            </w:r>
          </w:p>
          <w:p w:rsidR="0015296D" w:rsidRPr="008F21DB" w:rsidP="000C1997" w14:paraId="2641FAC4"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органами</w:t>
            </w:r>
          </w:p>
          <w:p w:rsidR="0015296D" w:rsidRPr="008F21DB" w:rsidP="000C1997" w14:paraId="4C3DFBE8"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виконавчого</w:t>
            </w:r>
          </w:p>
          <w:p w:rsidR="0015296D" w:rsidRPr="008F21DB" w:rsidP="000C1997" w14:paraId="00F5D0CC"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комітету Броварської</w:t>
            </w:r>
          </w:p>
          <w:p w:rsidR="0015296D" w:rsidRPr="008F21DB" w:rsidP="000C1997" w14:paraId="7157C998"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міської ради</w:t>
            </w:r>
          </w:p>
          <w:p w:rsidR="0015296D" w:rsidRPr="008F21DB" w:rsidP="000C1997" w14:paraId="4FDDC1DB"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Броварського району</w:t>
            </w:r>
          </w:p>
          <w:p w:rsidR="0015296D" w:rsidRPr="008F21DB" w:rsidP="000C1997" w14:paraId="0962DAAF"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Київської області, 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w:t>
            </w:r>
          </w:p>
        </w:tc>
        <w:tc>
          <w:tcPr>
            <w:tcW w:w="1533" w:type="dxa"/>
            <w:vMerge w:val="restart"/>
            <w:tcBorders>
              <w:top w:val="single" w:sz="4" w:space="0" w:color="auto"/>
              <w:left w:val="single" w:sz="4" w:space="0" w:color="auto"/>
              <w:bottom w:val="single" w:sz="4" w:space="0" w:color="auto"/>
              <w:right w:val="single" w:sz="4" w:space="0" w:color="auto"/>
            </w:tcBorders>
            <w:hideMark/>
          </w:tcPr>
          <w:p w:rsidR="0015296D" w:rsidRPr="008F21DB" w:rsidP="000C1997" w14:paraId="306C232C"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Місцевий бюджет</w:t>
            </w:r>
          </w:p>
        </w:tc>
        <w:tc>
          <w:tcPr>
            <w:tcW w:w="1446" w:type="dxa"/>
            <w:tcBorders>
              <w:top w:val="single" w:sz="4" w:space="0" w:color="auto"/>
              <w:left w:val="single" w:sz="4" w:space="0" w:color="auto"/>
              <w:bottom w:val="single" w:sz="4" w:space="0" w:color="auto"/>
              <w:right w:val="single" w:sz="4" w:space="0" w:color="auto"/>
            </w:tcBorders>
            <w:hideMark/>
          </w:tcPr>
          <w:p w:rsidR="0015296D" w:rsidRPr="008F21DB" w:rsidP="000C1997" w14:paraId="3F8E2048" w14:textId="77777777">
            <w:pPr>
              <w:spacing w:after="0" w:line="240" w:lineRule="auto"/>
              <w:jc w:val="center"/>
              <w:rPr>
                <w:rFonts w:ascii="Times New Roman" w:eastAsia="Calibri" w:hAnsi="Times New Roman" w:cs="Times New Roman"/>
                <w:sz w:val="24"/>
                <w:szCs w:val="24"/>
                <w:highlight w:val="yellow"/>
                <w:lang w:eastAsia="en-US"/>
              </w:rPr>
            </w:pPr>
            <w:r w:rsidRPr="008F21DB">
              <w:rPr>
                <w:rFonts w:ascii="Times New Roman" w:eastAsia="Calibri" w:hAnsi="Times New Roman" w:cs="Times New Roman"/>
                <w:sz w:val="24"/>
                <w:szCs w:val="24"/>
                <w:lang w:eastAsia="en-US"/>
              </w:rPr>
              <w:t>8833,909</w:t>
            </w:r>
          </w:p>
        </w:tc>
      </w:tr>
      <w:tr w14:paraId="3DE12452" w14:textId="77777777" w:rsidTr="000C1997">
        <w:tblPrEx>
          <w:tblW w:w="10632" w:type="dxa"/>
          <w:tblInd w:w="-714" w:type="dxa"/>
          <w:tblLayout w:type="fixed"/>
          <w:tblLook w:val="04A0"/>
        </w:tblPrEx>
        <w:trPr>
          <w:trHeight w:val="1650"/>
        </w:trPr>
        <w:tc>
          <w:tcPr>
            <w:tcW w:w="566" w:type="dxa"/>
            <w:vMerge/>
            <w:tcBorders>
              <w:top w:val="single" w:sz="4" w:space="0" w:color="auto"/>
              <w:left w:val="single" w:sz="4" w:space="0" w:color="auto"/>
              <w:bottom w:val="single" w:sz="4" w:space="0" w:color="auto"/>
              <w:right w:val="single" w:sz="4" w:space="0" w:color="auto"/>
            </w:tcBorders>
            <w:vAlign w:val="center"/>
            <w:hideMark/>
          </w:tcPr>
          <w:p w:rsidR="0015296D" w:rsidRPr="008F21DB" w:rsidP="000C1997" w14:paraId="29A83A02"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15296D" w:rsidRPr="008F21DB" w:rsidP="000C1997" w14:paraId="35C6289B" w14:textId="77777777">
            <w:pPr>
              <w:spacing w:after="0" w:line="240" w:lineRule="auto"/>
              <w:rPr>
                <w:rFonts w:ascii="Times New Roman" w:eastAsia="Calibri" w:hAnsi="Times New Roman" w:cs="Times New Roman"/>
                <w:sz w:val="24"/>
                <w:szCs w:val="24"/>
                <w:lang w:eastAsia="en-US"/>
              </w:rPr>
            </w:pPr>
          </w:p>
        </w:tc>
        <w:tc>
          <w:tcPr>
            <w:tcW w:w="1417" w:type="dxa"/>
            <w:tcBorders>
              <w:top w:val="single" w:sz="4" w:space="0" w:color="auto"/>
              <w:left w:val="single" w:sz="4" w:space="0" w:color="auto"/>
              <w:bottom w:val="single" w:sz="4" w:space="0" w:color="auto"/>
              <w:right w:val="single" w:sz="4" w:space="0" w:color="auto"/>
            </w:tcBorders>
          </w:tcPr>
          <w:p w:rsidR="0015296D" w:rsidRPr="008F21DB" w:rsidP="000C1997" w14:paraId="0E109FE6" w14:textId="77777777">
            <w:pPr>
              <w:spacing w:after="0" w:line="240" w:lineRule="auto"/>
              <w:rPr>
                <w:rFonts w:ascii="Times New Roman" w:eastAsia="Calibri" w:hAnsi="Times New Roman" w:cs="Times New Roman"/>
                <w:sz w:val="24"/>
                <w:szCs w:val="24"/>
                <w:lang w:eastAsia="en-US"/>
              </w:rPr>
            </w:pP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15296D" w:rsidRPr="008F21DB" w:rsidP="000C1997" w14:paraId="2ED2E903" w14:textId="77777777">
            <w:pPr>
              <w:spacing w:after="0" w:line="240" w:lineRule="auto"/>
              <w:rPr>
                <w:rFonts w:ascii="Times New Roman" w:eastAsia="Calibri" w:hAnsi="Times New Roman" w:cs="Times New Roman"/>
                <w:sz w:val="24"/>
                <w:szCs w:val="24"/>
                <w:lang w:eastAsia="en-US"/>
              </w:rPr>
            </w:pPr>
          </w:p>
        </w:tc>
        <w:tc>
          <w:tcPr>
            <w:tcW w:w="1533" w:type="dxa"/>
            <w:vMerge/>
            <w:tcBorders>
              <w:top w:val="single" w:sz="4" w:space="0" w:color="auto"/>
              <w:left w:val="single" w:sz="4" w:space="0" w:color="auto"/>
              <w:bottom w:val="single" w:sz="4" w:space="0" w:color="auto"/>
              <w:right w:val="single" w:sz="4" w:space="0" w:color="auto"/>
            </w:tcBorders>
            <w:vAlign w:val="center"/>
            <w:hideMark/>
          </w:tcPr>
          <w:p w:rsidR="0015296D" w:rsidRPr="008F21DB" w:rsidP="000C1997" w14:paraId="6C41E33E" w14:textId="77777777">
            <w:pPr>
              <w:spacing w:after="0" w:line="240" w:lineRule="auto"/>
              <w:rPr>
                <w:rFonts w:ascii="Times New Roman" w:eastAsia="Calibri" w:hAnsi="Times New Roman" w:cs="Times New Roman"/>
                <w:sz w:val="24"/>
                <w:szCs w:val="24"/>
                <w:lang w:eastAsia="en-US"/>
              </w:rPr>
            </w:pPr>
          </w:p>
        </w:tc>
        <w:tc>
          <w:tcPr>
            <w:tcW w:w="1446" w:type="dxa"/>
            <w:tcBorders>
              <w:top w:val="single" w:sz="4" w:space="0" w:color="auto"/>
              <w:left w:val="single" w:sz="4" w:space="0" w:color="auto"/>
              <w:bottom w:val="single" w:sz="4" w:space="0" w:color="auto"/>
              <w:right w:val="single" w:sz="4" w:space="0" w:color="auto"/>
            </w:tcBorders>
          </w:tcPr>
          <w:p w:rsidR="0015296D" w:rsidRPr="008F21DB" w:rsidP="000C1997" w14:paraId="36B7A27B" w14:textId="77777777">
            <w:pPr>
              <w:spacing w:after="0" w:line="240" w:lineRule="auto"/>
              <w:rPr>
                <w:rFonts w:ascii="Times New Roman" w:eastAsia="Calibri" w:hAnsi="Times New Roman" w:cs="Times New Roman"/>
                <w:sz w:val="24"/>
                <w:szCs w:val="24"/>
                <w:highlight w:val="yellow"/>
                <w:lang w:eastAsia="en-US"/>
              </w:rPr>
            </w:pPr>
          </w:p>
        </w:tc>
      </w:tr>
      <w:tr w14:paraId="6EFB0335" w14:textId="77777777" w:rsidTr="000C1997">
        <w:tblPrEx>
          <w:tblW w:w="10632" w:type="dxa"/>
          <w:tblInd w:w="-714" w:type="dxa"/>
          <w:tblLayout w:type="fixed"/>
          <w:tblLook w:val="04A0"/>
        </w:tblPrEx>
        <w:tc>
          <w:tcPr>
            <w:tcW w:w="566" w:type="dxa"/>
            <w:vMerge w:val="restart"/>
            <w:tcBorders>
              <w:top w:val="single" w:sz="4" w:space="0" w:color="auto"/>
              <w:left w:val="single" w:sz="4" w:space="0" w:color="auto"/>
              <w:bottom w:val="single" w:sz="4" w:space="0" w:color="auto"/>
              <w:right w:val="single" w:sz="4" w:space="0" w:color="auto"/>
            </w:tcBorders>
            <w:hideMark/>
          </w:tcPr>
          <w:p w:rsidR="0015296D" w:rsidRPr="008F21DB" w:rsidP="000C1997" w14:paraId="013B3D40"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4.1</w:t>
            </w:r>
          </w:p>
        </w:tc>
        <w:tc>
          <w:tcPr>
            <w:tcW w:w="3261" w:type="dxa"/>
            <w:vMerge w:val="restart"/>
            <w:tcBorders>
              <w:top w:val="single" w:sz="4" w:space="0" w:color="auto"/>
              <w:left w:val="single" w:sz="4" w:space="0" w:color="auto"/>
              <w:bottom w:val="single" w:sz="4" w:space="0" w:color="auto"/>
              <w:right w:val="single" w:sz="4" w:space="0" w:color="auto"/>
            </w:tcBorders>
            <w:hideMark/>
          </w:tcPr>
          <w:p w:rsidR="0015296D" w:rsidRPr="008F21DB" w:rsidP="000C1997" w14:paraId="58A98376" w14:textId="77777777">
            <w:pPr>
              <w:spacing w:after="0" w:line="240" w:lineRule="auto"/>
              <w:jc w:val="both"/>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Підготовка проекту місцевої системи централізованого оповіщення МСЦО</w:t>
            </w:r>
          </w:p>
        </w:tc>
        <w:tc>
          <w:tcPr>
            <w:tcW w:w="1417" w:type="dxa"/>
            <w:tcBorders>
              <w:top w:val="single" w:sz="4" w:space="0" w:color="auto"/>
              <w:left w:val="single" w:sz="4" w:space="0" w:color="auto"/>
              <w:bottom w:val="single" w:sz="4" w:space="0" w:color="auto"/>
              <w:right w:val="single" w:sz="4" w:space="0" w:color="auto"/>
            </w:tcBorders>
            <w:hideMark/>
          </w:tcPr>
          <w:p w:rsidR="0015296D" w:rsidRPr="008F21DB" w:rsidP="000C1997" w14:paraId="7A251D15"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2022-2026</w:t>
            </w:r>
          </w:p>
        </w:tc>
        <w:tc>
          <w:tcPr>
            <w:tcW w:w="2409" w:type="dxa"/>
            <w:vMerge w:val="restart"/>
            <w:tcBorders>
              <w:top w:val="single" w:sz="4" w:space="0" w:color="auto"/>
              <w:left w:val="single" w:sz="4" w:space="0" w:color="auto"/>
              <w:bottom w:val="single" w:sz="4" w:space="0" w:color="auto"/>
              <w:right w:val="single" w:sz="4" w:space="0" w:color="auto"/>
            </w:tcBorders>
            <w:hideMark/>
          </w:tcPr>
          <w:p w:rsidR="0015296D" w:rsidRPr="008F21DB" w:rsidP="000C1997" w14:paraId="7CD9A46A"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Управління</w:t>
            </w:r>
          </w:p>
          <w:p w:rsidR="0015296D" w:rsidRPr="008F21DB" w:rsidP="000C1997" w14:paraId="44856507"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цивільного захисту,</w:t>
            </w:r>
          </w:p>
          <w:p w:rsidR="0015296D" w:rsidRPr="008F21DB" w:rsidP="000C1997" w14:paraId="4C819462"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оборонної роботи та</w:t>
            </w:r>
          </w:p>
          <w:p w:rsidR="0015296D" w:rsidRPr="008F21DB" w:rsidP="000C1997" w14:paraId="22266173"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взаємодії з</w:t>
            </w:r>
          </w:p>
          <w:p w:rsidR="0015296D" w:rsidRPr="008F21DB" w:rsidP="000C1997" w14:paraId="35753732"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правоохоронними</w:t>
            </w:r>
          </w:p>
          <w:p w:rsidR="0015296D" w:rsidRPr="008F21DB" w:rsidP="000C1997" w14:paraId="6CD33867"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органами</w:t>
            </w:r>
          </w:p>
          <w:p w:rsidR="0015296D" w:rsidRPr="008F21DB" w:rsidP="000C1997" w14:paraId="7E27ACF1"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виконавчого</w:t>
            </w:r>
          </w:p>
          <w:p w:rsidR="0015296D" w:rsidRPr="008F21DB" w:rsidP="000C1997" w14:paraId="53229E8C"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комітету Броварської</w:t>
            </w:r>
          </w:p>
          <w:p w:rsidR="0015296D" w:rsidRPr="008F21DB" w:rsidP="000C1997" w14:paraId="72294A95"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міської ради</w:t>
            </w:r>
          </w:p>
          <w:p w:rsidR="0015296D" w:rsidRPr="008F21DB" w:rsidP="000C1997" w14:paraId="351F1B48"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Броварського району</w:t>
            </w:r>
          </w:p>
          <w:p w:rsidR="0015296D" w:rsidRPr="008F21DB" w:rsidP="000C1997" w14:paraId="05667B64"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Київської області,</w:t>
            </w:r>
          </w:p>
          <w:p w:rsidR="0015296D" w:rsidRPr="008F21DB" w:rsidP="000C1997" w14:paraId="479863D3"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w:t>
            </w:r>
          </w:p>
        </w:tc>
        <w:tc>
          <w:tcPr>
            <w:tcW w:w="1533" w:type="dxa"/>
            <w:vMerge w:val="restart"/>
            <w:tcBorders>
              <w:top w:val="single" w:sz="4" w:space="0" w:color="auto"/>
              <w:left w:val="single" w:sz="4" w:space="0" w:color="auto"/>
              <w:bottom w:val="single" w:sz="4" w:space="0" w:color="auto"/>
              <w:right w:val="single" w:sz="4" w:space="0" w:color="auto"/>
            </w:tcBorders>
            <w:hideMark/>
          </w:tcPr>
          <w:p w:rsidR="0015296D" w:rsidRPr="008F21DB" w:rsidP="000C1997" w14:paraId="3C3A6DD8"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Місцевий бюджет</w:t>
            </w:r>
          </w:p>
        </w:tc>
        <w:tc>
          <w:tcPr>
            <w:tcW w:w="1446" w:type="dxa"/>
            <w:tcBorders>
              <w:top w:val="single" w:sz="4" w:space="0" w:color="auto"/>
              <w:left w:val="single" w:sz="4" w:space="0" w:color="auto"/>
              <w:bottom w:val="single" w:sz="4" w:space="0" w:color="auto"/>
              <w:right w:val="single" w:sz="4" w:space="0" w:color="auto"/>
            </w:tcBorders>
            <w:hideMark/>
          </w:tcPr>
          <w:p w:rsidR="0015296D" w:rsidRPr="008F21DB" w:rsidP="000C1997" w14:paraId="2894C94B"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260,0</w:t>
            </w:r>
          </w:p>
        </w:tc>
      </w:tr>
      <w:tr w14:paraId="3BAC888E" w14:textId="77777777" w:rsidTr="000C1997">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15296D" w:rsidRPr="008F21DB" w:rsidP="000C1997" w14:paraId="2EB6F49A"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15296D" w:rsidRPr="008F21DB" w:rsidP="000C1997" w14:paraId="3BD28499" w14:textId="77777777">
            <w:pPr>
              <w:spacing w:after="0" w:line="240" w:lineRule="auto"/>
              <w:rPr>
                <w:rFonts w:ascii="Times New Roman" w:eastAsia="Calibri" w:hAnsi="Times New Roman" w:cs="Times New Roman"/>
                <w:sz w:val="24"/>
                <w:szCs w:val="24"/>
                <w:lang w:eastAsia="en-US"/>
              </w:rPr>
            </w:pPr>
          </w:p>
        </w:tc>
        <w:tc>
          <w:tcPr>
            <w:tcW w:w="1417" w:type="dxa"/>
            <w:tcBorders>
              <w:top w:val="single" w:sz="4" w:space="0" w:color="auto"/>
              <w:left w:val="single" w:sz="4" w:space="0" w:color="auto"/>
              <w:bottom w:val="single" w:sz="4" w:space="0" w:color="auto"/>
              <w:right w:val="single" w:sz="4" w:space="0" w:color="auto"/>
            </w:tcBorders>
            <w:hideMark/>
          </w:tcPr>
          <w:p w:rsidR="0015296D" w:rsidRPr="008F21DB" w:rsidP="000C1997" w14:paraId="1635B475"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2022</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15296D" w:rsidRPr="008F21DB" w:rsidP="000C1997" w14:paraId="25589BEF" w14:textId="77777777">
            <w:pPr>
              <w:spacing w:after="0" w:line="240" w:lineRule="auto"/>
              <w:rPr>
                <w:rFonts w:ascii="Times New Roman" w:eastAsia="Calibri" w:hAnsi="Times New Roman" w:cs="Times New Roman"/>
                <w:sz w:val="24"/>
                <w:szCs w:val="24"/>
                <w:lang w:eastAsia="en-US"/>
              </w:rPr>
            </w:pPr>
          </w:p>
        </w:tc>
        <w:tc>
          <w:tcPr>
            <w:tcW w:w="1533" w:type="dxa"/>
            <w:vMerge/>
            <w:tcBorders>
              <w:top w:val="single" w:sz="4" w:space="0" w:color="auto"/>
              <w:left w:val="single" w:sz="4" w:space="0" w:color="auto"/>
              <w:bottom w:val="single" w:sz="4" w:space="0" w:color="auto"/>
              <w:right w:val="single" w:sz="4" w:space="0" w:color="auto"/>
            </w:tcBorders>
            <w:vAlign w:val="center"/>
            <w:hideMark/>
          </w:tcPr>
          <w:p w:rsidR="0015296D" w:rsidRPr="008F21DB" w:rsidP="000C1997" w14:paraId="5362F8D7" w14:textId="77777777">
            <w:pPr>
              <w:spacing w:after="0" w:line="240" w:lineRule="auto"/>
              <w:rPr>
                <w:rFonts w:ascii="Times New Roman" w:eastAsia="Calibri" w:hAnsi="Times New Roman" w:cs="Times New Roman"/>
                <w:sz w:val="24"/>
                <w:szCs w:val="24"/>
                <w:lang w:eastAsia="en-US"/>
              </w:rPr>
            </w:pPr>
          </w:p>
        </w:tc>
        <w:tc>
          <w:tcPr>
            <w:tcW w:w="1446" w:type="dxa"/>
            <w:tcBorders>
              <w:top w:val="single" w:sz="4" w:space="0" w:color="auto"/>
              <w:left w:val="single" w:sz="4" w:space="0" w:color="auto"/>
              <w:bottom w:val="single" w:sz="4" w:space="0" w:color="auto"/>
              <w:right w:val="single" w:sz="4" w:space="0" w:color="auto"/>
            </w:tcBorders>
            <w:hideMark/>
          </w:tcPr>
          <w:p w:rsidR="0015296D" w:rsidRPr="008F21DB" w:rsidP="000C1997" w14:paraId="16F121DB"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260,0</w:t>
            </w:r>
          </w:p>
        </w:tc>
      </w:tr>
      <w:tr w14:paraId="4F98373C" w14:textId="77777777" w:rsidTr="000C1997">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15296D" w:rsidRPr="008F21DB" w:rsidP="000C1997" w14:paraId="64FF79B0"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15296D" w:rsidRPr="008F21DB" w:rsidP="000C1997" w14:paraId="37EC476E" w14:textId="77777777">
            <w:pPr>
              <w:spacing w:after="0" w:line="240" w:lineRule="auto"/>
              <w:rPr>
                <w:rFonts w:ascii="Times New Roman" w:eastAsia="Calibri" w:hAnsi="Times New Roman" w:cs="Times New Roman"/>
                <w:sz w:val="24"/>
                <w:szCs w:val="24"/>
                <w:lang w:eastAsia="en-US"/>
              </w:rPr>
            </w:pPr>
          </w:p>
        </w:tc>
        <w:tc>
          <w:tcPr>
            <w:tcW w:w="1417" w:type="dxa"/>
            <w:tcBorders>
              <w:top w:val="single" w:sz="4" w:space="0" w:color="auto"/>
              <w:left w:val="single" w:sz="4" w:space="0" w:color="auto"/>
              <w:bottom w:val="single" w:sz="4" w:space="0" w:color="auto"/>
              <w:right w:val="single" w:sz="4" w:space="0" w:color="auto"/>
            </w:tcBorders>
            <w:hideMark/>
          </w:tcPr>
          <w:p w:rsidR="0015296D" w:rsidRPr="008F21DB" w:rsidP="000C1997" w14:paraId="7E7D0F6A"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2023</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15296D" w:rsidRPr="008F21DB" w:rsidP="000C1997" w14:paraId="1EC54827" w14:textId="77777777">
            <w:pPr>
              <w:spacing w:after="0" w:line="240" w:lineRule="auto"/>
              <w:rPr>
                <w:rFonts w:ascii="Times New Roman" w:eastAsia="Calibri" w:hAnsi="Times New Roman" w:cs="Times New Roman"/>
                <w:sz w:val="24"/>
                <w:szCs w:val="24"/>
                <w:lang w:eastAsia="en-US"/>
              </w:rPr>
            </w:pPr>
          </w:p>
        </w:tc>
        <w:tc>
          <w:tcPr>
            <w:tcW w:w="1533" w:type="dxa"/>
            <w:vMerge/>
            <w:tcBorders>
              <w:top w:val="single" w:sz="4" w:space="0" w:color="auto"/>
              <w:left w:val="single" w:sz="4" w:space="0" w:color="auto"/>
              <w:bottom w:val="single" w:sz="4" w:space="0" w:color="auto"/>
              <w:right w:val="single" w:sz="4" w:space="0" w:color="auto"/>
            </w:tcBorders>
            <w:vAlign w:val="center"/>
            <w:hideMark/>
          </w:tcPr>
          <w:p w:rsidR="0015296D" w:rsidRPr="008F21DB" w:rsidP="000C1997" w14:paraId="116DB05A" w14:textId="77777777">
            <w:pPr>
              <w:spacing w:after="0" w:line="240" w:lineRule="auto"/>
              <w:rPr>
                <w:rFonts w:ascii="Times New Roman" w:eastAsia="Calibri" w:hAnsi="Times New Roman" w:cs="Times New Roman"/>
                <w:sz w:val="24"/>
                <w:szCs w:val="24"/>
                <w:lang w:eastAsia="en-US"/>
              </w:rPr>
            </w:pPr>
          </w:p>
        </w:tc>
        <w:tc>
          <w:tcPr>
            <w:tcW w:w="1446" w:type="dxa"/>
            <w:tcBorders>
              <w:top w:val="single" w:sz="4" w:space="0" w:color="auto"/>
              <w:left w:val="single" w:sz="4" w:space="0" w:color="auto"/>
              <w:bottom w:val="single" w:sz="4" w:space="0" w:color="auto"/>
              <w:right w:val="single" w:sz="4" w:space="0" w:color="auto"/>
            </w:tcBorders>
            <w:hideMark/>
          </w:tcPr>
          <w:p w:rsidR="0015296D" w:rsidRPr="008F21DB" w:rsidP="000C1997" w14:paraId="3813184E"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w:t>
            </w:r>
          </w:p>
        </w:tc>
      </w:tr>
      <w:tr w14:paraId="5A68DF66" w14:textId="77777777" w:rsidTr="000C1997">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15296D" w:rsidRPr="008F21DB" w:rsidP="000C1997" w14:paraId="1D8BDCE7"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15296D" w:rsidRPr="008F21DB" w:rsidP="000C1997" w14:paraId="19A6572C" w14:textId="77777777">
            <w:pPr>
              <w:spacing w:after="0" w:line="240" w:lineRule="auto"/>
              <w:rPr>
                <w:rFonts w:ascii="Times New Roman" w:eastAsia="Calibri" w:hAnsi="Times New Roman" w:cs="Times New Roman"/>
                <w:sz w:val="24"/>
                <w:szCs w:val="24"/>
                <w:lang w:eastAsia="en-US"/>
              </w:rPr>
            </w:pPr>
          </w:p>
        </w:tc>
        <w:tc>
          <w:tcPr>
            <w:tcW w:w="1417" w:type="dxa"/>
            <w:tcBorders>
              <w:top w:val="single" w:sz="4" w:space="0" w:color="auto"/>
              <w:left w:val="single" w:sz="4" w:space="0" w:color="auto"/>
              <w:bottom w:val="single" w:sz="4" w:space="0" w:color="auto"/>
              <w:right w:val="single" w:sz="4" w:space="0" w:color="auto"/>
            </w:tcBorders>
            <w:hideMark/>
          </w:tcPr>
          <w:p w:rsidR="0015296D" w:rsidRPr="008F21DB" w:rsidP="000C1997" w14:paraId="1D6AF0E1"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2024</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15296D" w:rsidRPr="008F21DB" w:rsidP="000C1997" w14:paraId="2AA79C90" w14:textId="77777777">
            <w:pPr>
              <w:spacing w:after="0" w:line="240" w:lineRule="auto"/>
              <w:rPr>
                <w:rFonts w:ascii="Times New Roman" w:eastAsia="Calibri" w:hAnsi="Times New Roman" w:cs="Times New Roman"/>
                <w:sz w:val="24"/>
                <w:szCs w:val="24"/>
                <w:lang w:eastAsia="en-US"/>
              </w:rPr>
            </w:pPr>
          </w:p>
        </w:tc>
        <w:tc>
          <w:tcPr>
            <w:tcW w:w="1533" w:type="dxa"/>
            <w:vMerge/>
            <w:tcBorders>
              <w:top w:val="single" w:sz="4" w:space="0" w:color="auto"/>
              <w:left w:val="single" w:sz="4" w:space="0" w:color="auto"/>
              <w:bottom w:val="single" w:sz="4" w:space="0" w:color="auto"/>
              <w:right w:val="single" w:sz="4" w:space="0" w:color="auto"/>
            </w:tcBorders>
            <w:vAlign w:val="center"/>
            <w:hideMark/>
          </w:tcPr>
          <w:p w:rsidR="0015296D" w:rsidRPr="008F21DB" w:rsidP="000C1997" w14:paraId="7B2E1C52" w14:textId="77777777">
            <w:pPr>
              <w:spacing w:after="0" w:line="240" w:lineRule="auto"/>
              <w:rPr>
                <w:rFonts w:ascii="Times New Roman" w:eastAsia="Calibri" w:hAnsi="Times New Roman" w:cs="Times New Roman"/>
                <w:sz w:val="24"/>
                <w:szCs w:val="24"/>
                <w:lang w:eastAsia="en-US"/>
              </w:rPr>
            </w:pPr>
          </w:p>
        </w:tc>
        <w:tc>
          <w:tcPr>
            <w:tcW w:w="1446" w:type="dxa"/>
            <w:tcBorders>
              <w:top w:val="single" w:sz="4" w:space="0" w:color="auto"/>
              <w:left w:val="single" w:sz="4" w:space="0" w:color="auto"/>
              <w:bottom w:val="single" w:sz="4" w:space="0" w:color="auto"/>
              <w:right w:val="single" w:sz="4" w:space="0" w:color="auto"/>
            </w:tcBorders>
            <w:hideMark/>
          </w:tcPr>
          <w:p w:rsidR="0015296D" w:rsidRPr="008F21DB" w:rsidP="000C1997" w14:paraId="33017817"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w:t>
            </w:r>
          </w:p>
        </w:tc>
      </w:tr>
      <w:tr w14:paraId="7A0B186D" w14:textId="77777777" w:rsidTr="000C1997">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15296D" w:rsidRPr="008F21DB" w:rsidP="000C1997" w14:paraId="044F2C1E"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15296D" w:rsidRPr="008F21DB" w:rsidP="000C1997" w14:paraId="6C5C2920" w14:textId="77777777">
            <w:pPr>
              <w:spacing w:after="0" w:line="240" w:lineRule="auto"/>
              <w:rPr>
                <w:rFonts w:ascii="Times New Roman" w:eastAsia="Calibri" w:hAnsi="Times New Roman" w:cs="Times New Roman"/>
                <w:sz w:val="24"/>
                <w:szCs w:val="24"/>
                <w:lang w:eastAsia="en-US"/>
              </w:rPr>
            </w:pPr>
          </w:p>
        </w:tc>
        <w:tc>
          <w:tcPr>
            <w:tcW w:w="1417" w:type="dxa"/>
            <w:tcBorders>
              <w:top w:val="single" w:sz="4" w:space="0" w:color="auto"/>
              <w:left w:val="single" w:sz="4" w:space="0" w:color="auto"/>
              <w:bottom w:val="single" w:sz="4" w:space="0" w:color="auto"/>
              <w:right w:val="single" w:sz="4" w:space="0" w:color="auto"/>
            </w:tcBorders>
            <w:hideMark/>
          </w:tcPr>
          <w:p w:rsidR="0015296D" w:rsidRPr="008F21DB" w:rsidP="000C1997" w14:paraId="26A2B39A"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2025</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15296D" w:rsidRPr="008F21DB" w:rsidP="000C1997" w14:paraId="4AD0E1E7" w14:textId="77777777">
            <w:pPr>
              <w:spacing w:after="0" w:line="240" w:lineRule="auto"/>
              <w:rPr>
                <w:rFonts w:ascii="Times New Roman" w:eastAsia="Calibri" w:hAnsi="Times New Roman" w:cs="Times New Roman"/>
                <w:sz w:val="24"/>
                <w:szCs w:val="24"/>
                <w:lang w:eastAsia="en-US"/>
              </w:rPr>
            </w:pPr>
          </w:p>
        </w:tc>
        <w:tc>
          <w:tcPr>
            <w:tcW w:w="1533" w:type="dxa"/>
            <w:vMerge/>
            <w:tcBorders>
              <w:top w:val="single" w:sz="4" w:space="0" w:color="auto"/>
              <w:left w:val="single" w:sz="4" w:space="0" w:color="auto"/>
              <w:bottom w:val="single" w:sz="4" w:space="0" w:color="auto"/>
              <w:right w:val="single" w:sz="4" w:space="0" w:color="auto"/>
            </w:tcBorders>
            <w:vAlign w:val="center"/>
            <w:hideMark/>
          </w:tcPr>
          <w:p w:rsidR="0015296D" w:rsidRPr="008F21DB" w:rsidP="000C1997" w14:paraId="4A773548" w14:textId="77777777">
            <w:pPr>
              <w:spacing w:after="0" w:line="240" w:lineRule="auto"/>
              <w:rPr>
                <w:rFonts w:ascii="Times New Roman" w:eastAsia="Calibri" w:hAnsi="Times New Roman" w:cs="Times New Roman"/>
                <w:sz w:val="24"/>
                <w:szCs w:val="24"/>
                <w:lang w:eastAsia="en-US"/>
              </w:rPr>
            </w:pPr>
          </w:p>
        </w:tc>
        <w:tc>
          <w:tcPr>
            <w:tcW w:w="1446" w:type="dxa"/>
            <w:tcBorders>
              <w:top w:val="single" w:sz="4" w:space="0" w:color="auto"/>
              <w:left w:val="single" w:sz="4" w:space="0" w:color="auto"/>
              <w:bottom w:val="single" w:sz="4" w:space="0" w:color="auto"/>
              <w:right w:val="single" w:sz="4" w:space="0" w:color="auto"/>
            </w:tcBorders>
            <w:hideMark/>
          </w:tcPr>
          <w:p w:rsidR="0015296D" w:rsidRPr="008F21DB" w:rsidP="000C1997" w14:paraId="5A43E73E"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w:t>
            </w:r>
          </w:p>
        </w:tc>
      </w:tr>
      <w:tr w14:paraId="0B2B8B88" w14:textId="77777777" w:rsidTr="000C1997">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15296D" w:rsidRPr="008F21DB" w:rsidP="000C1997" w14:paraId="16B504D0"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15296D" w:rsidRPr="008F21DB" w:rsidP="000C1997" w14:paraId="398652BD" w14:textId="77777777">
            <w:pPr>
              <w:spacing w:after="0" w:line="240" w:lineRule="auto"/>
              <w:rPr>
                <w:rFonts w:ascii="Times New Roman" w:eastAsia="Calibri" w:hAnsi="Times New Roman" w:cs="Times New Roman"/>
                <w:sz w:val="24"/>
                <w:szCs w:val="24"/>
                <w:lang w:eastAsia="en-US"/>
              </w:rPr>
            </w:pPr>
          </w:p>
        </w:tc>
        <w:tc>
          <w:tcPr>
            <w:tcW w:w="1417" w:type="dxa"/>
            <w:tcBorders>
              <w:top w:val="single" w:sz="4" w:space="0" w:color="auto"/>
              <w:left w:val="single" w:sz="4" w:space="0" w:color="auto"/>
              <w:bottom w:val="single" w:sz="4" w:space="0" w:color="auto"/>
              <w:right w:val="single" w:sz="4" w:space="0" w:color="auto"/>
            </w:tcBorders>
            <w:hideMark/>
          </w:tcPr>
          <w:p w:rsidR="0015296D" w:rsidRPr="008F21DB" w:rsidP="000C1997" w14:paraId="7120F8D2"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2026</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15296D" w:rsidRPr="008F21DB" w:rsidP="000C1997" w14:paraId="18F67A2A" w14:textId="77777777">
            <w:pPr>
              <w:spacing w:after="0" w:line="240" w:lineRule="auto"/>
              <w:rPr>
                <w:rFonts w:ascii="Times New Roman" w:eastAsia="Calibri" w:hAnsi="Times New Roman" w:cs="Times New Roman"/>
                <w:sz w:val="24"/>
                <w:szCs w:val="24"/>
                <w:lang w:eastAsia="en-US"/>
              </w:rPr>
            </w:pPr>
          </w:p>
        </w:tc>
        <w:tc>
          <w:tcPr>
            <w:tcW w:w="1533" w:type="dxa"/>
            <w:vMerge/>
            <w:tcBorders>
              <w:top w:val="single" w:sz="4" w:space="0" w:color="auto"/>
              <w:left w:val="single" w:sz="4" w:space="0" w:color="auto"/>
              <w:bottom w:val="single" w:sz="4" w:space="0" w:color="auto"/>
              <w:right w:val="single" w:sz="4" w:space="0" w:color="auto"/>
            </w:tcBorders>
            <w:vAlign w:val="center"/>
            <w:hideMark/>
          </w:tcPr>
          <w:p w:rsidR="0015296D" w:rsidRPr="008F21DB" w:rsidP="000C1997" w14:paraId="42B96A0F" w14:textId="77777777">
            <w:pPr>
              <w:spacing w:after="0" w:line="240" w:lineRule="auto"/>
              <w:rPr>
                <w:rFonts w:ascii="Times New Roman" w:eastAsia="Calibri" w:hAnsi="Times New Roman" w:cs="Times New Roman"/>
                <w:sz w:val="24"/>
                <w:szCs w:val="24"/>
                <w:lang w:eastAsia="en-US"/>
              </w:rPr>
            </w:pPr>
          </w:p>
        </w:tc>
        <w:tc>
          <w:tcPr>
            <w:tcW w:w="1446" w:type="dxa"/>
            <w:tcBorders>
              <w:top w:val="single" w:sz="4" w:space="0" w:color="auto"/>
              <w:left w:val="single" w:sz="4" w:space="0" w:color="auto"/>
              <w:bottom w:val="single" w:sz="4" w:space="0" w:color="auto"/>
              <w:right w:val="single" w:sz="4" w:space="0" w:color="auto"/>
            </w:tcBorders>
            <w:hideMark/>
          </w:tcPr>
          <w:p w:rsidR="0015296D" w:rsidRPr="008F21DB" w:rsidP="000C1997" w14:paraId="5E26A241"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w:t>
            </w:r>
          </w:p>
        </w:tc>
      </w:tr>
      <w:tr w14:paraId="38C3DD61" w14:textId="77777777" w:rsidTr="000C1997">
        <w:tblPrEx>
          <w:tblW w:w="10632" w:type="dxa"/>
          <w:tblInd w:w="-714" w:type="dxa"/>
          <w:tblLayout w:type="fixed"/>
          <w:tblLook w:val="04A0"/>
        </w:tblPrEx>
        <w:tc>
          <w:tcPr>
            <w:tcW w:w="566" w:type="dxa"/>
            <w:vMerge w:val="restart"/>
            <w:tcBorders>
              <w:top w:val="single" w:sz="4" w:space="0" w:color="auto"/>
              <w:left w:val="single" w:sz="4" w:space="0" w:color="auto"/>
              <w:bottom w:val="single" w:sz="4" w:space="0" w:color="auto"/>
              <w:right w:val="single" w:sz="4" w:space="0" w:color="auto"/>
            </w:tcBorders>
            <w:hideMark/>
          </w:tcPr>
          <w:p w:rsidR="0015296D" w:rsidRPr="008F21DB" w:rsidP="000C1997" w14:paraId="209493CF"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4.2</w:t>
            </w:r>
          </w:p>
        </w:tc>
        <w:tc>
          <w:tcPr>
            <w:tcW w:w="3261" w:type="dxa"/>
            <w:vMerge w:val="restart"/>
            <w:tcBorders>
              <w:top w:val="single" w:sz="4" w:space="0" w:color="auto"/>
              <w:left w:val="single" w:sz="4" w:space="0" w:color="auto"/>
              <w:bottom w:val="single" w:sz="4" w:space="0" w:color="auto"/>
              <w:right w:val="single" w:sz="4" w:space="0" w:color="auto"/>
            </w:tcBorders>
            <w:hideMark/>
          </w:tcPr>
          <w:p w:rsidR="0015296D" w:rsidRPr="008F21DB" w:rsidP="000C1997" w14:paraId="7EF736E6" w14:textId="77777777">
            <w:pPr>
              <w:spacing w:after="0" w:line="240" w:lineRule="auto"/>
              <w:jc w:val="both"/>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 xml:space="preserve">Закупка обладнання, монтаж і введення в експлуатацію місцевої системи </w:t>
            </w:r>
            <w:r w:rsidRPr="008F21DB">
              <w:rPr>
                <w:rFonts w:ascii="Times New Roman" w:eastAsia="Calibri" w:hAnsi="Times New Roman" w:cs="Times New Roman"/>
                <w:sz w:val="24"/>
                <w:szCs w:val="24"/>
                <w:lang w:eastAsia="en-US"/>
              </w:rPr>
              <w:t>централізованого оповіщення МСЦО у Броварській міській територіальній громаді</w:t>
            </w:r>
          </w:p>
        </w:tc>
        <w:tc>
          <w:tcPr>
            <w:tcW w:w="1417" w:type="dxa"/>
            <w:tcBorders>
              <w:top w:val="single" w:sz="4" w:space="0" w:color="auto"/>
              <w:left w:val="single" w:sz="4" w:space="0" w:color="auto"/>
              <w:bottom w:val="single" w:sz="4" w:space="0" w:color="auto"/>
              <w:right w:val="single" w:sz="4" w:space="0" w:color="auto"/>
            </w:tcBorders>
            <w:hideMark/>
          </w:tcPr>
          <w:p w:rsidR="0015296D" w:rsidRPr="008F21DB" w:rsidP="000C1997" w14:paraId="6D02196D"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2022-2026</w:t>
            </w:r>
          </w:p>
        </w:tc>
        <w:tc>
          <w:tcPr>
            <w:tcW w:w="2409" w:type="dxa"/>
            <w:vMerge w:val="restart"/>
            <w:tcBorders>
              <w:top w:val="single" w:sz="4" w:space="0" w:color="auto"/>
              <w:left w:val="single" w:sz="4" w:space="0" w:color="auto"/>
              <w:bottom w:val="single" w:sz="4" w:space="0" w:color="auto"/>
              <w:right w:val="single" w:sz="4" w:space="0" w:color="auto"/>
            </w:tcBorders>
            <w:hideMark/>
          </w:tcPr>
          <w:p w:rsidR="0015296D" w:rsidRPr="008F21DB" w:rsidP="000C1997" w14:paraId="04965ED1"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Управління</w:t>
            </w:r>
          </w:p>
          <w:p w:rsidR="0015296D" w:rsidRPr="008F21DB" w:rsidP="000C1997" w14:paraId="17C020EA"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цивільного захисту,</w:t>
            </w:r>
          </w:p>
          <w:p w:rsidR="0015296D" w:rsidRPr="008F21DB" w:rsidP="000C1997" w14:paraId="40BB7232"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оборонної роботи та</w:t>
            </w:r>
          </w:p>
          <w:p w:rsidR="0015296D" w:rsidRPr="008F21DB" w:rsidP="000C1997" w14:paraId="7218C30D"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взаємодії з</w:t>
            </w:r>
          </w:p>
          <w:p w:rsidR="0015296D" w:rsidRPr="008F21DB" w:rsidP="000C1997" w14:paraId="3AFFB03A"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правоохоронними</w:t>
            </w:r>
          </w:p>
          <w:p w:rsidR="0015296D" w:rsidRPr="008F21DB" w:rsidP="000C1997" w14:paraId="7E186720"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органами</w:t>
            </w:r>
          </w:p>
          <w:p w:rsidR="0015296D" w:rsidRPr="008F21DB" w:rsidP="000C1997" w14:paraId="09393076"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виконавчого</w:t>
            </w:r>
          </w:p>
          <w:p w:rsidR="0015296D" w:rsidRPr="008F21DB" w:rsidP="000C1997" w14:paraId="7204DFD4"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комітету Броварської</w:t>
            </w:r>
          </w:p>
          <w:p w:rsidR="0015296D" w:rsidRPr="008F21DB" w:rsidP="000C1997" w14:paraId="400BB45D"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міської ради</w:t>
            </w:r>
          </w:p>
          <w:p w:rsidR="0015296D" w:rsidRPr="008F21DB" w:rsidP="000C1997" w14:paraId="1C132070"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Броварського району</w:t>
            </w:r>
          </w:p>
          <w:p w:rsidR="0015296D" w:rsidRPr="008F21DB" w:rsidP="000C1997" w14:paraId="24D03B8F"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Київської області, 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w:t>
            </w:r>
          </w:p>
        </w:tc>
        <w:tc>
          <w:tcPr>
            <w:tcW w:w="1533" w:type="dxa"/>
            <w:vMerge w:val="restart"/>
            <w:tcBorders>
              <w:top w:val="single" w:sz="4" w:space="0" w:color="auto"/>
              <w:left w:val="single" w:sz="4" w:space="0" w:color="auto"/>
              <w:bottom w:val="single" w:sz="4" w:space="0" w:color="auto"/>
              <w:right w:val="single" w:sz="4" w:space="0" w:color="auto"/>
            </w:tcBorders>
            <w:hideMark/>
          </w:tcPr>
          <w:p w:rsidR="0015296D" w:rsidRPr="008F21DB" w:rsidP="000C1997" w14:paraId="6389B2BE"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Місцевий бюджет</w:t>
            </w:r>
          </w:p>
        </w:tc>
        <w:tc>
          <w:tcPr>
            <w:tcW w:w="1446" w:type="dxa"/>
            <w:tcBorders>
              <w:top w:val="single" w:sz="4" w:space="0" w:color="auto"/>
              <w:left w:val="single" w:sz="4" w:space="0" w:color="auto"/>
              <w:bottom w:val="single" w:sz="4" w:space="0" w:color="auto"/>
              <w:right w:val="single" w:sz="4" w:space="0" w:color="auto"/>
            </w:tcBorders>
            <w:hideMark/>
          </w:tcPr>
          <w:p w:rsidR="0015296D" w:rsidRPr="008F21DB" w:rsidP="000C1997" w14:paraId="349AFC0A"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8573,909</w:t>
            </w:r>
          </w:p>
        </w:tc>
      </w:tr>
      <w:tr w14:paraId="68B563B6" w14:textId="77777777" w:rsidTr="000C1997">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15296D" w:rsidRPr="008F21DB" w:rsidP="000C1997" w14:paraId="4D10B298"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15296D" w:rsidRPr="008F21DB" w:rsidP="000C1997" w14:paraId="14A061B0" w14:textId="77777777">
            <w:pPr>
              <w:spacing w:after="0" w:line="240" w:lineRule="auto"/>
              <w:rPr>
                <w:rFonts w:ascii="Times New Roman" w:eastAsia="Calibri" w:hAnsi="Times New Roman" w:cs="Times New Roman"/>
                <w:sz w:val="24"/>
                <w:szCs w:val="24"/>
                <w:lang w:eastAsia="en-US"/>
              </w:rPr>
            </w:pPr>
          </w:p>
        </w:tc>
        <w:tc>
          <w:tcPr>
            <w:tcW w:w="1417" w:type="dxa"/>
            <w:tcBorders>
              <w:top w:val="single" w:sz="4" w:space="0" w:color="auto"/>
              <w:left w:val="single" w:sz="4" w:space="0" w:color="auto"/>
              <w:bottom w:val="single" w:sz="4" w:space="0" w:color="auto"/>
              <w:right w:val="single" w:sz="4" w:space="0" w:color="auto"/>
            </w:tcBorders>
            <w:hideMark/>
          </w:tcPr>
          <w:p w:rsidR="0015296D" w:rsidRPr="008F21DB" w:rsidP="000C1997" w14:paraId="67D06910"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2022</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15296D" w:rsidRPr="008F21DB" w:rsidP="000C1997" w14:paraId="415B79A2" w14:textId="77777777">
            <w:pPr>
              <w:spacing w:after="0" w:line="240" w:lineRule="auto"/>
              <w:rPr>
                <w:rFonts w:ascii="Times New Roman" w:eastAsia="Calibri" w:hAnsi="Times New Roman" w:cs="Times New Roman"/>
                <w:sz w:val="24"/>
                <w:szCs w:val="24"/>
                <w:lang w:eastAsia="en-US"/>
              </w:rPr>
            </w:pPr>
          </w:p>
        </w:tc>
        <w:tc>
          <w:tcPr>
            <w:tcW w:w="1533" w:type="dxa"/>
            <w:vMerge/>
            <w:tcBorders>
              <w:top w:val="single" w:sz="4" w:space="0" w:color="auto"/>
              <w:left w:val="single" w:sz="4" w:space="0" w:color="auto"/>
              <w:bottom w:val="single" w:sz="4" w:space="0" w:color="auto"/>
              <w:right w:val="single" w:sz="4" w:space="0" w:color="auto"/>
            </w:tcBorders>
            <w:vAlign w:val="center"/>
            <w:hideMark/>
          </w:tcPr>
          <w:p w:rsidR="0015296D" w:rsidRPr="008F21DB" w:rsidP="000C1997" w14:paraId="6D560820" w14:textId="77777777">
            <w:pPr>
              <w:spacing w:after="0" w:line="240" w:lineRule="auto"/>
              <w:rPr>
                <w:rFonts w:ascii="Times New Roman" w:eastAsia="Calibri" w:hAnsi="Times New Roman" w:cs="Times New Roman"/>
                <w:sz w:val="24"/>
                <w:szCs w:val="24"/>
                <w:lang w:eastAsia="en-US"/>
              </w:rPr>
            </w:pPr>
          </w:p>
        </w:tc>
        <w:tc>
          <w:tcPr>
            <w:tcW w:w="1446" w:type="dxa"/>
            <w:tcBorders>
              <w:top w:val="single" w:sz="4" w:space="0" w:color="auto"/>
              <w:left w:val="single" w:sz="4" w:space="0" w:color="auto"/>
              <w:bottom w:val="single" w:sz="4" w:space="0" w:color="auto"/>
              <w:right w:val="single" w:sz="4" w:space="0" w:color="auto"/>
            </w:tcBorders>
            <w:hideMark/>
          </w:tcPr>
          <w:p w:rsidR="0015296D" w:rsidRPr="008F21DB" w:rsidP="000C1997" w14:paraId="1882B062"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w:t>
            </w:r>
          </w:p>
        </w:tc>
      </w:tr>
      <w:tr w14:paraId="41A3BF62" w14:textId="77777777" w:rsidTr="000C1997">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15296D" w:rsidRPr="008F21DB" w:rsidP="000C1997" w14:paraId="11BF1B3B"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15296D" w:rsidRPr="008F21DB" w:rsidP="000C1997" w14:paraId="6B845F4D" w14:textId="77777777">
            <w:pPr>
              <w:spacing w:after="0" w:line="240" w:lineRule="auto"/>
              <w:rPr>
                <w:rFonts w:ascii="Times New Roman" w:eastAsia="Calibri" w:hAnsi="Times New Roman" w:cs="Times New Roman"/>
                <w:sz w:val="24"/>
                <w:szCs w:val="24"/>
                <w:lang w:eastAsia="en-US"/>
              </w:rPr>
            </w:pPr>
          </w:p>
        </w:tc>
        <w:tc>
          <w:tcPr>
            <w:tcW w:w="1417" w:type="dxa"/>
            <w:tcBorders>
              <w:top w:val="single" w:sz="4" w:space="0" w:color="auto"/>
              <w:left w:val="single" w:sz="4" w:space="0" w:color="auto"/>
              <w:bottom w:val="single" w:sz="4" w:space="0" w:color="auto"/>
              <w:right w:val="single" w:sz="4" w:space="0" w:color="auto"/>
            </w:tcBorders>
            <w:hideMark/>
          </w:tcPr>
          <w:p w:rsidR="0015296D" w:rsidRPr="008F21DB" w:rsidP="000C1997" w14:paraId="50490801"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2023</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15296D" w:rsidRPr="008F21DB" w:rsidP="000C1997" w14:paraId="1CC4F218" w14:textId="77777777">
            <w:pPr>
              <w:spacing w:after="0" w:line="240" w:lineRule="auto"/>
              <w:rPr>
                <w:rFonts w:ascii="Times New Roman" w:eastAsia="Calibri" w:hAnsi="Times New Roman" w:cs="Times New Roman"/>
                <w:sz w:val="24"/>
                <w:szCs w:val="24"/>
                <w:lang w:eastAsia="en-US"/>
              </w:rPr>
            </w:pPr>
          </w:p>
        </w:tc>
        <w:tc>
          <w:tcPr>
            <w:tcW w:w="1533" w:type="dxa"/>
            <w:vMerge/>
            <w:tcBorders>
              <w:top w:val="single" w:sz="4" w:space="0" w:color="auto"/>
              <w:left w:val="single" w:sz="4" w:space="0" w:color="auto"/>
              <w:bottom w:val="single" w:sz="4" w:space="0" w:color="auto"/>
              <w:right w:val="single" w:sz="4" w:space="0" w:color="auto"/>
            </w:tcBorders>
            <w:vAlign w:val="center"/>
            <w:hideMark/>
          </w:tcPr>
          <w:p w:rsidR="0015296D" w:rsidRPr="008F21DB" w:rsidP="000C1997" w14:paraId="4A88537E" w14:textId="77777777">
            <w:pPr>
              <w:spacing w:after="0" w:line="240" w:lineRule="auto"/>
              <w:rPr>
                <w:rFonts w:ascii="Times New Roman" w:eastAsia="Calibri" w:hAnsi="Times New Roman" w:cs="Times New Roman"/>
                <w:sz w:val="24"/>
                <w:szCs w:val="24"/>
                <w:lang w:eastAsia="en-US"/>
              </w:rPr>
            </w:pPr>
          </w:p>
        </w:tc>
        <w:tc>
          <w:tcPr>
            <w:tcW w:w="1446" w:type="dxa"/>
            <w:tcBorders>
              <w:top w:val="single" w:sz="4" w:space="0" w:color="auto"/>
              <w:left w:val="single" w:sz="4" w:space="0" w:color="auto"/>
              <w:bottom w:val="single" w:sz="4" w:space="0" w:color="auto"/>
              <w:right w:val="single" w:sz="4" w:space="0" w:color="auto"/>
            </w:tcBorders>
            <w:hideMark/>
          </w:tcPr>
          <w:p w:rsidR="0015296D" w:rsidRPr="008F21DB" w:rsidP="000C1997" w14:paraId="6AF7DB44"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31,3</w:t>
            </w:r>
          </w:p>
        </w:tc>
      </w:tr>
      <w:tr w14:paraId="582F555D" w14:textId="77777777" w:rsidTr="000C1997">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15296D" w:rsidRPr="008F21DB" w:rsidP="000C1997" w14:paraId="41F1D9DC"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15296D" w:rsidRPr="008F21DB" w:rsidP="000C1997" w14:paraId="763F9CCB" w14:textId="77777777">
            <w:pPr>
              <w:spacing w:after="0" w:line="240" w:lineRule="auto"/>
              <w:rPr>
                <w:rFonts w:ascii="Times New Roman" w:eastAsia="Calibri" w:hAnsi="Times New Roman" w:cs="Times New Roman"/>
                <w:sz w:val="24"/>
                <w:szCs w:val="24"/>
                <w:lang w:eastAsia="en-US"/>
              </w:rPr>
            </w:pPr>
          </w:p>
        </w:tc>
        <w:tc>
          <w:tcPr>
            <w:tcW w:w="1417" w:type="dxa"/>
            <w:tcBorders>
              <w:top w:val="single" w:sz="4" w:space="0" w:color="auto"/>
              <w:left w:val="single" w:sz="4" w:space="0" w:color="auto"/>
              <w:bottom w:val="single" w:sz="4" w:space="0" w:color="auto"/>
              <w:right w:val="single" w:sz="4" w:space="0" w:color="auto"/>
            </w:tcBorders>
            <w:hideMark/>
          </w:tcPr>
          <w:p w:rsidR="0015296D" w:rsidRPr="008F21DB" w:rsidP="000C1997" w14:paraId="016F09B7"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2024</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15296D" w:rsidRPr="008F21DB" w:rsidP="000C1997" w14:paraId="1BD46F99" w14:textId="77777777">
            <w:pPr>
              <w:spacing w:after="0" w:line="240" w:lineRule="auto"/>
              <w:rPr>
                <w:rFonts w:ascii="Times New Roman" w:eastAsia="Calibri" w:hAnsi="Times New Roman" w:cs="Times New Roman"/>
                <w:sz w:val="24"/>
                <w:szCs w:val="24"/>
                <w:lang w:eastAsia="en-US"/>
              </w:rPr>
            </w:pPr>
          </w:p>
        </w:tc>
        <w:tc>
          <w:tcPr>
            <w:tcW w:w="1533" w:type="dxa"/>
            <w:vMerge/>
            <w:tcBorders>
              <w:top w:val="single" w:sz="4" w:space="0" w:color="auto"/>
              <w:left w:val="single" w:sz="4" w:space="0" w:color="auto"/>
              <w:bottom w:val="single" w:sz="4" w:space="0" w:color="auto"/>
              <w:right w:val="single" w:sz="4" w:space="0" w:color="auto"/>
            </w:tcBorders>
            <w:vAlign w:val="center"/>
            <w:hideMark/>
          </w:tcPr>
          <w:p w:rsidR="0015296D" w:rsidRPr="008F21DB" w:rsidP="000C1997" w14:paraId="3FCA0A50" w14:textId="77777777">
            <w:pPr>
              <w:spacing w:after="0" w:line="240" w:lineRule="auto"/>
              <w:rPr>
                <w:rFonts w:ascii="Times New Roman" w:eastAsia="Calibri" w:hAnsi="Times New Roman" w:cs="Times New Roman"/>
                <w:sz w:val="24"/>
                <w:szCs w:val="24"/>
                <w:lang w:eastAsia="en-US"/>
              </w:rPr>
            </w:pPr>
          </w:p>
        </w:tc>
        <w:tc>
          <w:tcPr>
            <w:tcW w:w="1446" w:type="dxa"/>
            <w:tcBorders>
              <w:top w:val="single" w:sz="4" w:space="0" w:color="auto"/>
              <w:left w:val="single" w:sz="4" w:space="0" w:color="auto"/>
              <w:bottom w:val="single" w:sz="4" w:space="0" w:color="auto"/>
              <w:right w:val="single" w:sz="4" w:space="0" w:color="auto"/>
            </w:tcBorders>
            <w:hideMark/>
          </w:tcPr>
          <w:p w:rsidR="0015296D" w:rsidRPr="008F21DB" w:rsidP="000C1997" w14:paraId="44FA7A36"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4825,1</w:t>
            </w:r>
          </w:p>
        </w:tc>
      </w:tr>
      <w:tr w14:paraId="36C7217F" w14:textId="77777777" w:rsidTr="000C1997">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15296D" w:rsidRPr="008F21DB" w:rsidP="000C1997" w14:paraId="2AEAB245"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15296D" w:rsidRPr="008F21DB" w:rsidP="000C1997" w14:paraId="08C5C09C" w14:textId="77777777">
            <w:pPr>
              <w:spacing w:after="0" w:line="240" w:lineRule="auto"/>
              <w:rPr>
                <w:rFonts w:ascii="Times New Roman" w:eastAsia="Calibri" w:hAnsi="Times New Roman" w:cs="Times New Roman"/>
                <w:sz w:val="24"/>
                <w:szCs w:val="24"/>
                <w:lang w:eastAsia="en-US"/>
              </w:rPr>
            </w:pPr>
          </w:p>
        </w:tc>
        <w:tc>
          <w:tcPr>
            <w:tcW w:w="1417" w:type="dxa"/>
            <w:tcBorders>
              <w:top w:val="single" w:sz="4" w:space="0" w:color="auto"/>
              <w:left w:val="single" w:sz="4" w:space="0" w:color="auto"/>
              <w:bottom w:val="single" w:sz="4" w:space="0" w:color="auto"/>
              <w:right w:val="single" w:sz="4" w:space="0" w:color="auto"/>
            </w:tcBorders>
            <w:hideMark/>
          </w:tcPr>
          <w:p w:rsidR="0015296D" w:rsidRPr="008F21DB" w:rsidP="000C1997" w14:paraId="257AD559"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2025</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15296D" w:rsidRPr="008F21DB" w:rsidP="000C1997" w14:paraId="74578568" w14:textId="77777777">
            <w:pPr>
              <w:spacing w:after="0" w:line="240" w:lineRule="auto"/>
              <w:rPr>
                <w:rFonts w:ascii="Times New Roman" w:eastAsia="Calibri" w:hAnsi="Times New Roman" w:cs="Times New Roman"/>
                <w:sz w:val="24"/>
                <w:szCs w:val="24"/>
                <w:lang w:eastAsia="en-US"/>
              </w:rPr>
            </w:pPr>
          </w:p>
        </w:tc>
        <w:tc>
          <w:tcPr>
            <w:tcW w:w="1533" w:type="dxa"/>
            <w:vMerge/>
            <w:tcBorders>
              <w:top w:val="single" w:sz="4" w:space="0" w:color="auto"/>
              <w:left w:val="single" w:sz="4" w:space="0" w:color="auto"/>
              <w:bottom w:val="single" w:sz="4" w:space="0" w:color="auto"/>
              <w:right w:val="single" w:sz="4" w:space="0" w:color="auto"/>
            </w:tcBorders>
            <w:vAlign w:val="center"/>
            <w:hideMark/>
          </w:tcPr>
          <w:p w:rsidR="0015296D" w:rsidRPr="008F21DB" w:rsidP="000C1997" w14:paraId="5CA5CAF5" w14:textId="77777777">
            <w:pPr>
              <w:spacing w:after="0" w:line="240" w:lineRule="auto"/>
              <w:rPr>
                <w:rFonts w:ascii="Times New Roman" w:eastAsia="Calibri" w:hAnsi="Times New Roman" w:cs="Times New Roman"/>
                <w:sz w:val="24"/>
                <w:szCs w:val="24"/>
                <w:lang w:eastAsia="en-US"/>
              </w:rPr>
            </w:pPr>
          </w:p>
        </w:tc>
        <w:tc>
          <w:tcPr>
            <w:tcW w:w="1446" w:type="dxa"/>
            <w:tcBorders>
              <w:top w:val="single" w:sz="4" w:space="0" w:color="auto"/>
              <w:left w:val="single" w:sz="4" w:space="0" w:color="auto"/>
              <w:bottom w:val="single" w:sz="4" w:space="0" w:color="auto"/>
              <w:right w:val="single" w:sz="4" w:space="0" w:color="auto"/>
            </w:tcBorders>
            <w:hideMark/>
          </w:tcPr>
          <w:p w:rsidR="0015296D" w:rsidRPr="008F21DB" w:rsidP="000C1997" w14:paraId="5F6813A9"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3717,509</w:t>
            </w:r>
          </w:p>
        </w:tc>
      </w:tr>
      <w:tr w14:paraId="6759E9B7" w14:textId="77777777" w:rsidTr="000C1997">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15296D" w:rsidRPr="008F21DB" w:rsidP="000C1997" w14:paraId="105CDC95"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15296D" w:rsidRPr="008F21DB" w:rsidP="000C1997" w14:paraId="5586F2A1" w14:textId="77777777">
            <w:pPr>
              <w:spacing w:after="0" w:line="240" w:lineRule="auto"/>
              <w:rPr>
                <w:rFonts w:ascii="Times New Roman" w:eastAsia="Calibri" w:hAnsi="Times New Roman" w:cs="Times New Roman"/>
                <w:sz w:val="24"/>
                <w:szCs w:val="24"/>
                <w:lang w:eastAsia="en-US"/>
              </w:rPr>
            </w:pPr>
          </w:p>
        </w:tc>
        <w:tc>
          <w:tcPr>
            <w:tcW w:w="1417" w:type="dxa"/>
            <w:tcBorders>
              <w:top w:val="single" w:sz="4" w:space="0" w:color="auto"/>
              <w:left w:val="single" w:sz="4" w:space="0" w:color="auto"/>
              <w:bottom w:val="single" w:sz="4" w:space="0" w:color="auto"/>
              <w:right w:val="single" w:sz="4" w:space="0" w:color="auto"/>
            </w:tcBorders>
            <w:hideMark/>
          </w:tcPr>
          <w:p w:rsidR="0015296D" w:rsidRPr="008F21DB" w:rsidP="000C1997" w14:paraId="3516F4AA"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2026</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15296D" w:rsidRPr="008F21DB" w:rsidP="000C1997" w14:paraId="4CB4DFFE" w14:textId="77777777">
            <w:pPr>
              <w:spacing w:after="0" w:line="240" w:lineRule="auto"/>
              <w:rPr>
                <w:rFonts w:ascii="Times New Roman" w:eastAsia="Calibri" w:hAnsi="Times New Roman" w:cs="Times New Roman"/>
                <w:sz w:val="24"/>
                <w:szCs w:val="24"/>
                <w:lang w:eastAsia="en-US"/>
              </w:rPr>
            </w:pPr>
          </w:p>
        </w:tc>
        <w:tc>
          <w:tcPr>
            <w:tcW w:w="1533" w:type="dxa"/>
            <w:vMerge/>
            <w:tcBorders>
              <w:top w:val="single" w:sz="4" w:space="0" w:color="auto"/>
              <w:left w:val="single" w:sz="4" w:space="0" w:color="auto"/>
              <w:bottom w:val="single" w:sz="4" w:space="0" w:color="auto"/>
              <w:right w:val="single" w:sz="4" w:space="0" w:color="auto"/>
            </w:tcBorders>
            <w:vAlign w:val="center"/>
            <w:hideMark/>
          </w:tcPr>
          <w:p w:rsidR="0015296D" w:rsidRPr="008F21DB" w:rsidP="000C1997" w14:paraId="520202FE" w14:textId="77777777">
            <w:pPr>
              <w:spacing w:after="0" w:line="240" w:lineRule="auto"/>
              <w:rPr>
                <w:rFonts w:ascii="Times New Roman" w:eastAsia="Calibri" w:hAnsi="Times New Roman" w:cs="Times New Roman"/>
                <w:sz w:val="24"/>
                <w:szCs w:val="24"/>
                <w:lang w:eastAsia="en-US"/>
              </w:rPr>
            </w:pPr>
          </w:p>
        </w:tc>
        <w:tc>
          <w:tcPr>
            <w:tcW w:w="1446" w:type="dxa"/>
            <w:tcBorders>
              <w:top w:val="single" w:sz="4" w:space="0" w:color="auto"/>
              <w:left w:val="single" w:sz="4" w:space="0" w:color="auto"/>
              <w:bottom w:val="single" w:sz="4" w:space="0" w:color="auto"/>
              <w:right w:val="single" w:sz="4" w:space="0" w:color="auto"/>
            </w:tcBorders>
            <w:hideMark/>
          </w:tcPr>
          <w:p w:rsidR="0015296D" w:rsidRPr="008F21DB" w:rsidP="000C1997" w14:paraId="32399D72"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w:t>
            </w:r>
          </w:p>
        </w:tc>
      </w:tr>
      <w:tr w14:paraId="7345D3AE" w14:textId="77777777" w:rsidTr="000C1997">
        <w:tblPrEx>
          <w:tblW w:w="10632" w:type="dxa"/>
          <w:tblInd w:w="-714" w:type="dxa"/>
          <w:tblLayout w:type="fixed"/>
          <w:tblLook w:val="04A0"/>
        </w:tblPrEx>
        <w:tc>
          <w:tcPr>
            <w:tcW w:w="566" w:type="dxa"/>
            <w:vMerge w:val="restart"/>
            <w:tcBorders>
              <w:top w:val="single" w:sz="4" w:space="0" w:color="auto"/>
              <w:left w:val="single" w:sz="4" w:space="0" w:color="auto"/>
              <w:bottom w:val="single" w:sz="4" w:space="0" w:color="auto"/>
              <w:right w:val="single" w:sz="4" w:space="0" w:color="auto"/>
            </w:tcBorders>
            <w:hideMark/>
          </w:tcPr>
          <w:p w:rsidR="0015296D" w:rsidRPr="008F21DB" w:rsidP="000C1997" w14:paraId="7F68005F"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5.</w:t>
            </w:r>
          </w:p>
        </w:tc>
        <w:tc>
          <w:tcPr>
            <w:tcW w:w="3261" w:type="dxa"/>
            <w:vMerge w:val="restart"/>
            <w:tcBorders>
              <w:top w:val="single" w:sz="4" w:space="0" w:color="auto"/>
              <w:left w:val="single" w:sz="4" w:space="0" w:color="auto"/>
              <w:bottom w:val="single" w:sz="4" w:space="0" w:color="auto"/>
              <w:right w:val="single" w:sz="4" w:space="0" w:color="auto"/>
            </w:tcBorders>
            <w:hideMark/>
          </w:tcPr>
          <w:p w:rsidR="0015296D" w:rsidRPr="008F21DB" w:rsidP="000C1997" w14:paraId="53E3361F" w14:textId="77777777">
            <w:pPr>
              <w:spacing w:after="0" w:line="240" w:lineRule="auto"/>
              <w:ind w:right="-108"/>
              <w:jc w:val="both"/>
              <w:rPr>
                <w:rFonts w:ascii="Times New Roman" w:eastAsia="Calibri" w:hAnsi="Times New Roman" w:cs="Times New Roman"/>
                <w:sz w:val="24"/>
                <w:szCs w:val="24"/>
                <w:shd w:val="clear" w:color="auto" w:fill="FFFFFF"/>
                <w:lang w:eastAsia="en-US"/>
              </w:rPr>
            </w:pPr>
            <w:r w:rsidRPr="008F21DB">
              <w:rPr>
                <w:rFonts w:ascii="Times New Roman" w:eastAsia="Calibri" w:hAnsi="Times New Roman" w:cs="Times New Roman"/>
                <w:sz w:val="24"/>
                <w:szCs w:val="24"/>
                <w:shd w:val="clear" w:color="auto" w:fill="FFFFFF"/>
                <w:lang w:eastAsia="en-US"/>
              </w:rPr>
              <w:t xml:space="preserve">Виділення субвенції на придбання легкового спеціалізованого автомобіля  з колісною формулою 4х4, сучасного </w:t>
            </w:r>
            <w:r w:rsidRPr="008F21DB">
              <w:rPr>
                <w:rFonts w:ascii="Times New Roman" w:eastAsia="Calibri" w:hAnsi="Times New Roman" w:cs="Times New Roman"/>
                <w:sz w:val="24"/>
                <w:szCs w:val="24"/>
                <w:shd w:val="clear" w:color="auto" w:fill="FFFFFF"/>
                <w:lang w:eastAsia="en-US"/>
              </w:rPr>
              <w:t>пожежно</w:t>
            </w:r>
            <w:r w:rsidRPr="008F21DB">
              <w:rPr>
                <w:rFonts w:ascii="Times New Roman" w:eastAsia="Calibri" w:hAnsi="Times New Roman" w:cs="Times New Roman"/>
                <w:sz w:val="24"/>
                <w:szCs w:val="24"/>
                <w:shd w:val="clear" w:color="auto" w:fill="FFFFFF"/>
                <w:lang w:eastAsia="en-US"/>
              </w:rPr>
              <w:t xml:space="preserve">-технічного озброєння, спорядження, обладнання, інвентарю та інструментів, засобів </w:t>
            </w:r>
            <w:r w:rsidRPr="008F21DB">
              <w:rPr>
                <w:rFonts w:ascii="Times New Roman" w:eastAsia="Calibri" w:hAnsi="Times New Roman" w:cs="Times New Roman"/>
                <w:sz w:val="24"/>
                <w:szCs w:val="24"/>
                <w:shd w:val="clear" w:color="auto" w:fill="FFFFFF"/>
                <w:lang w:eastAsia="en-US"/>
              </w:rPr>
              <w:t>бронезахисту</w:t>
            </w:r>
            <w:r w:rsidRPr="008F21DB">
              <w:rPr>
                <w:rFonts w:ascii="Times New Roman" w:eastAsia="Calibri" w:hAnsi="Times New Roman" w:cs="Times New Roman"/>
                <w:sz w:val="24"/>
                <w:szCs w:val="24"/>
                <w:shd w:val="clear" w:color="auto" w:fill="FFFFFF"/>
                <w:lang w:eastAsia="en-US"/>
              </w:rPr>
              <w:t>,  речового майна, приладів розвідки надзвичайних подій та ситуацій, засобів освітлення та зв’язку, аварійно-рятувального обладнання (пневматичного та гідравлічного, тощо), будівельних матеріалів,  будівельних сумішей, електрообладнання, конструкцій та конструкційних матеріалів, меблів, побутової техніки, сантехніки, мультимедійного обладнання, встановлення секційних воріт, переобладнання (дообладнання) пожежного автомобіля, придбання шин, закупівлі паливо-мастильних матеріалів</w:t>
            </w:r>
          </w:p>
        </w:tc>
        <w:tc>
          <w:tcPr>
            <w:tcW w:w="1417" w:type="dxa"/>
            <w:tcBorders>
              <w:top w:val="single" w:sz="4" w:space="0" w:color="auto"/>
              <w:left w:val="single" w:sz="4" w:space="0" w:color="auto"/>
              <w:bottom w:val="single" w:sz="4" w:space="0" w:color="auto"/>
              <w:right w:val="single" w:sz="4" w:space="0" w:color="auto"/>
            </w:tcBorders>
            <w:hideMark/>
          </w:tcPr>
          <w:p w:rsidR="0015296D" w:rsidRPr="008F21DB" w:rsidP="000C1997" w14:paraId="4EA0159B"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2022-2026</w:t>
            </w:r>
          </w:p>
        </w:tc>
        <w:tc>
          <w:tcPr>
            <w:tcW w:w="2409" w:type="dxa"/>
            <w:vMerge w:val="restart"/>
            <w:tcBorders>
              <w:top w:val="single" w:sz="4" w:space="0" w:color="auto"/>
              <w:left w:val="single" w:sz="4" w:space="0" w:color="auto"/>
              <w:bottom w:val="single" w:sz="4" w:space="0" w:color="auto"/>
              <w:right w:val="single" w:sz="4" w:space="0" w:color="auto"/>
            </w:tcBorders>
            <w:hideMark/>
          </w:tcPr>
          <w:p w:rsidR="0015296D" w:rsidRPr="008F21DB" w:rsidP="000C1997" w14:paraId="6E69CD0C"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Управління</w:t>
            </w:r>
          </w:p>
          <w:p w:rsidR="0015296D" w:rsidRPr="008F21DB" w:rsidP="000C1997" w14:paraId="6BEC3B38"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цивільного захисту,</w:t>
            </w:r>
          </w:p>
          <w:p w:rsidR="0015296D" w:rsidRPr="008F21DB" w:rsidP="000C1997" w14:paraId="60A8C8E8"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оборонної роботи та</w:t>
            </w:r>
          </w:p>
          <w:p w:rsidR="0015296D" w:rsidRPr="008F21DB" w:rsidP="000C1997" w14:paraId="463045F8"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взаємодії з</w:t>
            </w:r>
          </w:p>
          <w:p w:rsidR="0015296D" w:rsidRPr="008F21DB" w:rsidP="000C1997" w14:paraId="44F92531"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правоохоронними</w:t>
            </w:r>
          </w:p>
          <w:p w:rsidR="0015296D" w:rsidRPr="008F21DB" w:rsidP="000C1997" w14:paraId="2514AA6F"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органами</w:t>
            </w:r>
          </w:p>
          <w:p w:rsidR="0015296D" w:rsidRPr="008F21DB" w:rsidP="000C1997" w14:paraId="24DB31CD"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виконавчого</w:t>
            </w:r>
          </w:p>
          <w:p w:rsidR="0015296D" w:rsidRPr="008F21DB" w:rsidP="000C1997" w14:paraId="08125846"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комітету Броварської</w:t>
            </w:r>
          </w:p>
          <w:p w:rsidR="0015296D" w:rsidRPr="008F21DB" w:rsidP="000C1997" w14:paraId="42D11DE4"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міської ради</w:t>
            </w:r>
          </w:p>
          <w:p w:rsidR="0015296D" w:rsidRPr="008F21DB" w:rsidP="000C1997" w14:paraId="6B7490F6"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Броварського району</w:t>
            </w:r>
          </w:p>
          <w:p w:rsidR="0015296D" w:rsidRPr="008F21DB" w:rsidP="000C1997" w14:paraId="71EA251A"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Київської області, фінансове управління Броварської міської ради Броварського району Київської області</w:t>
            </w:r>
          </w:p>
        </w:tc>
        <w:tc>
          <w:tcPr>
            <w:tcW w:w="1533" w:type="dxa"/>
            <w:vMerge w:val="restart"/>
            <w:tcBorders>
              <w:top w:val="single" w:sz="4" w:space="0" w:color="auto"/>
              <w:left w:val="single" w:sz="4" w:space="0" w:color="auto"/>
              <w:bottom w:val="single" w:sz="4" w:space="0" w:color="auto"/>
              <w:right w:val="single" w:sz="4" w:space="0" w:color="auto"/>
            </w:tcBorders>
          </w:tcPr>
          <w:p w:rsidR="0015296D" w:rsidRPr="008F21DB" w:rsidP="000C1997" w14:paraId="3E9E3A7A"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Місцевий бюджет</w:t>
            </w:r>
          </w:p>
          <w:p w:rsidR="0015296D" w:rsidRPr="008F21DB" w:rsidP="000C1997" w14:paraId="573620AD" w14:textId="77777777">
            <w:pPr>
              <w:spacing w:after="0" w:line="240" w:lineRule="auto"/>
              <w:jc w:val="center"/>
              <w:rPr>
                <w:rFonts w:ascii="Times New Roman" w:eastAsia="Calibri" w:hAnsi="Times New Roman" w:cs="Times New Roman"/>
                <w:sz w:val="24"/>
                <w:szCs w:val="24"/>
                <w:lang w:eastAsia="en-US"/>
              </w:rPr>
            </w:pPr>
          </w:p>
          <w:p w:rsidR="0015296D" w:rsidRPr="008F21DB" w:rsidP="000C1997" w14:paraId="52907C31"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Субвенція з місцевого бюджету</w:t>
            </w:r>
          </w:p>
        </w:tc>
        <w:tc>
          <w:tcPr>
            <w:tcW w:w="1446" w:type="dxa"/>
            <w:tcBorders>
              <w:top w:val="single" w:sz="4" w:space="0" w:color="auto"/>
              <w:left w:val="single" w:sz="4" w:space="0" w:color="auto"/>
              <w:bottom w:val="single" w:sz="4" w:space="0" w:color="auto"/>
              <w:right w:val="single" w:sz="4" w:space="0" w:color="auto"/>
            </w:tcBorders>
            <w:hideMark/>
          </w:tcPr>
          <w:p w:rsidR="0015296D" w:rsidRPr="008F21DB" w:rsidP="000C1997" w14:paraId="0BF93A7F"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4529,9</w:t>
            </w:r>
          </w:p>
        </w:tc>
      </w:tr>
      <w:tr w14:paraId="433FE1DA" w14:textId="77777777" w:rsidTr="000C1997">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15296D" w:rsidRPr="008F21DB" w:rsidP="000C1997" w14:paraId="58D6A73B"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15296D" w:rsidRPr="008F21DB" w:rsidP="000C1997" w14:paraId="3DDA675D" w14:textId="77777777">
            <w:pPr>
              <w:spacing w:after="0" w:line="240" w:lineRule="auto"/>
              <w:rPr>
                <w:rFonts w:ascii="Times New Roman" w:eastAsia="Calibri" w:hAnsi="Times New Roman" w:cs="Times New Roman"/>
                <w:sz w:val="24"/>
                <w:szCs w:val="24"/>
                <w:lang w:eastAsia="en-US"/>
              </w:rPr>
            </w:pPr>
          </w:p>
        </w:tc>
        <w:tc>
          <w:tcPr>
            <w:tcW w:w="1417" w:type="dxa"/>
            <w:tcBorders>
              <w:top w:val="single" w:sz="4" w:space="0" w:color="auto"/>
              <w:left w:val="single" w:sz="4" w:space="0" w:color="auto"/>
              <w:bottom w:val="single" w:sz="4" w:space="0" w:color="auto"/>
              <w:right w:val="single" w:sz="4" w:space="0" w:color="auto"/>
            </w:tcBorders>
            <w:hideMark/>
          </w:tcPr>
          <w:p w:rsidR="0015296D" w:rsidRPr="008F21DB" w:rsidP="000C1997" w14:paraId="7EBC27F5"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2022</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15296D" w:rsidRPr="008F21DB" w:rsidP="000C1997" w14:paraId="1355E5A8" w14:textId="77777777">
            <w:pPr>
              <w:spacing w:after="0" w:line="240" w:lineRule="auto"/>
              <w:rPr>
                <w:rFonts w:ascii="Times New Roman" w:eastAsia="Calibri" w:hAnsi="Times New Roman" w:cs="Times New Roman"/>
                <w:sz w:val="24"/>
                <w:szCs w:val="24"/>
                <w:lang w:eastAsia="en-US"/>
              </w:rPr>
            </w:pPr>
          </w:p>
        </w:tc>
        <w:tc>
          <w:tcPr>
            <w:tcW w:w="1533" w:type="dxa"/>
            <w:vMerge/>
            <w:tcBorders>
              <w:top w:val="single" w:sz="4" w:space="0" w:color="auto"/>
              <w:left w:val="single" w:sz="4" w:space="0" w:color="auto"/>
              <w:bottom w:val="single" w:sz="4" w:space="0" w:color="auto"/>
              <w:right w:val="single" w:sz="4" w:space="0" w:color="auto"/>
            </w:tcBorders>
            <w:vAlign w:val="center"/>
            <w:hideMark/>
          </w:tcPr>
          <w:p w:rsidR="0015296D" w:rsidRPr="008F21DB" w:rsidP="000C1997" w14:paraId="6158170D" w14:textId="77777777">
            <w:pPr>
              <w:spacing w:after="0" w:line="240" w:lineRule="auto"/>
              <w:rPr>
                <w:rFonts w:ascii="Times New Roman" w:eastAsia="Calibri" w:hAnsi="Times New Roman" w:cs="Times New Roman"/>
                <w:sz w:val="24"/>
                <w:szCs w:val="24"/>
                <w:lang w:eastAsia="en-US"/>
              </w:rPr>
            </w:pPr>
          </w:p>
        </w:tc>
        <w:tc>
          <w:tcPr>
            <w:tcW w:w="1446" w:type="dxa"/>
            <w:tcBorders>
              <w:top w:val="single" w:sz="4" w:space="0" w:color="auto"/>
              <w:left w:val="single" w:sz="4" w:space="0" w:color="auto"/>
              <w:bottom w:val="single" w:sz="4" w:space="0" w:color="auto"/>
              <w:right w:val="single" w:sz="4" w:space="0" w:color="auto"/>
            </w:tcBorders>
            <w:hideMark/>
          </w:tcPr>
          <w:p w:rsidR="0015296D" w:rsidRPr="008F21DB" w:rsidP="000C1997" w14:paraId="0B793055"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w:t>
            </w:r>
          </w:p>
        </w:tc>
      </w:tr>
      <w:tr w14:paraId="2069A49D" w14:textId="77777777" w:rsidTr="000C1997">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15296D" w:rsidRPr="008F21DB" w:rsidP="000C1997" w14:paraId="04C85226"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15296D" w:rsidRPr="008F21DB" w:rsidP="000C1997" w14:paraId="14042924" w14:textId="77777777">
            <w:pPr>
              <w:spacing w:after="0" w:line="240" w:lineRule="auto"/>
              <w:rPr>
                <w:rFonts w:ascii="Times New Roman" w:eastAsia="Calibri" w:hAnsi="Times New Roman" w:cs="Times New Roman"/>
                <w:sz w:val="24"/>
                <w:szCs w:val="24"/>
                <w:lang w:eastAsia="en-US"/>
              </w:rPr>
            </w:pPr>
          </w:p>
        </w:tc>
        <w:tc>
          <w:tcPr>
            <w:tcW w:w="1417" w:type="dxa"/>
            <w:tcBorders>
              <w:top w:val="single" w:sz="4" w:space="0" w:color="auto"/>
              <w:left w:val="single" w:sz="4" w:space="0" w:color="auto"/>
              <w:bottom w:val="single" w:sz="4" w:space="0" w:color="auto"/>
              <w:right w:val="single" w:sz="4" w:space="0" w:color="auto"/>
            </w:tcBorders>
            <w:hideMark/>
          </w:tcPr>
          <w:p w:rsidR="0015296D" w:rsidRPr="008F21DB" w:rsidP="000C1997" w14:paraId="7EAAF96E"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2023</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15296D" w:rsidRPr="008F21DB" w:rsidP="000C1997" w14:paraId="002FE960" w14:textId="77777777">
            <w:pPr>
              <w:spacing w:after="0" w:line="240" w:lineRule="auto"/>
              <w:rPr>
                <w:rFonts w:ascii="Times New Roman" w:eastAsia="Calibri" w:hAnsi="Times New Roman" w:cs="Times New Roman"/>
                <w:sz w:val="24"/>
                <w:szCs w:val="24"/>
                <w:lang w:eastAsia="en-US"/>
              </w:rPr>
            </w:pPr>
          </w:p>
        </w:tc>
        <w:tc>
          <w:tcPr>
            <w:tcW w:w="1533" w:type="dxa"/>
            <w:vMerge/>
            <w:tcBorders>
              <w:top w:val="single" w:sz="4" w:space="0" w:color="auto"/>
              <w:left w:val="single" w:sz="4" w:space="0" w:color="auto"/>
              <w:bottom w:val="single" w:sz="4" w:space="0" w:color="auto"/>
              <w:right w:val="single" w:sz="4" w:space="0" w:color="auto"/>
            </w:tcBorders>
            <w:vAlign w:val="center"/>
            <w:hideMark/>
          </w:tcPr>
          <w:p w:rsidR="0015296D" w:rsidRPr="008F21DB" w:rsidP="000C1997" w14:paraId="4918B774" w14:textId="77777777">
            <w:pPr>
              <w:spacing w:after="0" w:line="240" w:lineRule="auto"/>
              <w:rPr>
                <w:rFonts w:ascii="Times New Roman" w:eastAsia="Calibri" w:hAnsi="Times New Roman" w:cs="Times New Roman"/>
                <w:sz w:val="24"/>
                <w:szCs w:val="24"/>
                <w:lang w:eastAsia="en-US"/>
              </w:rPr>
            </w:pPr>
          </w:p>
        </w:tc>
        <w:tc>
          <w:tcPr>
            <w:tcW w:w="1446" w:type="dxa"/>
            <w:tcBorders>
              <w:top w:val="single" w:sz="4" w:space="0" w:color="auto"/>
              <w:left w:val="single" w:sz="4" w:space="0" w:color="auto"/>
              <w:bottom w:val="single" w:sz="4" w:space="0" w:color="auto"/>
              <w:right w:val="single" w:sz="4" w:space="0" w:color="auto"/>
            </w:tcBorders>
            <w:hideMark/>
          </w:tcPr>
          <w:p w:rsidR="0015296D" w:rsidRPr="008F21DB" w:rsidP="000C1997" w14:paraId="5442C418"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705,0</w:t>
            </w:r>
          </w:p>
        </w:tc>
      </w:tr>
      <w:tr w14:paraId="2BE96823" w14:textId="77777777" w:rsidTr="000C1997">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15296D" w:rsidRPr="008F21DB" w:rsidP="000C1997" w14:paraId="0FDCD0FD"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15296D" w:rsidRPr="008F21DB" w:rsidP="000C1997" w14:paraId="254A24FF" w14:textId="77777777">
            <w:pPr>
              <w:spacing w:after="0" w:line="240" w:lineRule="auto"/>
              <w:rPr>
                <w:rFonts w:ascii="Times New Roman" w:eastAsia="Calibri" w:hAnsi="Times New Roman" w:cs="Times New Roman"/>
                <w:sz w:val="24"/>
                <w:szCs w:val="24"/>
                <w:lang w:eastAsia="en-US"/>
              </w:rPr>
            </w:pPr>
          </w:p>
        </w:tc>
        <w:tc>
          <w:tcPr>
            <w:tcW w:w="1417" w:type="dxa"/>
            <w:tcBorders>
              <w:top w:val="single" w:sz="4" w:space="0" w:color="auto"/>
              <w:left w:val="single" w:sz="4" w:space="0" w:color="auto"/>
              <w:bottom w:val="single" w:sz="4" w:space="0" w:color="auto"/>
              <w:right w:val="single" w:sz="4" w:space="0" w:color="auto"/>
            </w:tcBorders>
            <w:hideMark/>
          </w:tcPr>
          <w:p w:rsidR="0015296D" w:rsidRPr="008F21DB" w:rsidP="000C1997" w14:paraId="287A0F1F"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2024</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15296D" w:rsidRPr="008F21DB" w:rsidP="000C1997" w14:paraId="6DA2F2D9" w14:textId="77777777">
            <w:pPr>
              <w:spacing w:after="0" w:line="240" w:lineRule="auto"/>
              <w:rPr>
                <w:rFonts w:ascii="Times New Roman" w:eastAsia="Calibri" w:hAnsi="Times New Roman" w:cs="Times New Roman"/>
                <w:sz w:val="24"/>
                <w:szCs w:val="24"/>
                <w:lang w:eastAsia="en-US"/>
              </w:rPr>
            </w:pPr>
          </w:p>
        </w:tc>
        <w:tc>
          <w:tcPr>
            <w:tcW w:w="1533" w:type="dxa"/>
            <w:vMerge/>
            <w:tcBorders>
              <w:top w:val="single" w:sz="4" w:space="0" w:color="auto"/>
              <w:left w:val="single" w:sz="4" w:space="0" w:color="auto"/>
              <w:bottom w:val="single" w:sz="4" w:space="0" w:color="auto"/>
              <w:right w:val="single" w:sz="4" w:space="0" w:color="auto"/>
            </w:tcBorders>
            <w:vAlign w:val="center"/>
            <w:hideMark/>
          </w:tcPr>
          <w:p w:rsidR="0015296D" w:rsidRPr="008F21DB" w:rsidP="000C1997" w14:paraId="1F4B5FD4" w14:textId="77777777">
            <w:pPr>
              <w:spacing w:after="0" w:line="240" w:lineRule="auto"/>
              <w:rPr>
                <w:rFonts w:ascii="Times New Roman" w:eastAsia="Calibri" w:hAnsi="Times New Roman" w:cs="Times New Roman"/>
                <w:sz w:val="24"/>
                <w:szCs w:val="24"/>
                <w:lang w:eastAsia="en-US"/>
              </w:rPr>
            </w:pPr>
          </w:p>
        </w:tc>
        <w:tc>
          <w:tcPr>
            <w:tcW w:w="1446" w:type="dxa"/>
            <w:tcBorders>
              <w:top w:val="single" w:sz="4" w:space="0" w:color="auto"/>
              <w:left w:val="single" w:sz="4" w:space="0" w:color="auto"/>
              <w:bottom w:val="single" w:sz="4" w:space="0" w:color="auto"/>
              <w:right w:val="single" w:sz="4" w:space="0" w:color="auto"/>
            </w:tcBorders>
            <w:hideMark/>
          </w:tcPr>
          <w:p w:rsidR="0015296D" w:rsidRPr="008F21DB" w:rsidP="000C1997" w14:paraId="29A7F832"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2324,9</w:t>
            </w:r>
          </w:p>
        </w:tc>
      </w:tr>
      <w:tr w14:paraId="1C29BC00" w14:textId="77777777" w:rsidTr="000C1997">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15296D" w:rsidRPr="008F21DB" w:rsidP="000C1997" w14:paraId="344CD59E"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15296D" w:rsidRPr="008F21DB" w:rsidP="000C1997" w14:paraId="02ABCC25" w14:textId="77777777">
            <w:pPr>
              <w:spacing w:after="0" w:line="240" w:lineRule="auto"/>
              <w:rPr>
                <w:rFonts w:ascii="Times New Roman" w:eastAsia="Calibri" w:hAnsi="Times New Roman" w:cs="Times New Roman"/>
                <w:sz w:val="24"/>
                <w:szCs w:val="24"/>
                <w:lang w:eastAsia="en-US"/>
              </w:rPr>
            </w:pPr>
          </w:p>
        </w:tc>
        <w:tc>
          <w:tcPr>
            <w:tcW w:w="1417" w:type="dxa"/>
            <w:tcBorders>
              <w:top w:val="single" w:sz="4" w:space="0" w:color="auto"/>
              <w:left w:val="single" w:sz="4" w:space="0" w:color="auto"/>
              <w:bottom w:val="single" w:sz="4" w:space="0" w:color="auto"/>
              <w:right w:val="single" w:sz="4" w:space="0" w:color="auto"/>
            </w:tcBorders>
            <w:hideMark/>
          </w:tcPr>
          <w:p w:rsidR="0015296D" w:rsidRPr="008F21DB" w:rsidP="000C1997" w14:paraId="13C34E55"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2025</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15296D" w:rsidRPr="008F21DB" w:rsidP="000C1997" w14:paraId="46A0D0C6" w14:textId="77777777">
            <w:pPr>
              <w:spacing w:after="0" w:line="240" w:lineRule="auto"/>
              <w:rPr>
                <w:rFonts w:ascii="Times New Roman" w:eastAsia="Calibri" w:hAnsi="Times New Roman" w:cs="Times New Roman"/>
                <w:sz w:val="24"/>
                <w:szCs w:val="24"/>
                <w:lang w:eastAsia="en-US"/>
              </w:rPr>
            </w:pPr>
          </w:p>
        </w:tc>
        <w:tc>
          <w:tcPr>
            <w:tcW w:w="1533" w:type="dxa"/>
            <w:vMerge/>
            <w:tcBorders>
              <w:top w:val="single" w:sz="4" w:space="0" w:color="auto"/>
              <w:left w:val="single" w:sz="4" w:space="0" w:color="auto"/>
              <w:bottom w:val="single" w:sz="4" w:space="0" w:color="auto"/>
              <w:right w:val="single" w:sz="4" w:space="0" w:color="auto"/>
            </w:tcBorders>
            <w:vAlign w:val="center"/>
            <w:hideMark/>
          </w:tcPr>
          <w:p w:rsidR="0015296D" w:rsidRPr="008F21DB" w:rsidP="000C1997" w14:paraId="227607C2" w14:textId="77777777">
            <w:pPr>
              <w:spacing w:after="0" w:line="240" w:lineRule="auto"/>
              <w:rPr>
                <w:rFonts w:ascii="Times New Roman" w:eastAsia="Calibri" w:hAnsi="Times New Roman" w:cs="Times New Roman"/>
                <w:sz w:val="24"/>
                <w:szCs w:val="24"/>
                <w:lang w:eastAsia="en-US"/>
              </w:rPr>
            </w:pPr>
          </w:p>
        </w:tc>
        <w:tc>
          <w:tcPr>
            <w:tcW w:w="1446" w:type="dxa"/>
            <w:tcBorders>
              <w:top w:val="single" w:sz="4" w:space="0" w:color="auto"/>
              <w:left w:val="single" w:sz="4" w:space="0" w:color="auto"/>
              <w:bottom w:val="single" w:sz="4" w:space="0" w:color="auto"/>
              <w:right w:val="single" w:sz="4" w:space="0" w:color="auto"/>
            </w:tcBorders>
            <w:hideMark/>
          </w:tcPr>
          <w:p w:rsidR="0015296D" w:rsidRPr="008F21DB" w:rsidP="000C1997" w14:paraId="2514706D"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 xml:space="preserve">1500,0 </w:t>
            </w:r>
          </w:p>
        </w:tc>
      </w:tr>
      <w:tr w14:paraId="63B84420" w14:textId="77777777" w:rsidTr="000C1997">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15296D" w:rsidRPr="008F21DB" w:rsidP="000C1997" w14:paraId="081DFA89"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15296D" w:rsidRPr="008F21DB" w:rsidP="000C1997" w14:paraId="01210588" w14:textId="77777777">
            <w:pPr>
              <w:spacing w:after="0" w:line="240" w:lineRule="auto"/>
              <w:rPr>
                <w:rFonts w:ascii="Times New Roman" w:eastAsia="Calibri" w:hAnsi="Times New Roman" w:cs="Times New Roman"/>
                <w:sz w:val="24"/>
                <w:szCs w:val="24"/>
                <w:lang w:eastAsia="en-US"/>
              </w:rPr>
            </w:pPr>
          </w:p>
        </w:tc>
        <w:tc>
          <w:tcPr>
            <w:tcW w:w="1417" w:type="dxa"/>
            <w:tcBorders>
              <w:top w:val="single" w:sz="4" w:space="0" w:color="auto"/>
              <w:left w:val="single" w:sz="4" w:space="0" w:color="auto"/>
              <w:bottom w:val="single" w:sz="4" w:space="0" w:color="auto"/>
              <w:right w:val="single" w:sz="4" w:space="0" w:color="auto"/>
            </w:tcBorders>
            <w:hideMark/>
          </w:tcPr>
          <w:p w:rsidR="0015296D" w:rsidRPr="008F21DB" w:rsidP="000C1997" w14:paraId="6ADDE8E0"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2026</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15296D" w:rsidRPr="008F21DB" w:rsidP="000C1997" w14:paraId="5E3BDB9A" w14:textId="77777777">
            <w:pPr>
              <w:spacing w:after="0" w:line="240" w:lineRule="auto"/>
              <w:rPr>
                <w:rFonts w:ascii="Times New Roman" w:eastAsia="Calibri" w:hAnsi="Times New Roman" w:cs="Times New Roman"/>
                <w:sz w:val="24"/>
                <w:szCs w:val="24"/>
                <w:lang w:eastAsia="en-US"/>
              </w:rPr>
            </w:pPr>
          </w:p>
        </w:tc>
        <w:tc>
          <w:tcPr>
            <w:tcW w:w="1533" w:type="dxa"/>
            <w:vMerge/>
            <w:tcBorders>
              <w:top w:val="single" w:sz="4" w:space="0" w:color="auto"/>
              <w:left w:val="single" w:sz="4" w:space="0" w:color="auto"/>
              <w:bottom w:val="single" w:sz="4" w:space="0" w:color="auto"/>
              <w:right w:val="single" w:sz="4" w:space="0" w:color="auto"/>
            </w:tcBorders>
            <w:vAlign w:val="center"/>
            <w:hideMark/>
          </w:tcPr>
          <w:p w:rsidR="0015296D" w:rsidRPr="008F21DB" w:rsidP="000C1997" w14:paraId="39647C7C" w14:textId="77777777">
            <w:pPr>
              <w:spacing w:after="0" w:line="240" w:lineRule="auto"/>
              <w:rPr>
                <w:rFonts w:ascii="Times New Roman" w:eastAsia="Calibri" w:hAnsi="Times New Roman" w:cs="Times New Roman"/>
                <w:sz w:val="24"/>
                <w:szCs w:val="24"/>
                <w:lang w:eastAsia="en-US"/>
              </w:rPr>
            </w:pPr>
          </w:p>
        </w:tc>
        <w:tc>
          <w:tcPr>
            <w:tcW w:w="1446" w:type="dxa"/>
            <w:tcBorders>
              <w:top w:val="single" w:sz="4" w:space="0" w:color="auto"/>
              <w:left w:val="single" w:sz="4" w:space="0" w:color="auto"/>
              <w:bottom w:val="single" w:sz="4" w:space="0" w:color="auto"/>
              <w:right w:val="single" w:sz="4" w:space="0" w:color="auto"/>
            </w:tcBorders>
            <w:hideMark/>
          </w:tcPr>
          <w:p w:rsidR="0015296D" w:rsidRPr="008F21DB" w:rsidP="000C1997" w14:paraId="5F087D35"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w:t>
            </w:r>
          </w:p>
        </w:tc>
      </w:tr>
      <w:tr w14:paraId="3CB2B0AA" w14:textId="77777777" w:rsidTr="000C1997">
        <w:tblPrEx>
          <w:tblW w:w="10632" w:type="dxa"/>
          <w:tblInd w:w="-714" w:type="dxa"/>
          <w:tblLayout w:type="fixed"/>
          <w:tblLook w:val="04A0"/>
        </w:tblPrEx>
        <w:tc>
          <w:tcPr>
            <w:tcW w:w="566" w:type="dxa"/>
            <w:vMerge w:val="restart"/>
            <w:tcBorders>
              <w:top w:val="single" w:sz="4" w:space="0" w:color="auto"/>
              <w:left w:val="single" w:sz="4" w:space="0" w:color="auto"/>
              <w:bottom w:val="single" w:sz="4" w:space="0" w:color="auto"/>
              <w:right w:val="single" w:sz="4" w:space="0" w:color="auto"/>
            </w:tcBorders>
            <w:hideMark/>
          </w:tcPr>
          <w:p w:rsidR="0015296D" w:rsidRPr="008F21DB" w:rsidP="000C1997" w14:paraId="2F1A72B7"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6.</w:t>
            </w:r>
          </w:p>
        </w:tc>
        <w:tc>
          <w:tcPr>
            <w:tcW w:w="3261" w:type="dxa"/>
            <w:vMerge w:val="restart"/>
            <w:tcBorders>
              <w:top w:val="single" w:sz="4" w:space="0" w:color="auto"/>
              <w:left w:val="single" w:sz="4" w:space="0" w:color="auto"/>
              <w:bottom w:val="single" w:sz="4" w:space="0" w:color="auto"/>
              <w:right w:val="single" w:sz="4" w:space="0" w:color="auto"/>
            </w:tcBorders>
            <w:hideMark/>
          </w:tcPr>
          <w:p w:rsidR="0015296D" w:rsidRPr="008F21DB" w:rsidP="000C1997" w14:paraId="24AFB052" w14:textId="77777777">
            <w:pPr>
              <w:spacing w:after="0" w:line="240" w:lineRule="auto"/>
              <w:jc w:val="both"/>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 xml:space="preserve">Виготовлення проекту та встановлення автоматичної </w:t>
            </w:r>
            <w:r w:rsidRPr="008F21DB">
              <w:rPr>
                <w:rFonts w:ascii="Times New Roman" w:eastAsia="Calibri" w:hAnsi="Times New Roman" w:cs="Times New Roman"/>
                <w:sz w:val="24"/>
                <w:szCs w:val="24"/>
                <w:lang w:eastAsia="en-US"/>
              </w:rPr>
              <w:t>пожежної сигналізації у приміщеннях  Броварської міської ради Броварського району Київської області по вулиці Героїв України,15,18</w:t>
            </w:r>
          </w:p>
        </w:tc>
        <w:tc>
          <w:tcPr>
            <w:tcW w:w="1417" w:type="dxa"/>
            <w:tcBorders>
              <w:top w:val="single" w:sz="4" w:space="0" w:color="auto"/>
              <w:left w:val="single" w:sz="4" w:space="0" w:color="auto"/>
              <w:bottom w:val="single" w:sz="4" w:space="0" w:color="auto"/>
              <w:right w:val="single" w:sz="4" w:space="0" w:color="auto"/>
            </w:tcBorders>
            <w:hideMark/>
          </w:tcPr>
          <w:p w:rsidR="0015296D" w:rsidRPr="008F21DB" w:rsidP="000C1997" w14:paraId="030C0B77"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2022-2026</w:t>
            </w:r>
          </w:p>
        </w:tc>
        <w:tc>
          <w:tcPr>
            <w:tcW w:w="2409" w:type="dxa"/>
            <w:vMerge w:val="restart"/>
            <w:tcBorders>
              <w:top w:val="single" w:sz="4" w:space="0" w:color="auto"/>
              <w:left w:val="single" w:sz="4" w:space="0" w:color="auto"/>
              <w:bottom w:val="single" w:sz="4" w:space="0" w:color="auto"/>
              <w:right w:val="single" w:sz="4" w:space="0" w:color="auto"/>
            </w:tcBorders>
            <w:hideMark/>
          </w:tcPr>
          <w:p w:rsidR="0015296D" w:rsidRPr="008F21DB" w:rsidP="000C1997" w14:paraId="00208743"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Управління</w:t>
            </w:r>
          </w:p>
          <w:p w:rsidR="0015296D" w:rsidRPr="008F21DB" w:rsidP="000C1997" w14:paraId="7AF1BD33"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цивільного захисту,</w:t>
            </w:r>
          </w:p>
          <w:p w:rsidR="0015296D" w:rsidRPr="008F21DB" w:rsidP="000C1997" w14:paraId="26F456A4"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оборонної роботи та</w:t>
            </w:r>
          </w:p>
          <w:p w:rsidR="0015296D" w:rsidRPr="008F21DB" w:rsidP="000C1997" w14:paraId="06ACAAAC"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взаємодії з</w:t>
            </w:r>
          </w:p>
          <w:p w:rsidR="0015296D" w:rsidRPr="008F21DB" w:rsidP="000C1997" w14:paraId="291C3AD7"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правоохоронними</w:t>
            </w:r>
          </w:p>
          <w:p w:rsidR="0015296D" w:rsidRPr="008F21DB" w:rsidP="000C1997" w14:paraId="3B09FFFB"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органами</w:t>
            </w:r>
          </w:p>
          <w:p w:rsidR="0015296D" w:rsidRPr="008F21DB" w:rsidP="000C1997" w14:paraId="09AE0AAA"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виконавчого</w:t>
            </w:r>
          </w:p>
          <w:p w:rsidR="0015296D" w:rsidRPr="008F21DB" w:rsidP="000C1997" w14:paraId="74DBE45C"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комітету Броварської</w:t>
            </w:r>
          </w:p>
          <w:p w:rsidR="0015296D" w:rsidRPr="008F21DB" w:rsidP="000C1997" w14:paraId="32D49E00"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міської ради</w:t>
            </w:r>
          </w:p>
          <w:p w:rsidR="0015296D" w:rsidRPr="008F21DB" w:rsidP="000C1997" w14:paraId="21BE3427"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Броварського району</w:t>
            </w:r>
          </w:p>
          <w:p w:rsidR="0015296D" w:rsidRPr="008F21DB" w:rsidP="000C1997" w14:paraId="18E380F4"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 xml:space="preserve">Київської області </w:t>
            </w:r>
          </w:p>
        </w:tc>
        <w:tc>
          <w:tcPr>
            <w:tcW w:w="1533" w:type="dxa"/>
            <w:vMerge w:val="restart"/>
            <w:tcBorders>
              <w:top w:val="single" w:sz="4" w:space="0" w:color="auto"/>
              <w:left w:val="single" w:sz="4" w:space="0" w:color="auto"/>
              <w:bottom w:val="single" w:sz="4" w:space="0" w:color="auto"/>
              <w:right w:val="single" w:sz="4" w:space="0" w:color="auto"/>
            </w:tcBorders>
            <w:hideMark/>
          </w:tcPr>
          <w:p w:rsidR="0015296D" w:rsidRPr="008F21DB" w:rsidP="000C1997" w14:paraId="6AD6E0BD"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Місцевий бюджет</w:t>
            </w:r>
          </w:p>
        </w:tc>
        <w:tc>
          <w:tcPr>
            <w:tcW w:w="1446" w:type="dxa"/>
            <w:tcBorders>
              <w:top w:val="single" w:sz="4" w:space="0" w:color="auto"/>
              <w:left w:val="single" w:sz="4" w:space="0" w:color="auto"/>
              <w:bottom w:val="single" w:sz="4" w:space="0" w:color="auto"/>
              <w:right w:val="single" w:sz="4" w:space="0" w:color="auto"/>
            </w:tcBorders>
            <w:hideMark/>
          </w:tcPr>
          <w:p w:rsidR="0015296D" w:rsidRPr="008F21DB" w:rsidP="000C1997" w14:paraId="5078932B"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w:t>
            </w:r>
          </w:p>
        </w:tc>
      </w:tr>
      <w:tr w14:paraId="7F796ED1" w14:textId="77777777" w:rsidTr="000C1997">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15296D" w:rsidRPr="008F21DB" w:rsidP="000C1997" w14:paraId="2E302DA5"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15296D" w:rsidRPr="008F21DB" w:rsidP="000C1997" w14:paraId="0953DC26" w14:textId="77777777">
            <w:pPr>
              <w:spacing w:after="0" w:line="240" w:lineRule="auto"/>
              <w:rPr>
                <w:rFonts w:ascii="Times New Roman" w:eastAsia="Calibri" w:hAnsi="Times New Roman" w:cs="Times New Roman"/>
                <w:sz w:val="24"/>
                <w:szCs w:val="24"/>
                <w:lang w:eastAsia="en-US"/>
              </w:rPr>
            </w:pPr>
          </w:p>
        </w:tc>
        <w:tc>
          <w:tcPr>
            <w:tcW w:w="1417" w:type="dxa"/>
            <w:tcBorders>
              <w:top w:val="single" w:sz="4" w:space="0" w:color="auto"/>
              <w:left w:val="single" w:sz="4" w:space="0" w:color="auto"/>
              <w:bottom w:val="single" w:sz="4" w:space="0" w:color="auto"/>
              <w:right w:val="single" w:sz="4" w:space="0" w:color="auto"/>
            </w:tcBorders>
            <w:hideMark/>
          </w:tcPr>
          <w:p w:rsidR="0015296D" w:rsidRPr="008F21DB" w:rsidP="000C1997" w14:paraId="71316309"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2022</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15296D" w:rsidRPr="008F21DB" w:rsidP="000C1997" w14:paraId="0EB14A2E" w14:textId="77777777">
            <w:pPr>
              <w:spacing w:after="0" w:line="240" w:lineRule="auto"/>
              <w:rPr>
                <w:rFonts w:ascii="Times New Roman" w:eastAsia="Calibri" w:hAnsi="Times New Roman" w:cs="Times New Roman"/>
                <w:sz w:val="24"/>
                <w:szCs w:val="24"/>
                <w:lang w:eastAsia="en-US"/>
              </w:rPr>
            </w:pPr>
          </w:p>
        </w:tc>
        <w:tc>
          <w:tcPr>
            <w:tcW w:w="1533" w:type="dxa"/>
            <w:vMerge/>
            <w:tcBorders>
              <w:top w:val="single" w:sz="4" w:space="0" w:color="auto"/>
              <w:left w:val="single" w:sz="4" w:space="0" w:color="auto"/>
              <w:bottom w:val="single" w:sz="4" w:space="0" w:color="auto"/>
              <w:right w:val="single" w:sz="4" w:space="0" w:color="auto"/>
            </w:tcBorders>
            <w:vAlign w:val="center"/>
            <w:hideMark/>
          </w:tcPr>
          <w:p w:rsidR="0015296D" w:rsidRPr="008F21DB" w:rsidP="000C1997" w14:paraId="42778E91" w14:textId="77777777">
            <w:pPr>
              <w:spacing w:after="0" w:line="240" w:lineRule="auto"/>
              <w:rPr>
                <w:rFonts w:ascii="Times New Roman" w:eastAsia="Calibri" w:hAnsi="Times New Roman" w:cs="Times New Roman"/>
                <w:sz w:val="24"/>
                <w:szCs w:val="24"/>
                <w:lang w:eastAsia="en-US"/>
              </w:rPr>
            </w:pPr>
          </w:p>
        </w:tc>
        <w:tc>
          <w:tcPr>
            <w:tcW w:w="1446" w:type="dxa"/>
            <w:tcBorders>
              <w:top w:val="single" w:sz="4" w:space="0" w:color="auto"/>
              <w:left w:val="single" w:sz="4" w:space="0" w:color="auto"/>
              <w:bottom w:val="single" w:sz="4" w:space="0" w:color="auto"/>
              <w:right w:val="single" w:sz="4" w:space="0" w:color="auto"/>
            </w:tcBorders>
            <w:hideMark/>
          </w:tcPr>
          <w:p w:rsidR="0015296D" w:rsidRPr="008F21DB" w:rsidP="000C1997" w14:paraId="7FA531EE"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w:t>
            </w:r>
          </w:p>
        </w:tc>
      </w:tr>
      <w:tr w14:paraId="0AB699DC" w14:textId="77777777" w:rsidTr="000C1997">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15296D" w:rsidRPr="008F21DB" w:rsidP="000C1997" w14:paraId="709D55C3"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15296D" w:rsidRPr="008F21DB" w:rsidP="000C1997" w14:paraId="5EF01432" w14:textId="77777777">
            <w:pPr>
              <w:spacing w:after="0" w:line="240" w:lineRule="auto"/>
              <w:rPr>
                <w:rFonts w:ascii="Times New Roman" w:eastAsia="Calibri" w:hAnsi="Times New Roman" w:cs="Times New Roman"/>
                <w:sz w:val="24"/>
                <w:szCs w:val="24"/>
                <w:lang w:eastAsia="en-US"/>
              </w:rPr>
            </w:pPr>
          </w:p>
        </w:tc>
        <w:tc>
          <w:tcPr>
            <w:tcW w:w="1417" w:type="dxa"/>
            <w:tcBorders>
              <w:top w:val="single" w:sz="4" w:space="0" w:color="auto"/>
              <w:left w:val="single" w:sz="4" w:space="0" w:color="auto"/>
              <w:bottom w:val="single" w:sz="4" w:space="0" w:color="auto"/>
              <w:right w:val="single" w:sz="4" w:space="0" w:color="auto"/>
            </w:tcBorders>
            <w:hideMark/>
          </w:tcPr>
          <w:p w:rsidR="0015296D" w:rsidRPr="008F21DB" w:rsidP="000C1997" w14:paraId="3B43B3D5"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2023</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15296D" w:rsidRPr="008F21DB" w:rsidP="000C1997" w14:paraId="2F56BAE9" w14:textId="77777777">
            <w:pPr>
              <w:spacing w:after="0" w:line="240" w:lineRule="auto"/>
              <w:rPr>
                <w:rFonts w:ascii="Times New Roman" w:eastAsia="Calibri" w:hAnsi="Times New Roman" w:cs="Times New Roman"/>
                <w:sz w:val="24"/>
                <w:szCs w:val="24"/>
                <w:lang w:eastAsia="en-US"/>
              </w:rPr>
            </w:pPr>
          </w:p>
        </w:tc>
        <w:tc>
          <w:tcPr>
            <w:tcW w:w="1533" w:type="dxa"/>
            <w:vMerge/>
            <w:tcBorders>
              <w:top w:val="single" w:sz="4" w:space="0" w:color="auto"/>
              <w:left w:val="single" w:sz="4" w:space="0" w:color="auto"/>
              <w:bottom w:val="single" w:sz="4" w:space="0" w:color="auto"/>
              <w:right w:val="single" w:sz="4" w:space="0" w:color="auto"/>
            </w:tcBorders>
            <w:vAlign w:val="center"/>
            <w:hideMark/>
          </w:tcPr>
          <w:p w:rsidR="0015296D" w:rsidRPr="008F21DB" w:rsidP="000C1997" w14:paraId="2D4D4FE4" w14:textId="77777777">
            <w:pPr>
              <w:spacing w:after="0" w:line="240" w:lineRule="auto"/>
              <w:rPr>
                <w:rFonts w:ascii="Times New Roman" w:eastAsia="Calibri" w:hAnsi="Times New Roman" w:cs="Times New Roman"/>
                <w:sz w:val="24"/>
                <w:szCs w:val="24"/>
                <w:lang w:eastAsia="en-US"/>
              </w:rPr>
            </w:pPr>
          </w:p>
        </w:tc>
        <w:tc>
          <w:tcPr>
            <w:tcW w:w="1446" w:type="dxa"/>
            <w:tcBorders>
              <w:top w:val="single" w:sz="4" w:space="0" w:color="auto"/>
              <w:left w:val="single" w:sz="4" w:space="0" w:color="auto"/>
              <w:bottom w:val="single" w:sz="4" w:space="0" w:color="auto"/>
              <w:right w:val="single" w:sz="4" w:space="0" w:color="auto"/>
            </w:tcBorders>
            <w:hideMark/>
          </w:tcPr>
          <w:p w:rsidR="0015296D" w:rsidRPr="008F21DB" w:rsidP="000C1997" w14:paraId="09FEB01A"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w:t>
            </w:r>
          </w:p>
        </w:tc>
      </w:tr>
      <w:tr w14:paraId="03474F48" w14:textId="77777777" w:rsidTr="000C1997">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15296D" w:rsidRPr="008F21DB" w:rsidP="000C1997" w14:paraId="1A393A2E"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15296D" w:rsidRPr="008F21DB" w:rsidP="000C1997" w14:paraId="2079C576" w14:textId="77777777">
            <w:pPr>
              <w:spacing w:after="0" w:line="240" w:lineRule="auto"/>
              <w:rPr>
                <w:rFonts w:ascii="Times New Roman" w:eastAsia="Calibri" w:hAnsi="Times New Roman" w:cs="Times New Roman"/>
                <w:sz w:val="24"/>
                <w:szCs w:val="24"/>
                <w:lang w:eastAsia="en-US"/>
              </w:rPr>
            </w:pPr>
          </w:p>
        </w:tc>
        <w:tc>
          <w:tcPr>
            <w:tcW w:w="1417" w:type="dxa"/>
            <w:tcBorders>
              <w:top w:val="single" w:sz="4" w:space="0" w:color="auto"/>
              <w:left w:val="single" w:sz="4" w:space="0" w:color="auto"/>
              <w:bottom w:val="single" w:sz="4" w:space="0" w:color="auto"/>
              <w:right w:val="single" w:sz="4" w:space="0" w:color="auto"/>
            </w:tcBorders>
            <w:hideMark/>
          </w:tcPr>
          <w:p w:rsidR="0015296D" w:rsidRPr="008F21DB" w:rsidP="000C1997" w14:paraId="7A991608"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2024</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15296D" w:rsidRPr="008F21DB" w:rsidP="000C1997" w14:paraId="5DEF2CC3" w14:textId="77777777">
            <w:pPr>
              <w:spacing w:after="0" w:line="240" w:lineRule="auto"/>
              <w:rPr>
                <w:rFonts w:ascii="Times New Roman" w:eastAsia="Calibri" w:hAnsi="Times New Roman" w:cs="Times New Roman"/>
                <w:sz w:val="24"/>
                <w:szCs w:val="24"/>
                <w:lang w:eastAsia="en-US"/>
              </w:rPr>
            </w:pPr>
          </w:p>
        </w:tc>
        <w:tc>
          <w:tcPr>
            <w:tcW w:w="1533" w:type="dxa"/>
            <w:vMerge/>
            <w:tcBorders>
              <w:top w:val="single" w:sz="4" w:space="0" w:color="auto"/>
              <w:left w:val="single" w:sz="4" w:space="0" w:color="auto"/>
              <w:bottom w:val="single" w:sz="4" w:space="0" w:color="auto"/>
              <w:right w:val="single" w:sz="4" w:space="0" w:color="auto"/>
            </w:tcBorders>
            <w:vAlign w:val="center"/>
            <w:hideMark/>
          </w:tcPr>
          <w:p w:rsidR="0015296D" w:rsidRPr="008F21DB" w:rsidP="000C1997" w14:paraId="3B95186C" w14:textId="77777777">
            <w:pPr>
              <w:spacing w:after="0" w:line="240" w:lineRule="auto"/>
              <w:rPr>
                <w:rFonts w:ascii="Times New Roman" w:eastAsia="Calibri" w:hAnsi="Times New Roman" w:cs="Times New Roman"/>
                <w:sz w:val="24"/>
                <w:szCs w:val="24"/>
                <w:lang w:eastAsia="en-US"/>
              </w:rPr>
            </w:pPr>
          </w:p>
        </w:tc>
        <w:tc>
          <w:tcPr>
            <w:tcW w:w="1446" w:type="dxa"/>
            <w:tcBorders>
              <w:top w:val="single" w:sz="4" w:space="0" w:color="auto"/>
              <w:left w:val="single" w:sz="4" w:space="0" w:color="auto"/>
              <w:bottom w:val="single" w:sz="4" w:space="0" w:color="auto"/>
              <w:right w:val="single" w:sz="4" w:space="0" w:color="auto"/>
            </w:tcBorders>
            <w:hideMark/>
          </w:tcPr>
          <w:p w:rsidR="0015296D" w:rsidRPr="008F21DB" w:rsidP="000C1997" w14:paraId="61D6AA12"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w:t>
            </w:r>
          </w:p>
        </w:tc>
      </w:tr>
      <w:tr w14:paraId="5117EBB9" w14:textId="77777777" w:rsidTr="000C1997">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15296D" w:rsidRPr="008F21DB" w:rsidP="000C1997" w14:paraId="61B92F5B"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15296D" w:rsidRPr="008F21DB" w:rsidP="000C1997" w14:paraId="185AAABA" w14:textId="77777777">
            <w:pPr>
              <w:spacing w:after="0" w:line="240" w:lineRule="auto"/>
              <w:rPr>
                <w:rFonts w:ascii="Times New Roman" w:eastAsia="Calibri" w:hAnsi="Times New Roman" w:cs="Times New Roman"/>
                <w:sz w:val="24"/>
                <w:szCs w:val="24"/>
                <w:lang w:eastAsia="en-US"/>
              </w:rPr>
            </w:pPr>
          </w:p>
        </w:tc>
        <w:tc>
          <w:tcPr>
            <w:tcW w:w="1417" w:type="dxa"/>
            <w:tcBorders>
              <w:top w:val="single" w:sz="4" w:space="0" w:color="auto"/>
              <w:left w:val="single" w:sz="4" w:space="0" w:color="auto"/>
              <w:bottom w:val="single" w:sz="4" w:space="0" w:color="auto"/>
              <w:right w:val="single" w:sz="4" w:space="0" w:color="auto"/>
            </w:tcBorders>
            <w:hideMark/>
          </w:tcPr>
          <w:p w:rsidR="0015296D" w:rsidRPr="008F21DB" w:rsidP="000C1997" w14:paraId="695464EE"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2025</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15296D" w:rsidRPr="008F21DB" w:rsidP="000C1997" w14:paraId="65B0E39D" w14:textId="77777777">
            <w:pPr>
              <w:spacing w:after="0" w:line="240" w:lineRule="auto"/>
              <w:rPr>
                <w:rFonts w:ascii="Times New Roman" w:eastAsia="Calibri" w:hAnsi="Times New Roman" w:cs="Times New Roman"/>
                <w:sz w:val="24"/>
                <w:szCs w:val="24"/>
                <w:lang w:eastAsia="en-US"/>
              </w:rPr>
            </w:pPr>
          </w:p>
        </w:tc>
        <w:tc>
          <w:tcPr>
            <w:tcW w:w="1533" w:type="dxa"/>
            <w:vMerge/>
            <w:tcBorders>
              <w:top w:val="single" w:sz="4" w:space="0" w:color="auto"/>
              <w:left w:val="single" w:sz="4" w:space="0" w:color="auto"/>
              <w:bottom w:val="single" w:sz="4" w:space="0" w:color="auto"/>
              <w:right w:val="single" w:sz="4" w:space="0" w:color="auto"/>
            </w:tcBorders>
            <w:vAlign w:val="center"/>
            <w:hideMark/>
          </w:tcPr>
          <w:p w:rsidR="0015296D" w:rsidRPr="008F21DB" w:rsidP="000C1997" w14:paraId="4E18E01E" w14:textId="77777777">
            <w:pPr>
              <w:spacing w:after="0" w:line="240" w:lineRule="auto"/>
              <w:rPr>
                <w:rFonts w:ascii="Times New Roman" w:eastAsia="Calibri" w:hAnsi="Times New Roman" w:cs="Times New Roman"/>
                <w:sz w:val="24"/>
                <w:szCs w:val="24"/>
                <w:lang w:eastAsia="en-US"/>
              </w:rPr>
            </w:pPr>
          </w:p>
        </w:tc>
        <w:tc>
          <w:tcPr>
            <w:tcW w:w="1446" w:type="dxa"/>
            <w:tcBorders>
              <w:top w:val="single" w:sz="4" w:space="0" w:color="auto"/>
              <w:left w:val="single" w:sz="4" w:space="0" w:color="auto"/>
              <w:bottom w:val="single" w:sz="4" w:space="0" w:color="auto"/>
              <w:right w:val="single" w:sz="4" w:space="0" w:color="auto"/>
            </w:tcBorders>
            <w:hideMark/>
          </w:tcPr>
          <w:p w:rsidR="0015296D" w:rsidRPr="008F21DB" w:rsidP="000C1997" w14:paraId="2B5AAFD3"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w:t>
            </w:r>
          </w:p>
        </w:tc>
      </w:tr>
      <w:tr w14:paraId="077E996D" w14:textId="77777777" w:rsidTr="000C1997">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15296D" w:rsidRPr="008F21DB" w:rsidP="000C1997" w14:paraId="1DBAE948"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15296D" w:rsidRPr="008F21DB" w:rsidP="000C1997" w14:paraId="2694372A" w14:textId="77777777">
            <w:pPr>
              <w:spacing w:after="0" w:line="240" w:lineRule="auto"/>
              <w:rPr>
                <w:rFonts w:ascii="Times New Roman" w:eastAsia="Calibri" w:hAnsi="Times New Roman" w:cs="Times New Roman"/>
                <w:sz w:val="24"/>
                <w:szCs w:val="24"/>
                <w:lang w:eastAsia="en-US"/>
              </w:rPr>
            </w:pPr>
          </w:p>
        </w:tc>
        <w:tc>
          <w:tcPr>
            <w:tcW w:w="1417" w:type="dxa"/>
            <w:tcBorders>
              <w:top w:val="single" w:sz="4" w:space="0" w:color="auto"/>
              <w:left w:val="single" w:sz="4" w:space="0" w:color="auto"/>
              <w:bottom w:val="single" w:sz="4" w:space="0" w:color="auto"/>
              <w:right w:val="single" w:sz="4" w:space="0" w:color="auto"/>
            </w:tcBorders>
            <w:hideMark/>
          </w:tcPr>
          <w:p w:rsidR="0015296D" w:rsidRPr="008F21DB" w:rsidP="000C1997" w14:paraId="1F150F17"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2026</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15296D" w:rsidRPr="008F21DB" w:rsidP="000C1997" w14:paraId="05F0AE1D" w14:textId="77777777">
            <w:pPr>
              <w:spacing w:after="0" w:line="240" w:lineRule="auto"/>
              <w:rPr>
                <w:rFonts w:ascii="Times New Roman" w:eastAsia="Calibri" w:hAnsi="Times New Roman" w:cs="Times New Roman"/>
                <w:sz w:val="24"/>
                <w:szCs w:val="24"/>
                <w:lang w:eastAsia="en-US"/>
              </w:rPr>
            </w:pPr>
          </w:p>
        </w:tc>
        <w:tc>
          <w:tcPr>
            <w:tcW w:w="1533" w:type="dxa"/>
            <w:vMerge/>
            <w:tcBorders>
              <w:top w:val="single" w:sz="4" w:space="0" w:color="auto"/>
              <w:left w:val="single" w:sz="4" w:space="0" w:color="auto"/>
              <w:bottom w:val="single" w:sz="4" w:space="0" w:color="auto"/>
              <w:right w:val="single" w:sz="4" w:space="0" w:color="auto"/>
            </w:tcBorders>
            <w:vAlign w:val="center"/>
            <w:hideMark/>
          </w:tcPr>
          <w:p w:rsidR="0015296D" w:rsidRPr="008F21DB" w:rsidP="000C1997" w14:paraId="7D545052" w14:textId="77777777">
            <w:pPr>
              <w:spacing w:after="0" w:line="240" w:lineRule="auto"/>
              <w:rPr>
                <w:rFonts w:ascii="Times New Roman" w:eastAsia="Calibri" w:hAnsi="Times New Roman" w:cs="Times New Roman"/>
                <w:sz w:val="24"/>
                <w:szCs w:val="24"/>
                <w:lang w:eastAsia="en-US"/>
              </w:rPr>
            </w:pPr>
          </w:p>
        </w:tc>
        <w:tc>
          <w:tcPr>
            <w:tcW w:w="1446" w:type="dxa"/>
            <w:tcBorders>
              <w:top w:val="single" w:sz="4" w:space="0" w:color="auto"/>
              <w:left w:val="single" w:sz="4" w:space="0" w:color="auto"/>
              <w:bottom w:val="single" w:sz="4" w:space="0" w:color="auto"/>
              <w:right w:val="single" w:sz="4" w:space="0" w:color="auto"/>
            </w:tcBorders>
            <w:hideMark/>
          </w:tcPr>
          <w:p w:rsidR="0015296D" w:rsidRPr="008F21DB" w:rsidP="000C1997" w14:paraId="269A4610"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w:t>
            </w:r>
          </w:p>
        </w:tc>
      </w:tr>
      <w:tr w14:paraId="78D0D636" w14:textId="77777777" w:rsidTr="000C1997">
        <w:tblPrEx>
          <w:tblW w:w="10632" w:type="dxa"/>
          <w:tblInd w:w="-714" w:type="dxa"/>
          <w:tblLayout w:type="fixed"/>
          <w:tblLook w:val="04A0"/>
        </w:tblPrEx>
        <w:tc>
          <w:tcPr>
            <w:tcW w:w="566" w:type="dxa"/>
            <w:vMerge w:val="restart"/>
            <w:tcBorders>
              <w:top w:val="single" w:sz="4" w:space="0" w:color="auto"/>
              <w:left w:val="single" w:sz="4" w:space="0" w:color="auto"/>
              <w:bottom w:val="single" w:sz="4" w:space="0" w:color="auto"/>
              <w:right w:val="single" w:sz="4" w:space="0" w:color="auto"/>
            </w:tcBorders>
            <w:hideMark/>
          </w:tcPr>
          <w:p w:rsidR="0015296D" w:rsidRPr="008F21DB" w:rsidP="000C1997" w14:paraId="1ED09443"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7.</w:t>
            </w:r>
          </w:p>
        </w:tc>
        <w:tc>
          <w:tcPr>
            <w:tcW w:w="3261" w:type="dxa"/>
            <w:vMerge w:val="restart"/>
            <w:tcBorders>
              <w:top w:val="single" w:sz="4" w:space="0" w:color="auto"/>
              <w:left w:val="single" w:sz="4" w:space="0" w:color="auto"/>
              <w:bottom w:val="single" w:sz="4" w:space="0" w:color="auto"/>
              <w:right w:val="single" w:sz="4" w:space="0" w:color="auto"/>
            </w:tcBorders>
          </w:tcPr>
          <w:p w:rsidR="0015296D" w:rsidRPr="008F21DB" w:rsidP="000C1997" w14:paraId="42D48184" w14:textId="77777777">
            <w:pPr>
              <w:spacing w:after="0" w:line="240" w:lineRule="auto"/>
              <w:jc w:val="both"/>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Організувати проведення щорічних фестивалів дружин юних пожежників, приймати участь у проведенні обласних фестивалів (перевезення команд, нагородження, тощо)</w:t>
            </w:r>
          </w:p>
          <w:p w:rsidR="0015296D" w:rsidRPr="008F21DB" w:rsidP="000C1997" w14:paraId="6D79811D" w14:textId="77777777">
            <w:pPr>
              <w:spacing w:after="0" w:line="240" w:lineRule="auto"/>
              <w:rPr>
                <w:rFonts w:ascii="Times New Roman" w:eastAsia="Calibri" w:hAnsi="Times New Roman" w:cs="Times New Roman"/>
                <w:sz w:val="24"/>
                <w:szCs w:val="24"/>
                <w:lang w:eastAsia="en-US"/>
              </w:rPr>
            </w:pPr>
          </w:p>
          <w:p w:rsidR="0015296D" w:rsidRPr="008F21DB" w:rsidP="000C1997" w14:paraId="695B1F68" w14:textId="77777777">
            <w:pPr>
              <w:spacing w:after="0" w:line="240" w:lineRule="auto"/>
              <w:rPr>
                <w:rFonts w:ascii="Times New Roman" w:eastAsia="Calibri" w:hAnsi="Times New Roman" w:cs="Times New Roman"/>
                <w:sz w:val="24"/>
                <w:szCs w:val="24"/>
                <w:lang w:eastAsia="en-US"/>
              </w:rPr>
            </w:pPr>
          </w:p>
        </w:tc>
        <w:tc>
          <w:tcPr>
            <w:tcW w:w="1417" w:type="dxa"/>
            <w:tcBorders>
              <w:top w:val="single" w:sz="4" w:space="0" w:color="auto"/>
              <w:left w:val="single" w:sz="4" w:space="0" w:color="auto"/>
              <w:bottom w:val="single" w:sz="4" w:space="0" w:color="auto"/>
              <w:right w:val="single" w:sz="4" w:space="0" w:color="auto"/>
            </w:tcBorders>
            <w:hideMark/>
          </w:tcPr>
          <w:p w:rsidR="0015296D" w:rsidRPr="008F21DB" w:rsidP="000C1997" w14:paraId="67D0CBF2"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2022-2026</w:t>
            </w:r>
          </w:p>
        </w:tc>
        <w:tc>
          <w:tcPr>
            <w:tcW w:w="2409" w:type="dxa"/>
            <w:vMerge w:val="restart"/>
            <w:tcBorders>
              <w:top w:val="single" w:sz="4" w:space="0" w:color="auto"/>
              <w:left w:val="single" w:sz="4" w:space="0" w:color="auto"/>
              <w:bottom w:val="single" w:sz="4" w:space="0" w:color="auto"/>
              <w:right w:val="single" w:sz="4" w:space="0" w:color="auto"/>
            </w:tcBorders>
            <w:hideMark/>
          </w:tcPr>
          <w:p w:rsidR="0015296D" w:rsidRPr="008F21DB" w:rsidP="000C1997" w14:paraId="502CE3B9"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Управління</w:t>
            </w:r>
          </w:p>
          <w:p w:rsidR="0015296D" w:rsidRPr="008F21DB" w:rsidP="000C1997" w14:paraId="6528FDC2"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цивільного захисту,</w:t>
            </w:r>
          </w:p>
          <w:p w:rsidR="0015296D" w:rsidRPr="008F21DB" w:rsidP="000C1997" w14:paraId="709BD53D"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оборонної роботи та</w:t>
            </w:r>
          </w:p>
          <w:p w:rsidR="0015296D" w:rsidRPr="008F21DB" w:rsidP="000C1997" w14:paraId="2550763B"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взаємодії з</w:t>
            </w:r>
          </w:p>
          <w:p w:rsidR="0015296D" w:rsidRPr="008F21DB" w:rsidP="000C1997" w14:paraId="1AD46CA9"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правоохоронними</w:t>
            </w:r>
          </w:p>
          <w:p w:rsidR="0015296D" w:rsidRPr="008F21DB" w:rsidP="000C1997" w14:paraId="62593DD9"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органами</w:t>
            </w:r>
          </w:p>
          <w:p w:rsidR="0015296D" w:rsidRPr="008F21DB" w:rsidP="000C1997" w14:paraId="14A69F5A"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виконавчого</w:t>
            </w:r>
          </w:p>
          <w:p w:rsidR="0015296D" w:rsidRPr="008F21DB" w:rsidP="000C1997" w14:paraId="573BFA4A"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комітету Броварської</w:t>
            </w:r>
          </w:p>
          <w:p w:rsidR="0015296D" w:rsidRPr="008F21DB" w:rsidP="000C1997" w14:paraId="32FDC45F"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міської ради</w:t>
            </w:r>
          </w:p>
          <w:p w:rsidR="0015296D" w:rsidRPr="008F21DB" w:rsidP="000C1997" w14:paraId="4C634209"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Броварського району</w:t>
            </w:r>
          </w:p>
          <w:p w:rsidR="0015296D" w:rsidRPr="008F21DB" w:rsidP="000C1997" w14:paraId="16E91EBA"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 xml:space="preserve">Київської області </w:t>
            </w:r>
          </w:p>
        </w:tc>
        <w:tc>
          <w:tcPr>
            <w:tcW w:w="1533" w:type="dxa"/>
            <w:vMerge w:val="restart"/>
            <w:tcBorders>
              <w:top w:val="single" w:sz="4" w:space="0" w:color="auto"/>
              <w:left w:val="single" w:sz="4" w:space="0" w:color="auto"/>
              <w:bottom w:val="single" w:sz="4" w:space="0" w:color="auto"/>
              <w:right w:val="single" w:sz="4" w:space="0" w:color="auto"/>
            </w:tcBorders>
            <w:hideMark/>
          </w:tcPr>
          <w:p w:rsidR="0015296D" w:rsidRPr="008F21DB" w:rsidP="000C1997" w14:paraId="084C75AE"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Місцевий бюджет</w:t>
            </w:r>
          </w:p>
        </w:tc>
        <w:tc>
          <w:tcPr>
            <w:tcW w:w="1446" w:type="dxa"/>
            <w:tcBorders>
              <w:top w:val="single" w:sz="4" w:space="0" w:color="auto"/>
              <w:left w:val="single" w:sz="4" w:space="0" w:color="auto"/>
              <w:bottom w:val="single" w:sz="4" w:space="0" w:color="auto"/>
              <w:right w:val="single" w:sz="4" w:space="0" w:color="auto"/>
            </w:tcBorders>
            <w:hideMark/>
          </w:tcPr>
          <w:p w:rsidR="0015296D" w:rsidRPr="008F21DB" w:rsidP="000C1997" w14:paraId="784B38D9"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10,0</w:t>
            </w:r>
          </w:p>
        </w:tc>
      </w:tr>
      <w:tr w14:paraId="4D3CB86B" w14:textId="77777777" w:rsidTr="000C1997">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15296D" w:rsidRPr="008F21DB" w:rsidP="000C1997" w14:paraId="7EB6DFB5"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15296D" w:rsidRPr="008F21DB" w:rsidP="000C1997" w14:paraId="48B119F7" w14:textId="77777777">
            <w:pPr>
              <w:spacing w:after="0" w:line="240" w:lineRule="auto"/>
              <w:rPr>
                <w:rFonts w:ascii="Times New Roman" w:eastAsia="Calibri" w:hAnsi="Times New Roman" w:cs="Times New Roman"/>
                <w:sz w:val="24"/>
                <w:szCs w:val="24"/>
                <w:lang w:eastAsia="en-US"/>
              </w:rPr>
            </w:pPr>
          </w:p>
        </w:tc>
        <w:tc>
          <w:tcPr>
            <w:tcW w:w="1417" w:type="dxa"/>
            <w:tcBorders>
              <w:top w:val="single" w:sz="4" w:space="0" w:color="auto"/>
              <w:left w:val="single" w:sz="4" w:space="0" w:color="auto"/>
              <w:bottom w:val="single" w:sz="4" w:space="0" w:color="auto"/>
              <w:right w:val="single" w:sz="4" w:space="0" w:color="auto"/>
            </w:tcBorders>
            <w:hideMark/>
          </w:tcPr>
          <w:p w:rsidR="0015296D" w:rsidRPr="008F21DB" w:rsidP="000C1997" w14:paraId="4D3DF245"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2022</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15296D" w:rsidRPr="008F21DB" w:rsidP="000C1997" w14:paraId="5C841D3A" w14:textId="77777777">
            <w:pPr>
              <w:spacing w:after="0" w:line="240" w:lineRule="auto"/>
              <w:rPr>
                <w:rFonts w:ascii="Times New Roman" w:eastAsia="Calibri" w:hAnsi="Times New Roman" w:cs="Times New Roman"/>
                <w:sz w:val="24"/>
                <w:szCs w:val="24"/>
                <w:lang w:eastAsia="en-US"/>
              </w:rPr>
            </w:pPr>
          </w:p>
        </w:tc>
        <w:tc>
          <w:tcPr>
            <w:tcW w:w="1533" w:type="dxa"/>
            <w:vMerge/>
            <w:tcBorders>
              <w:top w:val="single" w:sz="4" w:space="0" w:color="auto"/>
              <w:left w:val="single" w:sz="4" w:space="0" w:color="auto"/>
              <w:bottom w:val="single" w:sz="4" w:space="0" w:color="auto"/>
              <w:right w:val="single" w:sz="4" w:space="0" w:color="auto"/>
            </w:tcBorders>
            <w:vAlign w:val="center"/>
            <w:hideMark/>
          </w:tcPr>
          <w:p w:rsidR="0015296D" w:rsidRPr="008F21DB" w:rsidP="000C1997" w14:paraId="536223F1" w14:textId="77777777">
            <w:pPr>
              <w:spacing w:after="0" w:line="240" w:lineRule="auto"/>
              <w:rPr>
                <w:rFonts w:ascii="Times New Roman" w:eastAsia="Calibri" w:hAnsi="Times New Roman" w:cs="Times New Roman"/>
                <w:sz w:val="24"/>
                <w:szCs w:val="24"/>
                <w:lang w:eastAsia="en-US"/>
              </w:rPr>
            </w:pPr>
          </w:p>
        </w:tc>
        <w:tc>
          <w:tcPr>
            <w:tcW w:w="1446" w:type="dxa"/>
            <w:tcBorders>
              <w:top w:val="single" w:sz="4" w:space="0" w:color="auto"/>
              <w:left w:val="single" w:sz="4" w:space="0" w:color="auto"/>
              <w:bottom w:val="single" w:sz="4" w:space="0" w:color="auto"/>
              <w:right w:val="single" w:sz="4" w:space="0" w:color="auto"/>
            </w:tcBorders>
            <w:hideMark/>
          </w:tcPr>
          <w:p w:rsidR="0015296D" w:rsidRPr="008F21DB" w:rsidP="000C1997" w14:paraId="7709C7A3"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10,0</w:t>
            </w:r>
          </w:p>
        </w:tc>
      </w:tr>
      <w:tr w14:paraId="43B5638B" w14:textId="77777777" w:rsidTr="000C1997">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15296D" w:rsidRPr="008F21DB" w:rsidP="000C1997" w14:paraId="2D7BB29F"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15296D" w:rsidRPr="008F21DB" w:rsidP="000C1997" w14:paraId="7D8037C1" w14:textId="77777777">
            <w:pPr>
              <w:spacing w:after="0" w:line="240" w:lineRule="auto"/>
              <w:rPr>
                <w:rFonts w:ascii="Times New Roman" w:eastAsia="Calibri" w:hAnsi="Times New Roman" w:cs="Times New Roman"/>
                <w:sz w:val="24"/>
                <w:szCs w:val="24"/>
                <w:lang w:eastAsia="en-US"/>
              </w:rPr>
            </w:pPr>
          </w:p>
        </w:tc>
        <w:tc>
          <w:tcPr>
            <w:tcW w:w="1417" w:type="dxa"/>
            <w:tcBorders>
              <w:top w:val="single" w:sz="4" w:space="0" w:color="auto"/>
              <w:left w:val="single" w:sz="4" w:space="0" w:color="auto"/>
              <w:bottom w:val="single" w:sz="4" w:space="0" w:color="auto"/>
              <w:right w:val="single" w:sz="4" w:space="0" w:color="auto"/>
            </w:tcBorders>
            <w:hideMark/>
          </w:tcPr>
          <w:p w:rsidR="0015296D" w:rsidRPr="008F21DB" w:rsidP="000C1997" w14:paraId="3AE7D795"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2023</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15296D" w:rsidRPr="008F21DB" w:rsidP="000C1997" w14:paraId="6B463B54" w14:textId="77777777">
            <w:pPr>
              <w:spacing w:after="0" w:line="240" w:lineRule="auto"/>
              <w:rPr>
                <w:rFonts w:ascii="Times New Roman" w:eastAsia="Calibri" w:hAnsi="Times New Roman" w:cs="Times New Roman"/>
                <w:sz w:val="24"/>
                <w:szCs w:val="24"/>
                <w:lang w:eastAsia="en-US"/>
              </w:rPr>
            </w:pPr>
          </w:p>
        </w:tc>
        <w:tc>
          <w:tcPr>
            <w:tcW w:w="1533" w:type="dxa"/>
            <w:vMerge/>
            <w:tcBorders>
              <w:top w:val="single" w:sz="4" w:space="0" w:color="auto"/>
              <w:left w:val="single" w:sz="4" w:space="0" w:color="auto"/>
              <w:bottom w:val="single" w:sz="4" w:space="0" w:color="auto"/>
              <w:right w:val="single" w:sz="4" w:space="0" w:color="auto"/>
            </w:tcBorders>
            <w:vAlign w:val="center"/>
            <w:hideMark/>
          </w:tcPr>
          <w:p w:rsidR="0015296D" w:rsidRPr="008F21DB" w:rsidP="000C1997" w14:paraId="005EFB4F" w14:textId="77777777">
            <w:pPr>
              <w:spacing w:after="0" w:line="240" w:lineRule="auto"/>
              <w:rPr>
                <w:rFonts w:ascii="Times New Roman" w:eastAsia="Calibri" w:hAnsi="Times New Roman" w:cs="Times New Roman"/>
                <w:sz w:val="24"/>
                <w:szCs w:val="24"/>
                <w:lang w:eastAsia="en-US"/>
              </w:rPr>
            </w:pPr>
          </w:p>
        </w:tc>
        <w:tc>
          <w:tcPr>
            <w:tcW w:w="1446" w:type="dxa"/>
            <w:tcBorders>
              <w:top w:val="single" w:sz="4" w:space="0" w:color="auto"/>
              <w:left w:val="single" w:sz="4" w:space="0" w:color="auto"/>
              <w:bottom w:val="single" w:sz="4" w:space="0" w:color="auto"/>
              <w:right w:val="single" w:sz="4" w:space="0" w:color="auto"/>
            </w:tcBorders>
            <w:hideMark/>
          </w:tcPr>
          <w:p w:rsidR="0015296D" w:rsidRPr="008F21DB" w:rsidP="000C1997" w14:paraId="56DBA77E"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w:t>
            </w:r>
          </w:p>
        </w:tc>
      </w:tr>
      <w:tr w14:paraId="7C964ADF" w14:textId="77777777" w:rsidTr="000C1997">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15296D" w:rsidRPr="008F21DB" w:rsidP="000C1997" w14:paraId="20B89A66"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15296D" w:rsidRPr="008F21DB" w:rsidP="000C1997" w14:paraId="6507F8CB" w14:textId="77777777">
            <w:pPr>
              <w:spacing w:after="0" w:line="240" w:lineRule="auto"/>
              <w:rPr>
                <w:rFonts w:ascii="Times New Roman" w:eastAsia="Calibri" w:hAnsi="Times New Roman" w:cs="Times New Roman"/>
                <w:sz w:val="24"/>
                <w:szCs w:val="24"/>
                <w:lang w:eastAsia="en-US"/>
              </w:rPr>
            </w:pPr>
          </w:p>
        </w:tc>
        <w:tc>
          <w:tcPr>
            <w:tcW w:w="1417" w:type="dxa"/>
            <w:tcBorders>
              <w:top w:val="single" w:sz="4" w:space="0" w:color="auto"/>
              <w:left w:val="single" w:sz="4" w:space="0" w:color="auto"/>
              <w:bottom w:val="single" w:sz="4" w:space="0" w:color="auto"/>
              <w:right w:val="single" w:sz="4" w:space="0" w:color="auto"/>
            </w:tcBorders>
            <w:hideMark/>
          </w:tcPr>
          <w:p w:rsidR="0015296D" w:rsidRPr="008F21DB" w:rsidP="000C1997" w14:paraId="7DE0775B"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2024</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15296D" w:rsidRPr="008F21DB" w:rsidP="000C1997" w14:paraId="274FE8AE" w14:textId="77777777">
            <w:pPr>
              <w:spacing w:after="0" w:line="240" w:lineRule="auto"/>
              <w:rPr>
                <w:rFonts w:ascii="Times New Roman" w:eastAsia="Calibri" w:hAnsi="Times New Roman" w:cs="Times New Roman"/>
                <w:sz w:val="24"/>
                <w:szCs w:val="24"/>
                <w:lang w:eastAsia="en-US"/>
              </w:rPr>
            </w:pPr>
          </w:p>
        </w:tc>
        <w:tc>
          <w:tcPr>
            <w:tcW w:w="1533" w:type="dxa"/>
            <w:vMerge/>
            <w:tcBorders>
              <w:top w:val="single" w:sz="4" w:space="0" w:color="auto"/>
              <w:left w:val="single" w:sz="4" w:space="0" w:color="auto"/>
              <w:bottom w:val="single" w:sz="4" w:space="0" w:color="auto"/>
              <w:right w:val="single" w:sz="4" w:space="0" w:color="auto"/>
            </w:tcBorders>
            <w:vAlign w:val="center"/>
            <w:hideMark/>
          </w:tcPr>
          <w:p w:rsidR="0015296D" w:rsidRPr="008F21DB" w:rsidP="000C1997" w14:paraId="3F9E1030" w14:textId="77777777">
            <w:pPr>
              <w:spacing w:after="0" w:line="240" w:lineRule="auto"/>
              <w:rPr>
                <w:rFonts w:ascii="Times New Roman" w:eastAsia="Calibri" w:hAnsi="Times New Roman" w:cs="Times New Roman"/>
                <w:sz w:val="24"/>
                <w:szCs w:val="24"/>
                <w:lang w:eastAsia="en-US"/>
              </w:rPr>
            </w:pPr>
          </w:p>
        </w:tc>
        <w:tc>
          <w:tcPr>
            <w:tcW w:w="1446" w:type="dxa"/>
            <w:tcBorders>
              <w:top w:val="single" w:sz="4" w:space="0" w:color="auto"/>
              <w:left w:val="single" w:sz="4" w:space="0" w:color="auto"/>
              <w:bottom w:val="single" w:sz="4" w:space="0" w:color="auto"/>
              <w:right w:val="single" w:sz="4" w:space="0" w:color="auto"/>
            </w:tcBorders>
            <w:hideMark/>
          </w:tcPr>
          <w:p w:rsidR="0015296D" w:rsidRPr="008F21DB" w:rsidP="000C1997" w14:paraId="2DDFC506"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w:t>
            </w:r>
          </w:p>
        </w:tc>
      </w:tr>
      <w:tr w14:paraId="39BFFA1F" w14:textId="77777777" w:rsidTr="000C1997">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15296D" w:rsidRPr="008F21DB" w:rsidP="000C1997" w14:paraId="2CC34918"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15296D" w:rsidRPr="008F21DB" w:rsidP="000C1997" w14:paraId="5AD7EFC4" w14:textId="77777777">
            <w:pPr>
              <w:spacing w:after="0" w:line="240" w:lineRule="auto"/>
              <w:rPr>
                <w:rFonts w:ascii="Times New Roman" w:eastAsia="Calibri" w:hAnsi="Times New Roman" w:cs="Times New Roman"/>
                <w:sz w:val="24"/>
                <w:szCs w:val="24"/>
                <w:lang w:eastAsia="en-US"/>
              </w:rPr>
            </w:pPr>
          </w:p>
        </w:tc>
        <w:tc>
          <w:tcPr>
            <w:tcW w:w="1417" w:type="dxa"/>
            <w:tcBorders>
              <w:top w:val="single" w:sz="4" w:space="0" w:color="auto"/>
              <w:left w:val="single" w:sz="4" w:space="0" w:color="auto"/>
              <w:bottom w:val="single" w:sz="4" w:space="0" w:color="auto"/>
              <w:right w:val="single" w:sz="4" w:space="0" w:color="auto"/>
            </w:tcBorders>
            <w:hideMark/>
          </w:tcPr>
          <w:p w:rsidR="0015296D" w:rsidRPr="008F21DB" w:rsidP="000C1997" w14:paraId="29160813"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2025</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15296D" w:rsidRPr="008F21DB" w:rsidP="000C1997" w14:paraId="4D407A86" w14:textId="77777777">
            <w:pPr>
              <w:spacing w:after="0" w:line="240" w:lineRule="auto"/>
              <w:rPr>
                <w:rFonts w:ascii="Times New Roman" w:eastAsia="Calibri" w:hAnsi="Times New Roman" w:cs="Times New Roman"/>
                <w:sz w:val="24"/>
                <w:szCs w:val="24"/>
                <w:lang w:eastAsia="en-US"/>
              </w:rPr>
            </w:pPr>
          </w:p>
        </w:tc>
        <w:tc>
          <w:tcPr>
            <w:tcW w:w="1533" w:type="dxa"/>
            <w:vMerge/>
            <w:tcBorders>
              <w:top w:val="single" w:sz="4" w:space="0" w:color="auto"/>
              <w:left w:val="single" w:sz="4" w:space="0" w:color="auto"/>
              <w:bottom w:val="single" w:sz="4" w:space="0" w:color="auto"/>
              <w:right w:val="single" w:sz="4" w:space="0" w:color="auto"/>
            </w:tcBorders>
            <w:vAlign w:val="center"/>
            <w:hideMark/>
          </w:tcPr>
          <w:p w:rsidR="0015296D" w:rsidRPr="008F21DB" w:rsidP="000C1997" w14:paraId="3DA9344E" w14:textId="77777777">
            <w:pPr>
              <w:spacing w:after="0" w:line="240" w:lineRule="auto"/>
              <w:rPr>
                <w:rFonts w:ascii="Times New Roman" w:eastAsia="Calibri" w:hAnsi="Times New Roman" w:cs="Times New Roman"/>
                <w:sz w:val="24"/>
                <w:szCs w:val="24"/>
                <w:lang w:eastAsia="en-US"/>
              </w:rPr>
            </w:pPr>
          </w:p>
        </w:tc>
        <w:tc>
          <w:tcPr>
            <w:tcW w:w="1446" w:type="dxa"/>
            <w:tcBorders>
              <w:top w:val="single" w:sz="4" w:space="0" w:color="auto"/>
              <w:left w:val="single" w:sz="4" w:space="0" w:color="auto"/>
              <w:bottom w:val="single" w:sz="4" w:space="0" w:color="auto"/>
              <w:right w:val="single" w:sz="4" w:space="0" w:color="auto"/>
            </w:tcBorders>
            <w:hideMark/>
          </w:tcPr>
          <w:p w:rsidR="0015296D" w:rsidRPr="008F21DB" w:rsidP="000C1997" w14:paraId="1F487512"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w:t>
            </w:r>
          </w:p>
        </w:tc>
      </w:tr>
      <w:tr w14:paraId="39959C20" w14:textId="77777777" w:rsidTr="000C1997">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15296D" w:rsidRPr="008F21DB" w:rsidP="000C1997" w14:paraId="14EB5526"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15296D" w:rsidRPr="008F21DB" w:rsidP="000C1997" w14:paraId="232E5D23" w14:textId="77777777">
            <w:pPr>
              <w:spacing w:after="0" w:line="240" w:lineRule="auto"/>
              <w:rPr>
                <w:rFonts w:ascii="Times New Roman" w:eastAsia="Calibri" w:hAnsi="Times New Roman" w:cs="Times New Roman"/>
                <w:sz w:val="24"/>
                <w:szCs w:val="24"/>
                <w:lang w:eastAsia="en-US"/>
              </w:rPr>
            </w:pPr>
          </w:p>
        </w:tc>
        <w:tc>
          <w:tcPr>
            <w:tcW w:w="1417" w:type="dxa"/>
            <w:tcBorders>
              <w:top w:val="single" w:sz="4" w:space="0" w:color="auto"/>
              <w:left w:val="single" w:sz="4" w:space="0" w:color="auto"/>
              <w:bottom w:val="single" w:sz="4" w:space="0" w:color="auto"/>
              <w:right w:val="single" w:sz="4" w:space="0" w:color="auto"/>
            </w:tcBorders>
            <w:hideMark/>
          </w:tcPr>
          <w:p w:rsidR="0015296D" w:rsidRPr="008F21DB" w:rsidP="000C1997" w14:paraId="44B7C262"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2026</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15296D" w:rsidRPr="008F21DB" w:rsidP="000C1997" w14:paraId="58A90C0E" w14:textId="77777777">
            <w:pPr>
              <w:spacing w:after="0" w:line="240" w:lineRule="auto"/>
              <w:rPr>
                <w:rFonts w:ascii="Times New Roman" w:eastAsia="Calibri" w:hAnsi="Times New Roman" w:cs="Times New Roman"/>
                <w:sz w:val="24"/>
                <w:szCs w:val="24"/>
                <w:lang w:eastAsia="en-US"/>
              </w:rPr>
            </w:pPr>
          </w:p>
        </w:tc>
        <w:tc>
          <w:tcPr>
            <w:tcW w:w="1533" w:type="dxa"/>
            <w:vMerge/>
            <w:tcBorders>
              <w:top w:val="single" w:sz="4" w:space="0" w:color="auto"/>
              <w:left w:val="single" w:sz="4" w:space="0" w:color="auto"/>
              <w:bottom w:val="single" w:sz="4" w:space="0" w:color="auto"/>
              <w:right w:val="single" w:sz="4" w:space="0" w:color="auto"/>
            </w:tcBorders>
            <w:vAlign w:val="center"/>
            <w:hideMark/>
          </w:tcPr>
          <w:p w:rsidR="0015296D" w:rsidRPr="008F21DB" w:rsidP="000C1997" w14:paraId="684068D9" w14:textId="77777777">
            <w:pPr>
              <w:spacing w:after="0" w:line="240" w:lineRule="auto"/>
              <w:rPr>
                <w:rFonts w:ascii="Times New Roman" w:eastAsia="Calibri" w:hAnsi="Times New Roman" w:cs="Times New Roman"/>
                <w:sz w:val="24"/>
                <w:szCs w:val="24"/>
                <w:lang w:eastAsia="en-US"/>
              </w:rPr>
            </w:pPr>
          </w:p>
        </w:tc>
        <w:tc>
          <w:tcPr>
            <w:tcW w:w="1446" w:type="dxa"/>
            <w:tcBorders>
              <w:top w:val="single" w:sz="4" w:space="0" w:color="auto"/>
              <w:left w:val="single" w:sz="4" w:space="0" w:color="auto"/>
              <w:bottom w:val="single" w:sz="4" w:space="0" w:color="auto"/>
              <w:right w:val="single" w:sz="4" w:space="0" w:color="auto"/>
            </w:tcBorders>
            <w:hideMark/>
          </w:tcPr>
          <w:p w:rsidR="0015296D" w:rsidRPr="008F21DB" w:rsidP="000C1997" w14:paraId="0A033F07"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w:t>
            </w:r>
          </w:p>
        </w:tc>
      </w:tr>
      <w:tr w14:paraId="38B0C683" w14:textId="77777777" w:rsidTr="000C1997">
        <w:tblPrEx>
          <w:tblW w:w="10632" w:type="dxa"/>
          <w:tblInd w:w="-714" w:type="dxa"/>
          <w:tblLayout w:type="fixed"/>
          <w:tblLook w:val="04A0"/>
        </w:tblPrEx>
        <w:tc>
          <w:tcPr>
            <w:tcW w:w="566" w:type="dxa"/>
            <w:vMerge w:val="restart"/>
            <w:tcBorders>
              <w:top w:val="single" w:sz="4" w:space="0" w:color="auto"/>
              <w:left w:val="single" w:sz="4" w:space="0" w:color="auto"/>
              <w:bottom w:val="single" w:sz="4" w:space="0" w:color="auto"/>
              <w:right w:val="single" w:sz="4" w:space="0" w:color="auto"/>
            </w:tcBorders>
            <w:hideMark/>
          </w:tcPr>
          <w:p w:rsidR="0015296D" w:rsidRPr="008F21DB" w:rsidP="000C1997" w14:paraId="3B935463"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8.</w:t>
            </w:r>
          </w:p>
        </w:tc>
        <w:tc>
          <w:tcPr>
            <w:tcW w:w="3261" w:type="dxa"/>
            <w:vMerge w:val="restart"/>
            <w:tcBorders>
              <w:top w:val="single" w:sz="4" w:space="0" w:color="auto"/>
              <w:left w:val="single" w:sz="4" w:space="0" w:color="auto"/>
              <w:bottom w:val="single" w:sz="4" w:space="0" w:color="auto"/>
              <w:right w:val="single" w:sz="4" w:space="0" w:color="auto"/>
            </w:tcBorders>
            <w:hideMark/>
          </w:tcPr>
          <w:p w:rsidR="0015296D" w:rsidRPr="008F21DB" w:rsidP="000C1997" w14:paraId="1E192EDC" w14:textId="77777777">
            <w:pPr>
              <w:spacing w:after="0" w:line="240" w:lineRule="auto"/>
              <w:jc w:val="both"/>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Пропаганда безпеки життєдіяльності населення громади, навчання громадян основам безпечної поведінки, правилам пожежної безпеки в побуті та громадських місцях через засоби масової інформації, соціальну рекламу та проведення масових громадських заходів</w:t>
            </w:r>
          </w:p>
        </w:tc>
        <w:tc>
          <w:tcPr>
            <w:tcW w:w="1417" w:type="dxa"/>
            <w:tcBorders>
              <w:top w:val="single" w:sz="4" w:space="0" w:color="auto"/>
              <w:left w:val="single" w:sz="4" w:space="0" w:color="auto"/>
              <w:bottom w:val="single" w:sz="4" w:space="0" w:color="auto"/>
              <w:right w:val="single" w:sz="4" w:space="0" w:color="auto"/>
            </w:tcBorders>
            <w:hideMark/>
          </w:tcPr>
          <w:p w:rsidR="0015296D" w:rsidRPr="008F21DB" w:rsidP="000C1997" w14:paraId="4727800B"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2022-2026</w:t>
            </w:r>
          </w:p>
        </w:tc>
        <w:tc>
          <w:tcPr>
            <w:tcW w:w="2409" w:type="dxa"/>
            <w:vMerge w:val="restart"/>
            <w:tcBorders>
              <w:top w:val="single" w:sz="4" w:space="0" w:color="auto"/>
              <w:left w:val="single" w:sz="4" w:space="0" w:color="auto"/>
              <w:bottom w:val="single" w:sz="4" w:space="0" w:color="auto"/>
              <w:right w:val="single" w:sz="4" w:space="0" w:color="auto"/>
            </w:tcBorders>
            <w:hideMark/>
          </w:tcPr>
          <w:p w:rsidR="0015296D" w:rsidRPr="008F21DB" w:rsidP="000C1997" w14:paraId="516802D5"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Управління</w:t>
            </w:r>
          </w:p>
          <w:p w:rsidR="0015296D" w:rsidRPr="008F21DB" w:rsidP="000C1997" w14:paraId="1E41813E"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цивільного захисту,</w:t>
            </w:r>
          </w:p>
          <w:p w:rsidR="0015296D" w:rsidRPr="008F21DB" w:rsidP="000C1997" w14:paraId="5207F586"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оборонної роботи та</w:t>
            </w:r>
          </w:p>
          <w:p w:rsidR="0015296D" w:rsidRPr="008F21DB" w:rsidP="000C1997" w14:paraId="1662F2E5"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взаємодії з</w:t>
            </w:r>
          </w:p>
          <w:p w:rsidR="0015296D" w:rsidRPr="008F21DB" w:rsidP="000C1997" w14:paraId="6D0CED2B"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правоохоронними</w:t>
            </w:r>
          </w:p>
          <w:p w:rsidR="0015296D" w:rsidRPr="008F21DB" w:rsidP="000C1997" w14:paraId="23F36A62"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органами</w:t>
            </w:r>
          </w:p>
          <w:p w:rsidR="0015296D" w:rsidRPr="008F21DB" w:rsidP="000C1997" w14:paraId="4C44EA79"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виконавчого</w:t>
            </w:r>
          </w:p>
          <w:p w:rsidR="0015296D" w:rsidRPr="008F21DB" w:rsidP="000C1997" w14:paraId="0AE3F8A1"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комітету Броварської</w:t>
            </w:r>
          </w:p>
          <w:p w:rsidR="0015296D" w:rsidRPr="008F21DB" w:rsidP="000C1997" w14:paraId="66C5F5B4"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міської ради</w:t>
            </w:r>
          </w:p>
          <w:p w:rsidR="0015296D" w:rsidRPr="008F21DB" w:rsidP="000C1997" w14:paraId="536FE397"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Броварського району</w:t>
            </w:r>
          </w:p>
          <w:p w:rsidR="0015296D" w:rsidRPr="008F21DB" w:rsidP="000C1997" w14:paraId="067AF299"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Київської області</w:t>
            </w:r>
          </w:p>
        </w:tc>
        <w:tc>
          <w:tcPr>
            <w:tcW w:w="1533" w:type="dxa"/>
            <w:vMerge w:val="restart"/>
            <w:tcBorders>
              <w:top w:val="single" w:sz="4" w:space="0" w:color="auto"/>
              <w:left w:val="single" w:sz="4" w:space="0" w:color="auto"/>
              <w:bottom w:val="single" w:sz="4" w:space="0" w:color="auto"/>
              <w:right w:val="single" w:sz="4" w:space="0" w:color="auto"/>
            </w:tcBorders>
            <w:hideMark/>
          </w:tcPr>
          <w:p w:rsidR="0015296D" w:rsidRPr="008F21DB" w:rsidP="000C1997" w14:paraId="35B989C9"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Місцевий бюджет</w:t>
            </w:r>
          </w:p>
        </w:tc>
        <w:tc>
          <w:tcPr>
            <w:tcW w:w="1446" w:type="dxa"/>
            <w:tcBorders>
              <w:top w:val="single" w:sz="4" w:space="0" w:color="auto"/>
              <w:left w:val="single" w:sz="4" w:space="0" w:color="auto"/>
              <w:bottom w:val="single" w:sz="4" w:space="0" w:color="auto"/>
              <w:right w:val="single" w:sz="4" w:space="0" w:color="auto"/>
            </w:tcBorders>
            <w:hideMark/>
          </w:tcPr>
          <w:p w:rsidR="0015296D" w:rsidRPr="008F21DB" w:rsidP="000C1997" w14:paraId="29E7B252"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108,47</w:t>
            </w:r>
          </w:p>
        </w:tc>
      </w:tr>
      <w:tr w14:paraId="5BD63DA8" w14:textId="77777777" w:rsidTr="000C1997">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15296D" w:rsidRPr="008F21DB" w:rsidP="000C1997" w14:paraId="70BC5772"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15296D" w:rsidRPr="008F21DB" w:rsidP="000C1997" w14:paraId="047391AD" w14:textId="77777777">
            <w:pPr>
              <w:spacing w:after="0" w:line="240" w:lineRule="auto"/>
              <w:rPr>
                <w:rFonts w:ascii="Times New Roman" w:eastAsia="Calibri" w:hAnsi="Times New Roman" w:cs="Times New Roman"/>
                <w:sz w:val="24"/>
                <w:szCs w:val="24"/>
                <w:lang w:eastAsia="en-US"/>
              </w:rPr>
            </w:pPr>
          </w:p>
        </w:tc>
        <w:tc>
          <w:tcPr>
            <w:tcW w:w="1417" w:type="dxa"/>
            <w:tcBorders>
              <w:top w:val="single" w:sz="4" w:space="0" w:color="auto"/>
              <w:left w:val="single" w:sz="4" w:space="0" w:color="auto"/>
              <w:bottom w:val="single" w:sz="4" w:space="0" w:color="auto"/>
              <w:right w:val="single" w:sz="4" w:space="0" w:color="auto"/>
            </w:tcBorders>
            <w:hideMark/>
          </w:tcPr>
          <w:p w:rsidR="0015296D" w:rsidRPr="008F21DB" w:rsidP="000C1997" w14:paraId="60A844A1"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2022</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15296D" w:rsidRPr="008F21DB" w:rsidP="000C1997" w14:paraId="325DC9D4" w14:textId="77777777">
            <w:pPr>
              <w:spacing w:after="0" w:line="240" w:lineRule="auto"/>
              <w:rPr>
                <w:rFonts w:ascii="Times New Roman" w:eastAsia="Calibri" w:hAnsi="Times New Roman" w:cs="Times New Roman"/>
                <w:sz w:val="24"/>
                <w:szCs w:val="24"/>
                <w:lang w:eastAsia="en-US"/>
              </w:rPr>
            </w:pPr>
          </w:p>
        </w:tc>
        <w:tc>
          <w:tcPr>
            <w:tcW w:w="1533" w:type="dxa"/>
            <w:vMerge/>
            <w:tcBorders>
              <w:top w:val="single" w:sz="4" w:space="0" w:color="auto"/>
              <w:left w:val="single" w:sz="4" w:space="0" w:color="auto"/>
              <w:bottom w:val="single" w:sz="4" w:space="0" w:color="auto"/>
              <w:right w:val="single" w:sz="4" w:space="0" w:color="auto"/>
            </w:tcBorders>
            <w:vAlign w:val="center"/>
            <w:hideMark/>
          </w:tcPr>
          <w:p w:rsidR="0015296D" w:rsidRPr="008F21DB" w:rsidP="000C1997" w14:paraId="53148EB9" w14:textId="77777777">
            <w:pPr>
              <w:spacing w:after="0" w:line="240" w:lineRule="auto"/>
              <w:rPr>
                <w:rFonts w:ascii="Times New Roman" w:eastAsia="Calibri" w:hAnsi="Times New Roman" w:cs="Times New Roman"/>
                <w:sz w:val="24"/>
                <w:szCs w:val="24"/>
                <w:lang w:eastAsia="en-US"/>
              </w:rPr>
            </w:pPr>
          </w:p>
        </w:tc>
        <w:tc>
          <w:tcPr>
            <w:tcW w:w="1446" w:type="dxa"/>
            <w:tcBorders>
              <w:top w:val="single" w:sz="4" w:space="0" w:color="auto"/>
              <w:left w:val="single" w:sz="4" w:space="0" w:color="auto"/>
              <w:bottom w:val="single" w:sz="4" w:space="0" w:color="auto"/>
              <w:right w:val="single" w:sz="4" w:space="0" w:color="auto"/>
            </w:tcBorders>
            <w:hideMark/>
          </w:tcPr>
          <w:p w:rsidR="0015296D" w:rsidRPr="008F21DB" w:rsidP="000C1997" w14:paraId="56B43EB3"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10,0</w:t>
            </w:r>
          </w:p>
        </w:tc>
      </w:tr>
      <w:tr w14:paraId="3206208B" w14:textId="77777777" w:rsidTr="000C1997">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15296D" w:rsidRPr="008F21DB" w:rsidP="000C1997" w14:paraId="45082DB3"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15296D" w:rsidRPr="008F21DB" w:rsidP="000C1997" w14:paraId="65CDF36F" w14:textId="77777777">
            <w:pPr>
              <w:spacing w:after="0" w:line="240" w:lineRule="auto"/>
              <w:rPr>
                <w:rFonts w:ascii="Times New Roman" w:eastAsia="Calibri" w:hAnsi="Times New Roman" w:cs="Times New Roman"/>
                <w:sz w:val="24"/>
                <w:szCs w:val="24"/>
                <w:lang w:eastAsia="en-US"/>
              </w:rPr>
            </w:pPr>
          </w:p>
        </w:tc>
        <w:tc>
          <w:tcPr>
            <w:tcW w:w="1417" w:type="dxa"/>
            <w:tcBorders>
              <w:top w:val="single" w:sz="4" w:space="0" w:color="auto"/>
              <w:left w:val="single" w:sz="4" w:space="0" w:color="auto"/>
              <w:bottom w:val="single" w:sz="4" w:space="0" w:color="auto"/>
              <w:right w:val="single" w:sz="4" w:space="0" w:color="auto"/>
            </w:tcBorders>
            <w:hideMark/>
          </w:tcPr>
          <w:p w:rsidR="0015296D" w:rsidRPr="008F21DB" w:rsidP="000C1997" w14:paraId="2900C723"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2023</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15296D" w:rsidRPr="008F21DB" w:rsidP="000C1997" w14:paraId="1DE44D14" w14:textId="77777777">
            <w:pPr>
              <w:spacing w:after="0" w:line="240" w:lineRule="auto"/>
              <w:rPr>
                <w:rFonts w:ascii="Times New Roman" w:eastAsia="Calibri" w:hAnsi="Times New Roman" w:cs="Times New Roman"/>
                <w:sz w:val="24"/>
                <w:szCs w:val="24"/>
                <w:lang w:eastAsia="en-US"/>
              </w:rPr>
            </w:pPr>
          </w:p>
        </w:tc>
        <w:tc>
          <w:tcPr>
            <w:tcW w:w="1533" w:type="dxa"/>
            <w:vMerge/>
            <w:tcBorders>
              <w:top w:val="single" w:sz="4" w:space="0" w:color="auto"/>
              <w:left w:val="single" w:sz="4" w:space="0" w:color="auto"/>
              <w:bottom w:val="single" w:sz="4" w:space="0" w:color="auto"/>
              <w:right w:val="single" w:sz="4" w:space="0" w:color="auto"/>
            </w:tcBorders>
            <w:vAlign w:val="center"/>
            <w:hideMark/>
          </w:tcPr>
          <w:p w:rsidR="0015296D" w:rsidRPr="008F21DB" w:rsidP="000C1997" w14:paraId="5A6DB70E" w14:textId="77777777">
            <w:pPr>
              <w:spacing w:after="0" w:line="240" w:lineRule="auto"/>
              <w:rPr>
                <w:rFonts w:ascii="Times New Roman" w:eastAsia="Calibri" w:hAnsi="Times New Roman" w:cs="Times New Roman"/>
                <w:sz w:val="24"/>
                <w:szCs w:val="24"/>
                <w:lang w:eastAsia="en-US"/>
              </w:rPr>
            </w:pPr>
          </w:p>
        </w:tc>
        <w:tc>
          <w:tcPr>
            <w:tcW w:w="1446" w:type="dxa"/>
            <w:tcBorders>
              <w:top w:val="single" w:sz="4" w:space="0" w:color="auto"/>
              <w:left w:val="single" w:sz="4" w:space="0" w:color="auto"/>
              <w:bottom w:val="single" w:sz="4" w:space="0" w:color="auto"/>
              <w:right w:val="single" w:sz="4" w:space="0" w:color="auto"/>
            </w:tcBorders>
            <w:hideMark/>
          </w:tcPr>
          <w:p w:rsidR="0015296D" w:rsidRPr="008F21DB" w:rsidP="000C1997" w14:paraId="3E14762B"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w:t>
            </w:r>
          </w:p>
        </w:tc>
      </w:tr>
      <w:tr w14:paraId="17F39C3D" w14:textId="77777777" w:rsidTr="000C1997">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15296D" w:rsidRPr="008F21DB" w:rsidP="000C1997" w14:paraId="301B54EE"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15296D" w:rsidRPr="008F21DB" w:rsidP="000C1997" w14:paraId="2395FF89" w14:textId="77777777">
            <w:pPr>
              <w:spacing w:after="0" w:line="240" w:lineRule="auto"/>
              <w:rPr>
                <w:rFonts w:ascii="Times New Roman" w:eastAsia="Calibri" w:hAnsi="Times New Roman" w:cs="Times New Roman"/>
                <w:sz w:val="24"/>
                <w:szCs w:val="24"/>
                <w:lang w:eastAsia="en-US"/>
              </w:rPr>
            </w:pPr>
          </w:p>
        </w:tc>
        <w:tc>
          <w:tcPr>
            <w:tcW w:w="1417" w:type="dxa"/>
            <w:tcBorders>
              <w:top w:val="single" w:sz="4" w:space="0" w:color="auto"/>
              <w:left w:val="single" w:sz="4" w:space="0" w:color="auto"/>
              <w:bottom w:val="single" w:sz="4" w:space="0" w:color="auto"/>
              <w:right w:val="single" w:sz="4" w:space="0" w:color="auto"/>
            </w:tcBorders>
            <w:hideMark/>
          </w:tcPr>
          <w:p w:rsidR="0015296D" w:rsidRPr="008F21DB" w:rsidP="000C1997" w14:paraId="4C78F2C6"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2024</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15296D" w:rsidRPr="008F21DB" w:rsidP="000C1997" w14:paraId="5706851F" w14:textId="77777777">
            <w:pPr>
              <w:spacing w:after="0" w:line="240" w:lineRule="auto"/>
              <w:rPr>
                <w:rFonts w:ascii="Times New Roman" w:eastAsia="Calibri" w:hAnsi="Times New Roman" w:cs="Times New Roman"/>
                <w:sz w:val="24"/>
                <w:szCs w:val="24"/>
                <w:lang w:eastAsia="en-US"/>
              </w:rPr>
            </w:pPr>
          </w:p>
        </w:tc>
        <w:tc>
          <w:tcPr>
            <w:tcW w:w="1533" w:type="dxa"/>
            <w:vMerge/>
            <w:tcBorders>
              <w:top w:val="single" w:sz="4" w:space="0" w:color="auto"/>
              <w:left w:val="single" w:sz="4" w:space="0" w:color="auto"/>
              <w:bottom w:val="single" w:sz="4" w:space="0" w:color="auto"/>
              <w:right w:val="single" w:sz="4" w:space="0" w:color="auto"/>
            </w:tcBorders>
            <w:vAlign w:val="center"/>
            <w:hideMark/>
          </w:tcPr>
          <w:p w:rsidR="0015296D" w:rsidRPr="008F21DB" w:rsidP="000C1997" w14:paraId="302DE562" w14:textId="77777777">
            <w:pPr>
              <w:spacing w:after="0" w:line="240" w:lineRule="auto"/>
              <w:rPr>
                <w:rFonts w:ascii="Times New Roman" w:eastAsia="Calibri" w:hAnsi="Times New Roman" w:cs="Times New Roman"/>
                <w:sz w:val="24"/>
                <w:szCs w:val="24"/>
                <w:lang w:eastAsia="en-US"/>
              </w:rPr>
            </w:pPr>
          </w:p>
        </w:tc>
        <w:tc>
          <w:tcPr>
            <w:tcW w:w="1446" w:type="dxa"/>
            <w:tcBorders>
              <w:top w:val="single" w:sz="4" w:space="0" w:color="auto"/>
              <w:left w:val="single" w:sz="4" w:space="0" w:color="auto"/>
              <w:bottom w:val="single" w:sz="4" w:space="0" w:color="auto"/>
              <w:right w:val="single" w:sz="4" w:space="0" w:color="auto"/>
            </w:tcBorders>
            <w:hideMark/>
          </w:tcPr>
          <w:p w:rsidR="0015296D" w:rsidRPr="008F21DB" w:rsidP="000C1997" w14:paraId="6BC5A263"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w:t>
            </w:r>
          </w:p>
        </w:tc>
      </w:tr>
      <w:tr w14:paraId="7998D87C" w14:textId="77777777" w:rsidTr="000C1997">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15296D" w:rsidRPr="008F21DB" w:rsidP="000C1997" w14:paraId="77BD95C4"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15296D" w:rsidRPr="008F21DB" w:rsidP="000C1997" w14:paraId="3F277697" w14:textId="77777777">
            <w:pPr>
              <w:spacing w:after="0" w:line="240" w:lineRule="auto"/>
              <w:rPr>
                <w:rFonts w:ascii="Times New Roman" w:eastAsia="Calibri" w:hAnsi="Times New Roman" w:cs="Times New Roman"/>
                <w:sz w:val="24"/>
                <w:szCs w:val="24"/>
                <w:lang w:eastAsia="en-US"/>
              </w:rPr>
            </w:pPr>
          </w:p>
        </w:tc>
        <w:tc>
          <w:tcPr>
            <w:tcW w:w="1417" w:type="dxa"/>
            <w:tcBorders>
              <w:top w:val="single" w:sz="4" w:space="0" w:color="auto"/>
              <w:left w:val="single" w:sz="4" w:space="0" w:color="auto"/>
              <w:bottom w:val="single" w:sz="4" w:space="0" w:color="auto"/>
              <w:right w:val="single" w:sz="4" w:space="0" w:color="auto"/>
            </w:tcBorders>
            <w:hideMark/>
          </w:tcPr>
          <w:p w:rsidR="0015296D" w:rsidRPr="008F21DB" w:rsidP="000C1997" w14:paraId="67FD5865"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2025</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15296D" w:rsidRPr="008F21DB" w:rsidP="000C1997" w14:paraId="7D34F6DA" w14:textId="77777777">
            <w:pPr>
              <w:spacing w:after="0" w:line="240" w:lineRule="auto"/>
              <w:rPr>
                <w:rFonts w:ascii="Times New Roman" w:eastAsia="Calibri" w:hAnsi="Times New Roman" w:cs="Times New Roman"/>
                <w:sz w:val="24"/>
                <w:szCs w:val="24"/>
                <w:lang w:eastAsia="en-US"/>
              </w:rPr>
            </w:pPr>
          </w:p>
        </w:tc>
        <w:tc>
          <w:tcPr>
            <w:tcW w:w="1533" w:type="dxa"/>
            <w:vMerge/>
            <w:tcBorders>
              <w:top w:val="single" w:sz="4" w:space="0" w:color="auto"/>
              <w:left w:val="single" w:sz="4" w:space="0" w:color="auto"/>
              <w:bottom w:val="single" w:sz="4" w:space="0" w:color="auto"/>
              <w:right w:val="single" w:sz="4" w:space="0" w:color="auto"/>
            </w:tcBorders>
            <w:vAlign w:val="center"/>
            <w:hideMark/>
          </w:tcPr>
          <w:p w:rsidR="0015296D" w:rsidRPr="008F21DB" w:rsidP="000C1997" w14:paraId="73EEF311" w14:textId="77777777">
            <w:pPr>
              <w:spacing w:after="0" w:line="240" w:lineRule="auto"/>
              <w:rPr>
                <w:rFonts w:ascii="Times New Roman" w:eastAsia="Calibri" w:hAnsi="Times New Roman" w:cs="Times New Roman"/>
                <w:sz w:val="24"/>
                <w:szCs w:val="24"/>
                <w:lang w:eastAsia="en-US"/>
              </w:rPr>
            </w:pPr>
          </w:p>
        </w:tc>
        <w:tc>
          <w:tcPr>
            <w:tcW w:w="1446" w:type="dxa"/>
            <w:tcBorders>
              <w:top w:val="single" w:sz="4" w:space="0" w:color="auto"/>
              <w:left w:val="single" w:sz="4" w:space="0" w:color="auto"/>
              <w:bottom w:val="single" w:sz="4" w:space="0" w:color="auto"/>
              <w:right w:val="single" w:sz="4" w:space="0" w:color="auto"/>
            </w:tcBorders>
            <w:hideMark/>
          </w:tcPr>
          <w:p w:rsidR="0015296D" w:rsidRPr="008F21DB" w:rsidP="000C1997" w14:paraId="30EFC658"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48,47</w:t>
            </w:r>
          </w:p>
        </w:tc>
      </w:tr>
      <w:tr w14:paraId="0D7DDFE7" w14:textId="77777777" w:rsidTr="000C1997">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15296D" w:rsidRPr="008F21DB" w:rsidP="000C1997" w14:paraId="77B607ED"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15296D" w:rsidRPr="008F21DB" w:rsidP="000C1997" w14:paraId="1D5B0B1B" w14:textId="77777777">
            <w:pPr>
              <w:spacing w:after="0" w:line="240" w:lineRule="auto"/>
              <w:rPr>
                <w:rFonts w:ascii="Times New Roman" w:eastAsia="Calibri" w:hAnsi="Times New Roman" w:cs="Times New Roman"/>
                <w:sz w:val="24"/>
                <w:szCs w:val="24"/>
                <w:lang w:eastAsia="en-US"/>
              </w:rPr>
            </w:pPr>
          </w:p>
        </w:tc>
        <w:tc>
          <w:tcPr>
            <w:tcW w:w="1417" w:type="dxa"/>
            <w:tcBorders>
              <w:top w:val="single" w:sz="4" w:space="0" w:color="auto"/>
              <w:left w:val="single" w:sz="4" w:space="0" w:color="auto"/>
              <w:bottom w:val="single" w:sz="4" w:space="0" w:color="auto"/>
              <w:right w:val="single" w:sz="4" w:space="0" w:color="auto"/>
            </w:tcBorders>
            <w:hideMark/>
          </w:tcPr>
          <w:p w:rsidR="0015296D" w:rsidRPr="008F21DB" w:rsidP="000C1997" w14:paraId="48C5D5F6"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2026</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15296D" w:rsidRPr="008F21DB" w:rsidP="000C1997" w14:paraId="68AE1F52" w14:textId="77777777">
            <w:pPr>
              <w:spacing w:after="0" w:line="240" w:lineRule="auto"/>
              <w:rPr>
                <w:rFonts w:ascii="Times New Roman" w:eastAsia="Calibri" w:hAnsi="Times New Roman" w:cs="Times New Roman"/>
                <w:sz w:val="24"/>
                <w:szCs w:val="24"/>
                <w:lang w:eastAsia="en-US"/>
              </w:rPr>
            </w:pPr>
          </w:p>
        </w:tc>
        <w:tc>
          <w:tcPr>
            <w:tcW w:w="1533" w:type="dxa"/>
            <w:vMerge/>
            <w:tcBorders>
              <w:top w:val="single" w:sz="4" w:space="0" w:color="auto"/>
              <w:left w:val="single" w:sz="4" w:space="0" w:color="auto"/>
              <w:bottom w:val="single" w:sz="4" w:space="0" w:color="auto"/>
              <w:right w:val="single" w:sz="4" w:space="0" w:color="auto"/>
            </w:tcBorders>
            <w:vAlign w:val="center"/>
            <w:hideMark/>
          </w:tcPr>
          <w:p w:rsidR="0015296D" w:rsidRPr="008F21DB" w:rsidP="000C1997" w14:paraId="7AF48EA3" w14:textId="77777777">
            <w:pPr>
              <w:spacing w:after="0" w:line="240" w:lineRule="auto"/>
              <w:rPr>
                <w:rFonts w:ascii="Times New Roman" w:eastAsia="Calibri" w:hAnsi="Times New Roman" w:cs="Times New Roman"/>
                <w:sz w:val="24"/>
                <w:szCs w:val="24"/>
                <w:lang w:eastAsia="en-US"/>
              </w:rPr>
            </w:pPr>
          </w:p>
        </w:tc>
        <w:tc>
          <w:tcPr>
            <w:tcW w:w="1446" w:type="dxa"/>
            <w:tcBorders>
              <w:top w:val="single" w:sz="4" w:space="0" w:color="auto"/>
              <w:left w:val="single" w:sz="4" w:space="0" w:color="auto"/>
              <w:bottom w:val="single" w:sz="4" w:space="0" w:color="auto"/>
              <w:right w:val="single" w:sz="4" w:space="0" w:color="auto"/>
            </w:tcBorders>
            <w:hideMark/>
          </w:tcPr>
          <w:p w:rsidR="0015296D" w:rsidRPr="008F21DB" w:rsidP="000C1997" w14:paraId="1310FB1A"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 xml:space="preserve">50,0 </w:t>
            </w:r>
          </w:p>
        </w:tc>
      </w:tr>
      <w:tr w14:paraId="38C4E792" w14:textId="77777777" w:rsidTr="000C1997">
        <w:tblPrEx>
          <w:tblW w:w="10632" w:type="dxa"/>
          <w:tblInd w:w="-714" w:type="dxa"/>
          <w:tblLayout w:type="fixed"/>
          <w:tblLook w:val="04A0"/>
        </w:tblPrEx>
        <w:tc>
          <w:tcPr>
            <w:tcW w:w="566" w:type="dxa"/>
            <w:vMerge w:val="restart"/>
            <w:tcBorders>
              <w:top w:val="single" w:sz="4" w:space="0" w:color="auto"/>
              <w:left w:val="single" w:sz="4" w:space="0" w:color="auto"/>
              <w:bottom w:val="single" w:sz="4" w:space="0" w:color="auto"/>
              <w:right w:val="single" w:sz="4" w:space="0" w:color="auto"/>
            </w:tcBorders>
            <w:hideMark/>
          </w:tcPr>
          <w:p w:rsidR="0015296D" w:rsidRPr="008F21DB" w:rsidP="000C1997" w14:paraId="31035106"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9.</w:t>
            </w:r>
          </w:p>
        </w:tc>
        <w:tc>
          <w:tcPr>
            <w:tcW w:w="3261" w:type="dxa"/>
            <w:vMerge w:val="restart"/>
            <w:tcBorders>
              <w:top w:val="single" w:sz="4" w:space="0" w:color="auto"/>
              <w:left w:val="single" w:sz="4" w:space="0" w:color="auto"/>
              <w:bottom w:val="single" w:sz="4" w:space="0" w:color="auto"/>
              <w:right w:val="single" w:sz="4" w:space="0" w:color="auto"/>
            </w:tcBorders>
            <w:hideMark/>
          </w:tcPr>
          <w:p w:rsidR="0015296D" w:rsidRPr="008F21DB" w:rsidP="000C1997" w14:paraId="67481E2E" w14:textId="77777777">
            <w:pPr>
              <w:suppressAutoHyphens/>
              <w:spacing w:after="0" w:line="240" w:lineRule="auto"/>
              <w:contextualSpacing/>
              <w:jc w:val="both"/>
              <w:rPr>
                <w:rFonts w:ascii="Times New Roman" w:eastAsia="Calibri" w:hAnsi="Times New Roman" w:cs="Times New Roman"/>
                <w:sz w:val="24"/>
                <w:szCs w:val="24"/>
                <w:lang w:eastAsia="zh-CN"/>
              </w:rPr>
            </w:pPr>
            <w:r w:rsidRPr="008F21DB">
              <w:rPr>
                <w:rFonts w:ascii="Times New Roman" w:eastAsia="Calibri" w:hAnsi="Times New Roman" w:cs="Times New Roman"/>
                <w:sz w:val="24"/>
                <w:szCs w:val="24"/>
                <w:lang w:eastAsia="zh-CN"/>
              </w:rPr>
              <w:t xml:space="preserve">Придбання  дезінфікуючих засобів, щодо санітарно-гігієнічної обробки у жилих виробничих, санітарно-побутових та інших приміщеннях, будівлях і спорудах з метою запобігання поширенню на території громади гострої респіраторної хвороби COVID-19, спричиненою </w:t>
            </w:r>
            <w:r w:rsidRPr="008F21DB">
              <w:rPr>
                <w:rFonts w:ascii="Times New Roman" w:eastAsia="Calibri" w:hAnsi="Times New Roman" w:cs="Times New Roman"/>
                <w:sz w:val="24"/>
                <w:szCs w:val="24"/>
                <w:lang w:eastAsia="zh-CN"/>
              </w:rPr>
              <w:t>коронавірусом</w:t>
            </w:r>
            <w:r w:rsidRPr="008F21DB">
              <w:rPr>
                <w:rFonts w:ascii="Times New Roman" w:eastAsia="Calibri" w:hAnsi="Times New Roman" w:cs="Times New Roman"/>
                <w:sz w:val="24"/>
                <w:szCs w:val="24"/>
                <w:lang w:eastAsia="zh-CN"/>
              </w:rPr>
              <w:t xml:space="preserve">  SARS-CoV-2</w:t>
            </w:r>
          </w:p>
        </w:tc>
        <w:tc>
          <w:tcPr>
            <w:tcW w:w="1417" w:type="dxa"/>
            <w:tcBorders>
              <w:top w:val="single" w:sz="4" w:space="0" w:color="auto"/>
              <w:left w:val="single" w:sz="4" w:space="0" w:color="auto"/>
              <w:bottom w:val="single" w:sz="4" w:space="0" w:color="auto"/>
              <w:right w:val="single" w:sz="4" w:space="0" w:color="auto"/>
            </w:tcBorders>
            <w:hideMark/>
          </w:tcPr>
          <w:p w:rsidR="0015296D" w:rsidRPr="008F21DB" w:rsidP="000C1997" w14:paraId="54BAC418"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2022-2026</w:t>
            </w:r>
          </w:p>
        </w:tc>
        <w:tc>
          <w:tcPr>
            <w:tcW w:w="2409" w:type="dxa"/>
            <w:vMerge w:val="restart"/>
            <w:tcBorders>
              <w:top w:val="single" w:sz="4" w:space="0" w:color="auto"/>
              <w:left w:val="single" w:sz="4" w:space="0" w:color="auto"/>
              <w:bottom w:val="single" w:sz="4" w:space="0" w:color="auto"/>
              <w:right w:val="single" w:sz="4" w:space="0" w:color="auto"/>
            </w:tcBorders>
            <w:hideMark/>
          </w:tcPr>
          <w:p w:rsidR="0015296D" w:rsidRPr="008F21DB" w:rsidP="000C1997" w14:paraId="1C01B073"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Управління</w:t>
            </w:r>
          </w:p>
          <w:p w:rsidR="0015296D" w:rsidRPr="008F21DB" w:rsidP="000C1997" w14:paraId="07DAFC8E"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цивільного захисту,</w:t>
            </w:r>
          </w:p>
          <w:p w:rsidR="0015296D" w:rsidRPr="008F21DB" w:rsidP="000C1997" w14:paraId="77177FB7"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оборонної роботи та</w:t>
            </w:r>
          </w:p>
          <w:p w:rsidR="0015296D" w:rsidRPr="008F21DB" w:rsidP="000C1997" w14:paraId="5B8B8F28"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взаємодії з</w:t>
            </w:r>
          </w:p>
          <w:p w:rsidR="0015296D" w:rsidRPr="008F21DB" w:rsidP="000C1997" w14:paraId="13FFDF28"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правоохоронними</w:t>
            </w:r>
          </w:p>
          <w:p w:rsidR="0015296D" w:rsidRPr="008F21DB" w:rsidP="000C1997" w14:paraId="5A20AB0A"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органами</w:t>
            </w:r>
          </w:p>
          <w:p w:rsidR="0015296D" w:rsidRPr="008F21DB" w:rsidP="000C1997" w14:paraId="324E909A"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виконавчого</w:t>
            </w:r>
          </w:p>
          <w:p w:rsidR="0015296D" w:rsidRPr="008F21DB" w:rsidP="000C1997" w14:paraId="0B0E21FD"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комітету Броварської</w:t>
            </w:r>
          </w:p>
          <w:p w:rsidR="0015296D" w:rsidRPr="008F21DB" w:rsidP="000C1997" w14:paraId="383AA9AC"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міської ради</w:t>
            </w:r>
          </w:p>
          <w:p w:rsidR="0015296D" w:rsidRPr="008F21DB" w:rsidP="000C1997" w14:paraId="3D8BFF41"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Броварського району</w:t>
            </w:r>
          </w:p>
          <w:p w:rsidR="0015296D" w:rsidRPr="008F21DB" w:rsidP="000C1997" w14:paraId="3ECC3D4D"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 xml:space="preserve">Київської області </w:t>
            </w:r>
          </w:p>
        </w:tc>
        <w:tc>
          <w:tcPr>
            <w:tcW w:w="1533" w:type="dxa"/>
            <w:vMerge w:val="restart"/>
            <w:tcBorders>
              <w:top w:val="single" w:sz="4" w:space="0" w:color="auto"/>
              <w:left w:val="single" w:sz="4" w:space="0" w:color="auto"/>
              <w:bottom w:val="single" w:sz="4" w:space="0" w:color="auto"/>
              <w:right w:val="single" w:sz="4" w:space="0" w:color="auto"/>
            </w:tcBorders>
            <w:hideMark/>
          </w:tcPr>
          <w:p w:rsidR="0015296D" w:rsidRPr="008F21DB" w:rsidP="000C1997" w14:paraId="3C5880E6"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Місцевий бюджет</w:t>
            </w:r>
          </w:p>
        </w:tc>
        <w:tc>
          <w:tcPr>
            <w:tcW w:w="1446" w:type="dxa"/>
            <w:tcBorders>
              <w:top w:val="single" w:sz="4" w:space="0" w:color="auto"/>
              <w:left w:val="single" w:sz="4" w:space="0" w:color="auto"/>
              <w:bottom w:val="single" w:sz="4" w:space="0" w:color="auto"/>
              <w:right w:val="single" w:sz="4" w:space="0" w:color="auto"/>
            </w:tcBorders>
            <w:hideMark/>
          </w:tcPr>
          <w:p w:rsidR="0015296D" w:rsidRPr="008F21DB" w:rsidP="000C1997" w14:paraId="2A55CDCC"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w:t>
            </w:r>
          </w:p>
        </w:tc>
      </w:tr>
      <w:tr w14:paraId="6C657684" w14:textId="77777777" w:rsidTr="000C1997">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15296D" w:rsidRPr="008F21DB" w:rsidP="000C1997" w14:paraId="74F4AB6B"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15296D" w:rsidRPr="008F21DB" w:rsidP="000C1997" w14:paraId="696130D6" w14:textId="77777777">
            <w:pPr>
              <w:spacing w:after="0" w:line="240" w:lineRule="auto"/>
              <w:rPr>
                <w:rFonts w:ascii="Times New Roman" w:eastAsia="Calibri" w:hAnsi="Times New Roman" w:cs="Times New Roman"/>
                <w:sz w:val="24"/>
                <w:szCs w:val="24"/>
                <w:lang w:eastAsia="zh-CN"/>
              </w:rPr>
            </w:pPr>
          </w:p>
        </w:tc>
        <w:tc>
          <w:tcPr>
            <w:tcW w:w="1417" w:type="dxa"/>
            <w:tcBorders>
              <w:top w:val="single" w:sz="4" w:space="0" w:color="auto"/>
              <w:left w:val="single" w:sz="4" w:space="0" w:color="auto"/>
              <w:bottom w:val="single" w:sz="4" w:space="0" w:color="auto"/>
              <w:right w:val="single" w:sz="4" w:space="0" w:color="auto"/>
            </w:tcBorders>
            <w:hideMark/>
          </w:tcPr>
          <w:p w:rsidR="0015296D" w:rsidRPr="008F21DB" w:rsidP="000C1997" w14:paraId="509B8371"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2022</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15296D" w:rsidRPr="008F21DB" w:rsidP="000C1997" w14:paraId="790E6FFF" w14:textId="77777777">
            <w:pPr>
              <w:spacing w:after="0" w:line="240" w:lineRule="auto"/>
              <w:rPr>
                <w:rFonts w:ascii="Times New Roman" w:eastAsia="Calibri" w:hAnsi="Times New Roman" w:cs="Times New Roman"/>
                <w:sz w:val="24"/>
                <w:szCs w:val="24"/>
                <w:lang w:eastAsia="en-US"/>
              </w:rPr>
            </w:pPr>
          </w:p>
        </w:tc>
        <w:tc>
          <w:tcPr>
            <w:tcW w:w="1533" w:type="dxa"/>
            <w:vMerge/>
            <w:tcBorders>
              <w:top w:val="single" w:sz="4" w:space="0" w:color="auto"/>
              <w:left w:val="single" w:sz="4" w:space="0" w:color="auto"/>
              <w:bottom w:val="single" w:sz="4" w:space="0" w:color="auto"/>
              <w:right w:val="single" w:sz="4" w:space="0" w:color="auto"/>
            </w:tcBorders>
            <w:vAlign w:val="center"/>
            <w:hideMark/>
          </w:tcPr>
          <w:p w:rsidR="0015296D" w:rsidRPr="008F21DB" w:rsidP="000C1997" w14:paraId="39EB83B2" w14:textId="77777777">
            <w:pPr>
              <w:spacing w:after="0" w:line="240" w:lineRule="auto"/>
              <w:rPr>
                <w:rFonts w:ascii="Times New Roman" w:eastAsia="Calibri" w:hAnsi="Times New Roman" w:cs="Times New Roman"/>
                <w:sz w:val="24"/>
                <w:szCs w:val="24"/>
                <w:lang w:eastAsia="en-US"/>
              </w:rPr>
            </w:pPr>
          </w:p>
        </w:tc>
        <w:tc>
          <w:tcPr>
            <w:tcW w:w="1446" w:type="dxa"/>
            <w:tcBorders>
              <w:top w:val="single" w:sz="4" w:space="0" w:color="auto"/>
              <w:left w:val="single" w:sz="4" w:space="0" w:color="auto"/>
              <w:bottom w:val="single" w:sz="4" w:space="0" w:color="auto"/>
              <w:right w:val="single" w:sz="4" w:space="0" w:color="auto"/>
            </w:tcBorders>
            <w:hideMark/>
          </w:tcPr>
          <w:p w:rsidR="0015296D" w:rsidRPr="008F21DB" w:rsidP="000C1997" w14:paraId="1B281976"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w:t>
            </w:r>
          </w:p>
        </w:tc>
      </w:tr>
      <w:tr w14:paraId="60D0F460" w14:textId="77777777" w:rsidTr="000C1997">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15296D" w:rsidRPr="008F21DB" w:rsidP="000C1997" w14:paraId="0B809E11"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15296D" w:rsidRPr="008F21DB" w:rsidP="000C1997" w14:paraId="603CAC3E" w14:textId="77777777">
            <w:pPr>
              <w:spacing w:after="0" w:line="240" w:lineRule="auto"/>
              <w:rPr>
                <w:rFonts w:ascii="Times New Roman" w:eastAsia="Calibri" w:hAnsi="Times New Roman" w:cs="Times New Roman"/>
                <w:sz w:val="24"/>
                <w:szCs w:val="24"/>
                <w:lang w:eastAsia="zh-CN"/>
              </w:rPr>
            </w:pPr>
          </w:p>
        </w:tc>
        <w:tc>
          <w:tcPr>
            <w:tcW w:w="1417" w:type="dxa"/>
            <w:tcBorders>
              <w:top w:val="single" w:sz="4" w:space="0" w:color="auto"/>
              <w:left w:val="single" w:sz="4" w:space="0" w:color="auto"/>
              <w:bottom w:val="single" w:sz="4" w:space="0" w:color="auto"/>
              <w:right w:val="single" w:sz="4" w:space="0" w:color="auto"/>
            </w:tcBorders>
            <w:hideMark/>
          </w:tcPr>
          <w:p w:rsidR="0015296D" w:rsidRPr="008F21DB" w:rsidP="000C1997" w14:paraId="12A8BDF6"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2023</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15296D" w:rsidRPr="008F21DB" w:rsidP="000C1997" w14:paraId="6E8C4E5F" w14:textId="77777777">
            <w:pPr>
              <w:spacing w:after="0" w:line="240" w:lineRule="auto"/>
              <w:rPr>
                <w:rFonts w:ascii="Times New Roman" w:eastAsia="Calibri" w:hAnsi="Times New Roman" w:cs="Times New Roman"/>
                <w:sz w:val="24"/>
                <w:szCs w:val="24"/>
                <w:lang w:eastAsia="en-US"/>
              </w:rPr>
            </w:pPr>
          </w:p>
        </w:tc>
        <w:tc>
          <w:tcPr>
            <w:tcW w:w="1533" w:type="dxa"/>
            <w:vMerge/>
            <w:tcBorders>
              <w:top w:val="single" w:sz="4" w:space="0" w:color="auto"/>
              <w:left w:val="single" w:sz="4" w:space="0" w:color="auto"/>
              <w:bottom w:val="single" w:sz="4" w:space="0" w:color="auto"/>
              <w:right w:val="single" w:sz="4" w:space="0" w:color="auto"/>
            </w:tcBorders>
            <w:vAlign w:val="center"/>
            <w:hideMark/>
          </w:tcPr>
          <w:p w:rsidR="0015296D" w:rsidRPr="008F21DB" w:rsidP="000C1997" w14:paraId="17A781B5" w14:textId="77777777">
            <w:pPr>
              <w:spacing w:after="0" w:line="240" w:lineRule="auto"/>
              <w:rPr>
                <w:rFonts w:ascii="Times New Roman" w:eastAsia="Calibri" w:hAnsi="Times New Roman" w:cs="Times New Roman"/>
                <w:sz w:val="24"/>
                <w:szCs w:val="24"/>
                <w:lang w:eastAsia="en-US"/>
              </w:rPr>
            </w:pPr>
          </w:p>
        </w:tc>
        <w:tc>
          <w:tcPr>
            <w:tcW w:w="1446" w:type="dxa"/>
            <w:tcBorders>
              <w:top w:val="single" w:sz="4" w:space="0" w:color="auto"/>
              <w:left w:val="single" w:sz="4" w:space="0" w:color="auto"/>
              <w:bottom w:val="single" w:sz="4" w:space="0" w:color="auto"/>
              <w:right w:val="single" w:sz="4" w:space="0" w:color="auto"/>
            </w:tcBorders>
            <w:hideMark/>
          </w:tcPr>
          <w:p w:rsidR="0015296D" w:rsidRPr="008F21DB" w:rsidP="000C1997" w14:paraId="1027C583"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w:t>
            </w:r>
          </w:p>
        </w:tc>
      </w:tr>
      <w:tr w14:paraId="0444501E" w14:textId="77777777" w:rsidTr="000C1997">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15296D" w:rsidRPr="008F21DB" w:rsidP="000C1997" w14:paraId="4B3BF325"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15296D" w:rsidRPr="008F21DB" w:rsidP="000C1997" w14:paraId="55EBBE56" w14:textId="77777777">
            <w:pPr>
              <w:spacing w:after="0" w:line="240" w:lineRule="auto"/>
              <w:rPr>
                <w:rFonts w:ascii="Times New Roman" w:eastAsia="Calibri" w:hAnsi="Times New Roman" w:cs="Times New Roman"/>
                <w:sz w:val="24"/>
                <w:szCs w:val="24"/>
                <w:lang w:eastAsia="zh-CN"/>
              </w:rPr>
            </w:pPr>
          </w:p>
        </w:tc>
        <w:tc>
          <w:tcPr>
            <w:tcW w:w="1417" w:type="dxa"/>
            <w:tcBorders>
              <w:top w:val="single" w:sz="4" w:space="0" w:color="auto"/>
              <w:left w:val="single" w:sz="4" w:space="0" w:color="auto"/>
              <w:bottom w:val="single" w:sz="4" w:space="0" w:color="auto"/>
              <w:right w:val="single" w:sz="4" w:space="0" w:color="auto"/>
            </w:tcBorders>
            <w:hideMark/>
          </w:tcPr>
          <w:p w:rsidR="0015296D" w:rsidRPr="008F21DB" w:rsidP="000C1997" w14:paraId="4FF1D8A9"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2024</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15296D" w:rsidRPr="008F21DB" w:rsidP="000C1997" w14:paraId="0C11A90F" w14:textId="77777777">
            <w:pPr>
              <w:spacing w:after="0" w:line="240" w:lineRule="auto"/>
              <w:rPr>
                <w:rFonts w:ascii="Times New Roman" w:eastAsia="Calibri" w:hAnsi="Times New Roman" w:cs="Times New Roman"/>
                <w:sz w:val="24"/>
                <w:szCs w:val="24"/>
                <w:lang w:eastAsia="en-US"/>
              </w:rPr>
            </w:pPr>
          </w:p>
        </w:tc>
        <w:tc>
          <w:tcPr>
            <w:tcW w:w="1533" w:type="dxa"/>
            <w:vMerge/>
            <w:tcBorders>
              <w:top w:val="single" w:sz="4" w:space="0" w:color="auto"/>
              <w:left w:val="single" w:sz="4" w:space="0" w:color="auto"/>
              <w:bottom w:val="single" w:sz="4" w:space="0" w:color="auto"/>
              <w:right w:val="single" w:sz="4" w:space="0" w:color="auto"/>
            </w:tcBorders>
            <w:vAlign w:val="center"/>
            <w:hideMark/>
          </w:tcPr>
          <w:p w:rsidR="0015296D" w:rsidRPr="008F21DB" w:rsidP="000C1997" w14:paraId="1C8F59E0" w14:textId="77777777">
            <w:pPr>
              <w:spacing w:after="0" w:line="240" w:lineRule="auto"/>
              <w:rPr>
                <w:rFonts w:ascii="Times New Roman" w:eastAsia="Calibri" w:hAnsi="Times New Roman" w:cs="Times New Roman"/>
                <w:sz w:val="24"/>
                <w:szCs w:val="24"/>
                <w:lang w:eastAsia="en-US"/>
              </w:rPr>
            </w:pPr>
          </w:p>
        </w:tc>
        <w:tc>
          <w:tcPr>
            <w:tcW w:w="1446" w:type="dxa"/>
            <w:tcBorders>
              <w:top w:val="single" w:sz="4" w:space="0" w:color="auto"/>
              <w:left w:val="single" w:sz="4" w:space="0" w:color="auto"/>
              <w:bottom w:val="single" w:sz="4" w:space="0" w:color="auto"/>
              <w:right w:val="single" w:sz="4" w:space="0" w:color="auto"/>
            </w:tcBorders>
            <w:hideMark/>
          </w:tcPr>
          <w:p w:rsidR="0015296D" w:rsidRPr="008F21DB" w:rsidP="000C1997" w14:paraId="4277AD68"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w:t>
            </w:r>
          </w:p>
        </w:tc>
      </w:tr>
      <w:tr w14:paraId="5E987F93" w14:textId="77777777" w:rsidTr="000C1997">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15296D" w:rsidRPr="008F21DB" w:rsidP="000C1997" w14:paraId="4BC24080"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15296D" w:rsidRPr="008F21DB" w:rsidP="000C1997" w14:paraId="763151C7" w14:textId="77777777">
            <w:pPr>
              <w:spacing w:after="0" w:line="240" w:lineRule="auto"/>
              <w:rPr>
                <w:rFonts w:ascii="Times New Roman" w:eastAsia="Calibri" w:hAnsi="Times New Roman" w:cs="Times New Roman"/>
                <w:sz w:val="24"/>
                <w:szCs w:val="24"/>
                <w:lang w:eastAsia="zh-CN"/>
              </w:rPr>
            </w:pPr>
          </w:p>
        </w:tc>
        <w:tc>
          <w:tcPr>
            <w:tcW w:w="1417" w:type="dxa"/>
            <w:tcBorders>
              <w:top w:val="single" w:sz="4" w:space="0" w:color="auto"/>
              <w:left w:val="single" w:sz="4" w:space="0" w:color="auto"/>
              <w:bottom w:val="single" w:sz="4" w:space="0" w:color="auto"/>
              <w:right w:val="single" w:sz="4" w:space="0" w:color="auto"/>
            </w:tcBorders>
            <w:hideMark/>
          </w:tcPr>
          <w:p w:rsidR="0015296D" w:rsidRPr="008F21DB" w:rsidP="000C1997" w14:paraId="5D1B32FB"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2025</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15296D" w:rsidRPr="008F21DB" w:rsidP="000C1997" w14:paraId="777FB267" w14:textId="77777777">
            <w:pPr>
              <w:spacing w:after="0" w:line="240" w:lineRule="auto"/>
              <w:rPr>
                <w:rFonts w:ascii="Times New Roman" w:eastAsia="Calibri" w:hAnsi="Times New Roman" w:cs="Times New Roman"/>
                <w:sz w:val="24"/>
                <w:szCs w:val="24"/>
                <w:lang w:eastAsia="en-US"/>
              </w:rPr>
            </w:pPr>
          </w:p>
        </w:tc>
        <w:tc>
          <w:tcPr>
            <w:tcW w:w="1533" w:type="dxa"/>
            <w:vMerge/>
            <w:tcBorders>
              <w:top w:val="single" w:sz="4" w:space="0" w:color="auto"/>
              <w:left w:val="single" w:sz="4" w:space="0" w:color="auto"/>
              <w:bottom w:val="single" w:sz="4" w:space="0" w:color="auto"/>
              <w:right w:val="single" w:sz="4" w:space="0" w:color="auto"/>
            </w:tcBorders>
            <w:vAlign w:val="center"/>
            <w:hideMark/>
          </w:tcPr>
          <w:p w:rsidR="0015296D" w:rsidRPr="008F21DB" w:rsidP="000C1997" w14:paraId="78EC16D8" w14:textId="77777777">
            <w:pPr>
              <w:spacing w:after="0" w:line="240" w:lineRule="auto"/>
              <w:rPr>
                <w:rFonts w:ascii="Times New Roman" w:eastAsia="Calibri" w:hAnsi="Times New Roman" w:cs="Times New Roman"/>
                <w:sz w:val="24"/>
                <w:szCs w:val="24"/>
                <w:lang w:eastAsia="en-US"/>
              </w:rPr>
            </w:pPr>
          </w:p>
        </w:tc>
        <w:tc>
          <w:tcPr>
            <w:tcW w:w="1446" w:type="dxa"/>
            <w:tcBorders>
              <w:top w:val="single" w:sz="4" w:space="0" w:color="auto"/>
              <w:left w:val="single" w:sz="4" w:space="0" w:color="auto"/>
              <w:bottom w:val="single" w:sz="4" w:space="0" w:color="auto"/>
              <w:right w:val="single" w:sz="4" w:space="0" w:color="auto"/>
            </w:tcBorders>
            <w:hideMark/>
          </w:tcPr>
          <w:p w:rsidR="0015296D" w:rsidRPr="008F21DB" w:rsidP="000C1997" w14:paraId="14355F5F"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w:t>
            </w:r>
          </w:p>
        </w:tc>
      </w:tr>
      <w:tr w14:paraId="6DB72A3D" w14:textId="77777777" w:rsidTr="000C1997">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15296D" w:rsidRPr="008F21DB" w:rsidP="000C1997" w14:paraId="1B630FDC"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15296D" w:rsidRPr="008F21DB" w:rsidP="000C1997" w14:paraId="42641C26" w14:textId="77777777">
            <w:pPr>
              <w:spacing w:after="0" w:line="240" w:lineRule="auto"/>
              <w:rPr>
                <w:rFonts w:ascii="Times New Roman" w:eastAsia="Calibri" w:hAnsi="Times New Roman" w:cs="Times New Roman"/>
                <w:sz w:val="24"/>
                <w:szCs w:val="24"/>
                <w:lang w:eastAsia="zh-CN"/>
              </w:rPr>
            </w:pPr>
          </w:p>
        </w:tc>
        <w:tc>
          <w:tcPr>
            <w:tcW w:w="1417" w:type="dxa"/>
            <w:tcBorders>
              <w:top w:val="single" w:sz="4" w:space="0" w:color="auto"/>
              <w:left w:val="single" w:sz="4" w:space="0" w:color="auto"/>
              <w:bottom w:val="single" w:sz="4" w:space="0" w:color="auto"/>
              <w:right w:val="single" w:sz="4" w:space="0" w:color="auto"/>
            </w:tcBorders>
            <w:hideMark/>
          </w:tcPr>
          <w:p w:rsidR="0015296D" w:rsidRPr="008F21DB" w:rsidP="000C1997" w14:paraId="1598C49C"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2026</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15296D" w:rsidRPr="008F21DB" w:rsidP="000C1997" w14:paraId="20BB503E" w14:textId="77777777">
            <w:pPr>
              <w:spacing w:after="0" w:line="240" w:lineRule="auto"/>
              <w:rPr>
                <w:rFonts w:ascii="Times New Roman" w:eastAsia="Calibri" w:hAnsi="Times New Roman" w:cs="Times New Roman"/>
                <w:sz w:val="24"/>
                <w:szCs w:val="24"/>
                <w:lang w:eastAsia="en-US"/>
              </w:rPr>
            </w:pPr>
          </w:p>
        </w:tc>
        <w:tc>
          <w:tcPr>
            <w:tcW w:w="1533" w:type="dxa"/>
            <w:vMerge/>
            <w:tcBorders>
              <w:top w:val="single" w:sz="4" w:space="0" w:color="auto"/>
              <w:left w:val="single" w:sz="4" w:space="0" w:color="auto"/>
              <w:bottom w:val="single" w:sz="4" w:space="0" w:color="auto"/>
              <w:right w:val="single" w:sz="4" w:space="0" w:color="auto"/>
            </w:tcBorders>
            <w:vAlign w:val="center"/>
            <w:hideMark/>
          </w:tcPr>
          <w:p w:rsidR="0015296D" w:rsidRPr="008F21DB" w:rsidP="000C1997" w14:paraId="4D021D82" w14:textId="77777777">
            <w:pPr>
              <w:spacing w:after="0" w:line="240" w:lineRule="auto"/>
              <w:rPr>
                <w:rFonts w:ascii="Times New Roman" w:eastAsia="Calibri" w:hAnsi="Times New Roman" w:cs="Times New Roman"/>
                <w:sz w:val="24"/>
                <w:szCs w:val="24"/>
                <w:lang w:eastAsia="en-US"/>
              </w:rPr>
            </w:pPr>
          </w:p>
        </w:tc>
        <w:tc>
          <w:tcPr>
            <w:tcW w:w="1446" w:type="dxa"/>
            <w:tcBorders>
              <w:top w:val="single" w:sz="4" w:space="0" w:color="auto"/>
              <w:left w:val="single" w:sz="4" w:space="0" w:color="auto"/>
              <w:bottom w:val="single" w:sz="4" w:space="0" w:color="auto"/>
              <w:right w:val="single" w:sz="4" w:space="0" w:color="auto"/>
            </w:tcBorders>
            <w:hideMark/>
          </w:tcPr>
          <w:p w:rsidR="0015296D" w:rsidRPr="008F21DB" w:rsidP="000C1997" w14:paraId="6532ECE6"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w:t>
            </w:r>
          </w:p>
        </w:tc>
      </w:tr>
      <w:tr w14:paraId="25DF1D0C" w14:textId="77777777" w:rsidTr="000C1997">
        <w:tblPrEx>
          <w:tblW w:w="10632" w:type="dxa"/>
          <w:tblInd w:w="-714" w:type="dxa"/>
          <w:tblLayout w:type="fixed"/>
          <w:tblLook w:val="04A0"/>
        </w:tblPrEx>
        <w:tc>
          <w:tcPr>
            <w:tcW w:w="566" w:type="dxa"/>
            <w:tcBorders>
              <w:top w:val="single" w:sz="4" w:space="0" w:color="auto"/>
              <w:left w:val="single" w:sz="4" w:space="0" w:color="auto"/>
              <w:bottom w:val="single" w:sz="4" w:space="0" w:color="auto"/>
              <w:right w:val="single" w:sz="4" w:space="0" w:color="auto"/>
            </w:tcBorders>
            <w:hideMark/>
          </w:tcPr>
          <w:p w:rsidR="0015296D" w:rsidRPr="008F21DB" w:rsidP="000C1997" w14:paraId="26DC5B93" w14:textId="77777777">
            <w:pPr>
              <w:spacing w:after="0" w:line="240" w:lineRule="auto"/>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10.</w:t>
            </w:r>
          </w:p>
        </w:tc>
        <w:tc>
          <w:tcPr>
            <w:tcW w:w="3261" w:type="dxa"/>
            <w:tcBorders>
              <w:top w:val="single" w:sz="4" w:space="0" w:color="auto"/>
              <w:left w:val="single" w:sz="4" w:space="0" w:color="auto"/>
              <w:bottom w:val="single" w:sz="4" w:space="0" w:color="auto"/>
              <w:right w:val="single" w:sz="4" w:space="0" w:color="auto"/>
            </w:tcBorders>
            <w:hideMark/>
          </w:tcPr>
          <w:p w:rsidR="0015296D" w:rsidRPr="008F21DB" w:rsidP="000C1997" w14:paraId="6EB1E227" w14:textId="77777777">
            <w:pPr>
              <w:spacing w:after="0" w:line="240" w:lineRule="auto"/>
              <w:jc w:val="both"/>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Забезпечення штабу з ліквідації наслідків надзвичайної ситуації матеріально-технічними засобами</w:t>
            </w:r>
          </w:p>
        </w:tc>
        <w:tc>
          <w:tcPr>
            <w:tcW w:w="1417" w:type="dxa"/>
            <w:tcBorders>
              <w:top w:val="single" w:sz="4" w:space="0" w:color="auto"/>
              <w:left w:val="single" w:sz="4" w:space="0" w:color="auto"/>
              <w:bottom w:val="single" w:sz="4" w:space="0" w:color="auto"/>
              <w:right w:val="single" w:sz="4" w:space="0" w:color="auto"/>
            </w:tcBorders>
            <w:hideMark/>
          </w:tcPr>
          <w:p w:rsidR="0015296D" w:rsidRPr="008F21DB" w:rsidP="000C1997" w14:paraId="393DE482"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2022</w:t>
            </w:r>
          </w:p>
        </w:tc>
        <w:tc>
          <w:tcPr>
            <w:tcW w:w="2409" w:type="dxa"/>
            <w:tcBorders>
              <w:top w:val="single" w:sz="4" w:space="0" w:color="auto"/>
              <w:left w:val="single" w:sz="4" w:space="0" w:color="auto"/>
              <w:bottom w:val="single" w:sz="4" w:space="0" w:color="auto"/>
              <w:right w:val="single" w:sz="4" w:space="0" w:color="auto"/>
            </w:tcBorders>
            <w:hideMark/>
          </w:tcPr>
          <w:p w:rsidR="0015296D" w:rsidRPr="008F21DB" w:rsidP="000C1997" w14:paraId="16743043"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Управління</w:t>
            </w:r>
          </w:p>
          <w:p w:rsidR="0015296D" w:rsidRPr="008F21DB" w:rsidP="000C1997" w14:paraId="026C3670"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цивільного захисту,</w:t>
            </w:r>
          </w:p>
          <w:p w:rsidR="0015296D" w:rsidRPr="008F21DB" w:rsidP="000C1997" w14:paraId="0C710DBB"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оборонної роботи та</w:t>
            </w:r>
          </w:p>
          <w:p w:rsidR="0015296D" w:rsidRPr="008F21DB" w:rsidP="000C1997" w14:paraId="68286466"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взаємодії з</w:t>
            </w:r>
          </w:p>
          <w:p w:rsidR="0015296D" w:rsidRPr="008F21DB" w:rsidP="000C1997" w14:paraId="70A086FE"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правоохоронними</w:t>
            </w:r>
          </w:p>
          <w:p w:rsidR="0015296D" w:rsidRPr="008F21DB" w:rsidP="000C1997" w14:paraId="5967A90C"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органами</w:t>
            </w:r>
          </w:p>
          <w:p w:rsidR="0015296D" w:rsidRPr="008F21DB" w:rsidP="000C1997" w14:paraId="78CD050D"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виконавчого</w:t>
            </w:r>
          </w:p>
          <w:p w:rsidR="0015296D" w:rsidRPr="008F21DB" w:rsidP="000C1997" w14:paraId="6C47BFCD"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комітету Броварської</w:t>
            </w:r>
          </w:p>
          <w:p w:rsidR="0015296D" w:rsidRPr="008F21DB" w:rsidP="000C1997" w14:paraId="179613E3"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міської ради</w:t>
            </w:r>
          </w:p>
          <w:p w:rsidR="0015296D" w:rsidRPr="008F21DB" w:rsidP="000C1997" w14:paraId="73859B0B"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Броварського району</w:t>
            </w:r>
          </w:p>
          <w:p w:rsidR="0015296D" w:rsidRPr="008F21DB" w:rsidP="000C1997" w14:paraId="6799DBF2"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 xml:space="preserve">Київської області </w:t>
            </w:r>
          </w:p>
        </w:tc>
        <w:tc>
          <w:tcPr>
            <w:tcW w:w="1533" w:type="dxa"/>
            <w:tcBorders>
              <w:top w:val="single" w:sz="4" w:space="0" w:color="auto"/>
              <w:left w:val="single" w:sz="4" w:space="0" w:color="auto"/>
              <w:bottom w:val="single" w:sz="4" w:space="0" w:color="auto"/>
              <w:right w:val="single" w:sz="4" w:space="0" w:color="auto"/>
            </w:tcBorders>
            <w:hideMark/>
          </w:tcPr>
          <w:p w:rsidR="0015296D" w:rsidRPr="008F21DB" w:rsidP="000C1997" w14:paraId="1497C2EF"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Місцевий бюджет</w:t>
            </w:r>
          </w:p>
        </w:tc>
        <w:tc>
          <w:tcPr>
            <w:tcW w:w="1446" w:type="dxa"/>
            <w:tcBorders>
              <w:top w:val="single" w:sz="4" w:space="0" w:color="auto"/>
              <w:left w:val="single" w:sz="4" w:space="0" w:color="auto"/>
              <w:bottom w:val="single" w:sz="4" w:space="0" w:color="auto"/>
              <w:right w:val="single" w:sz="4" w:space="0" w:color="auto"/>
            </w:tcBorders>
            <w:hideMark/>
          </w:tcPr>
          <w:p w:rsidR="0015296D" w:rsidRPr="008F21DB" w:rsidP="000C1997" w14:paraId="1D1E1382" w14:textId="77777777">
            <w:pPr>
              <w:spacing w:after="0" w:line="240" w:lineRule="auto"/>
              <w:jc w:val="center"/>
              <w:rPr>
                <w:rFonts w:ascii="Times New Roman" w:eastAsia="Calibri" w:hAnsi="Times New Roman" w:cs="Times New Roman"/>
                <w:sz w:val="24"/>
                <w:szCs w:val="24"/>
                <w:highlight w:val="yellow"/>
                <w:lang w:eastAsia="en-US"/>
              </w:rPr>
            </w:pPr>
            <w:r w:rsidRPr="008F21DB">
              <w:rPr>
                <w:rFonts w:ascii="Times New Roman" w:eastAsia="Calibri" w:hAnsi="Times New Roman" w:cs="Times New Roman"/>
                <w:sz w:val="24"/>
                <w:szCs w:val="24"/>
                <w:lang w:eastAsia="en-US"/>
              </w:rPr>
              <w:t>60,0</w:t>
            </w:r>
          </w:p>
        </w:tc>
      </w:tr>
      <w:tr w14:paraId="73CA2633" w14:textId="77777777" w:rsidTr="000C1997">
        <w:tblPrEx>
          <w:tblW w:w="10632" w:type="dxa"/>
          <w:tblInd w:w="-714" w:type="dxa"/>
          <w:tblLayout w:type="fixed"/>
          <w:tblLook w:val="04A0"/>
        </w:tblPrEx>
        <w:tc>
          <w:tcPr>
            <w:tcW w:w="566" w:type="dxa"/>
            <w:vMerge w:val="restart"/>
            <w:tcBorders>
              <w:top w:val="single" w:sz="4" w:space="0" w:color="auto"/>
              <w:left w:val="single" w:sz="4" w:space="0" w:color="auto"/>
              <w:bottom w:val="single" w:sz="4" w:space="0" w:color="auto"/>
              <w:right w:val="single" w:sz="4" w:space="0" w:color="auto"/>
            </w:tcBorders>
            <w:hideMark/>
          </w:tcPr>
          <w:p w:rsidR="0015296D" w:rsidRPr="008F21DB" w:rsidP="000C1997" w14:paraId="7B6A1F63" w14:textId="77777777">
            <w:pPr>
              <w:spacing w:after="0" w:line="240" w:lineRule="auto"/>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11.</w:t>
            </w:r>
          </w:p>
        </w:tc>
        <w:tc>
          <w:tcPr>
            <w:tcW w:w="3261" w:type="dxa"/>
            <w:vMerge w:val="restart"/>
            <w:tcBorders>
              <w:top w:val="single" w:sz="4" w:space="0" w:color="auto"/>
              <w:left w:val="single" w:sz="4" w:space="0" w:color="auto"/>
              <w:bottom w:val="single" w:sz="4" w:space="0" w:color="auto"/>
              <w:right w:val="single" w:sz="4" w:space="0" w:color="auto"/>
            </w:tcBorders>
            <w:hideMark/>
          </w:tcPr>
          <w:p w:rsidR="0015296D" w:rsidRPr="008F21DB" w:rsidP="000C1997" w14:paraId="3143047D" w14:textId="77777777">
            <w:pPr>
              <w:spacing w:after="0" w:line="240" w:lineRule="auto"/>
              <w:jc w:val="both"/>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Забезпечення потреб комплектації захисних споруд цивільного захисту відповідно до вимог наказу Міністерства внутрішніх справ від 09 липня 2018 року № 579 «Про затвердження вимог з питань використання та обліку фонду захисних споруд цивільного захисту» (зі змінами), утримання та обслуговування цокольних або підвальних приміщень багатоквартирних будинків для створення належних санітарно побутових умов для перебування населення в зазначених приміщеннях</w:t>
            </w:r>
          </w:p>
        </w:tc>
        <w:tc>
          <w:tcPr>
            <w:tcW w:w="1417" w:type="dxa"/>
            <w:tcBorders>
              <w:top w:val="single" w:sz="4" w:space="0" w:color="auto"/>
              <w:left w:val="single" w:sz="4" w:space="0" w:color="auto"/>
              <w:bottom w:val="single" w:sz="4" w:space="0" w:color="auto"/>
              <w:right w:val="single" w:sz="4" w:space="0" w:color="auto"/>
            </w:tcBorders>
            <w:hideMark/>
          </w:tcPr>
          <w:p w:rsidR="0015296D" w:rsidRPr="008F21DB" w:rsidP="000C1997" w14:paraId="730FFC0F" w14:textId="77777777">
            <w:pPr>
              <w:spacing w:after="0" w:line="240" w:lineRule="auto"/>
              <w:jc w:val="center"/>
              <w:rPr>
                <w:rFonts w:ascii="Times New Roman" w:eastAsia="Calibri" w:hAnsi="Times New Roman" w:cs="Times New Roman"/>
                <w:sz w:val="24"/>
                <w:szCs w:val="24"/>
                <w:highlight w:val="yellow"/>
                <w:lang w:eastAsia="en-US"/>
              </w:rPr>
            </w:pPr>
            <w:r w:rsidRPr="008F21DB">
              <w:rPr>
                <w:rFonts w:ascii="Times New Roman" w:eastAsia="Calibri" w:hAnsi="Times New Roman" w:cs="Times New Roman"/>
                <w:sz w:val="24"/>
                <w:szCs w:val="24"/>
                <w:lang w:eastAsia="en-US"/>
              </w:rPr>
              <w:t>2024-2026</w:t>
            </w:r>
          </w:p>
        </w:tc>
        <w:tc>
          <w:tcPr>
            <w:tcW w:w="2409" w:type="dxa"/>
            <w:vMerge w:val="restart"/>
            <w:tcBorders>
              <w:top w:val="single" w:sz="4" w:space="0" w:color="auto"/>
              <w:left w:val="single" w:sz="4" w:space="0" w:color="auto"/>
              <w:bottom w:val="single" w:sz="4" w:space="0" w:color="auto"/>
              <w:right w:val="single" w:sz="4" w:space="0" w:color="auto"/>
            </w:tcBorders>
            <w:hideMark/>
          </w:tcPr>
          <w:p w:rsidR="0015296D" w:rsidRPr="008F21DB" w:rsidP="000C1997" w14:paraId="4745C4AF"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 управляючі та обслуговуючі компанії, ОСББ/ЖБК,</w:t>
            </w:r>
          </w:p>
          <w:p w:rsidR="0015296D" w:rsidRPr="008F21DB" w:rsidP="000C1997" w14:paraId="5A974384"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 xml:space="preserve">управління освіти і науки Броварської міської ради Броварського району Київської області, відділ охорони здоров’я Броварської міської ради Броварського району Київської області, управління культури, сім’ї та молоді Броварської міської ради Броварського району Київської області </w:t>
            </w:r>
          </w:p>
        </w:tc>
        <w:tc>
          <w:tcPr>
            <w:tcW w:w="1533" w:type="dxa"/>
            <w:vMerge w:val="restart"/>
            <w:tcBorders>
              <w:top w:val="single" w:sz="4" w:space="0" w:color="auto"/>
              <w:left w:val="single" w:sz="4" w:space="0" w:color="auto"/>
              <w:bottom w:val="single" w:sz="4" w:space="0" w:color="auto"/>
              <w:right w:val="single" w:sz="4" w:space="0" w:color="auto"/>
            </w:tcBorders>
            <w:hideMark/>
          </w:tcPr>
          <w:p w:rsidR="0015296D" w:rsidRPr="008F21DB" w:rsidP="000C1997" w14:paraId="780605E7"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Місцевий бюджет</w:t>
            </w:r>
          </w:p>
        </w:tc>
        <w:tc>
          <w:tcPr>
            <w:tcW w:w="1446" w:type="dxa"/>
            <w:tcBorders>
              <w:top w:val="single" w:sz="4" w:space="0" w:color="auto"/>
              <w:left w:val="single" w:sz="4" w:space="0" w:color="auto"/>
              <w:bottom w:val="single" w:sz="4" w:space="0" w:color="auto"/>
              <w:right w:val="single" w:sz="4" w:space="0" w:color="auto"/>
            </w:tcBorders>
            <w:hideMark/>
          </w:tcPr>
          <w:p w:rsidR="0015296D" w:rsidRPr="008F21DB" w:rsidP="000C1997" w14:paraId="1A1D5ECA" w14:textId="77777777">
            <w:pPr>
              <w:spacing w:after="0" w:line="240" w:lineRule="auto"/>
              <w:jc w:val="center"/>
              <w:rPr>
                <w:rFonts w:ascii="Times New Roman" w:eastAsia="Calibri" w:hAnsi="Times New Roman" w:cs="Times New Roman"/>
                <w:sz w:val="24"/>
                <w:szCs w:val="24"/>
                <w:highlight w:val="yellow"/>
                <w:lang w:eastAsia="en-US"/>
              </w:rPr>
            </w:pPr>
            <w:r w:rsidRPr="008F21DB">
              <w:rPr>
                <w:rFonts w:ascii="Times New Roman" w:eastAsia="Calibri" w:hAnsi="Times New Roman" w:cs="Times New Roman"/>
                <w:sz w:val="24"/>
                <w:szCs w:val="24"/>
                <w:lang w:eastAsia="en-US"/>
              </w:rPr>
              <w:t>6737,6</w:t>
            </w:r>
          </w:p>
        </w:tc>
      </w:tr>
      <w:tr w14:paraId="375FC97A" w14:textId="77777777" w:rsidTr="000C1997">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15296D" w:rsidRPr="008F21DB" w:rsidP="000C1997" w14:paraId="2D2862EC"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15296D" w:rsidRPr="008F21DB" w:rsidP="000C1997" w14:paraId="0167BCE6" w14:textId="77777777">
            <w:pPr>
              <w:spacing w:after="0" w:line="240" w:lineRule="auto"/>
              <w:rPr>
                <w:rFonts w:ascii="Times New Roman" w:eastAsia="Calibri" w:hAnsi="Times New Roman" w:cs="Times New Roman"/>
                <w:sz w:val="24"/>
                <w:szCs w:val="24"/>
                <w:lang w:eastAsia="en-US"/>
              </w:rPr>
            </w:pPr>
          </w:p>
        </w:tc>
        <w:tc>
          <w:tcPr>
            <w:tcW w:w="1417" w:type="dxa"/>
            <w:tcBorders>
              <w:top w:val="single" w:sz="4" w:space="0" w:color="auto"/>
              <w:left w:val="single" w:sz="4" w:space="0" w:color="auto"/>
              <w:bottom w:val="single" w:sz="4" w:space="0" w:color="auto"/>
              <w:right w:val="single" w:sz="4" w:space="0" w:color="auto"/>
            </w:tcBorders>
          </w:tcPr>
          <w:p w:rsidR="0015296D" w:rsidRPr="008F21DB" w:rsidP="000C1997" w14:paraId="03C669C6" w14:textId="77777777">
            <w:pPr>
              <w:spacing w:after="0" w:line="240" w:lineRule="auto"/>
              <w:jc w:val="center"/>
              <w:rPr>
                <w:rFonts w:ascii="Times New Roman" w:eastAsia="Calibri" w:hAnsi="Times New Roman" w:cs="Times New Roman"/>
                <w:sz w:val="24"/>
                <w:szCs w:val="24"/>
                <w:lang w:eastAsia="en-US"/>
              </w:rPr>
            </w:pP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15296D" w:rsidRPr="008F21DB" w:rsidP="000C1997" w14:paraId="6DD47678" w14:textId="77777777">
            <w:pPr>
              <w:spacing w:after="0" w:line="240" w:lineRule="auto"/>
              <w:rPr>
                <w:rFonts w:ascii="Times New Roman" w:eastAsia="Calibri" w:hAnsi="Times New Roman" w:cs="Times New Roman"/>
                <w:sz w:val="24"/>
                <w:szCs w:val="24"/>
                <w:lang w:eastAsia="en-US"/>
              </w:rPr>
            </w:pPr>
          </w:p>
        </w:tc>
        <w:tc>
          <w:tcPr>
            <w:tcW w:w="1533" w:type="dxa"/>
            <w:vMerge/>
            <w:tcBorders>
              <w:top w:val="single" w:sz="4" w:space="0" w:color="auto"/>
              <w:left w:val="single" w:sz="4" w:space="0" w:color="auto"/>
              <w:bottom w:val="single" w:sz="4" w:space="0" w:color="auto"/>
              <w:right w:val="single" w:sz="4" w:space="0" w:color="auto"/>
            </w:tcBorders>
            <w:vAlign w:val="center"/>
            <w:hideMark/>
          </w:tcPr>
          <w:p w:rsidR="0015296D" w:rsidRPr="008F21DB" w:rsidP="000C1997" w14:paraId="0AD1BF02" w14:textId="77777777">
            <w:pPr>
              <w:spacing w:after="0" w:line="240" w:lineRule="auto"/>
              <w:rPr>
                <w:rFonts w:ascii="Times New Roman" w:eastAsia="Calibri" w:hAnsi="Times New Roman" w:cs="Times New Roman"/>
                <w:sz w:val="24"/>
                <w:szCs w:val="24"/>
                <w:lang w:eastAsia="en-US"/>
              </w:rPr>
            </w:pPr>
          </w:p>
        </w:tc>
        <w:tc>
          <w:tcPr>
            <w:tcW w:w="1446" w:type="dxa"/>
            <w:tcBorders>
              <w:top w:val="single" w:sz="4" w:space="0" w:color="auto"/>
              <w:left w:val="single" w:sz="4" w:space="0" w:color="auto"/>
              <w:bottom w:val="single" w:sz="4" w:space="0" w:color="auto"/>
              <w:right w:val="single" w:sz="4" w:space="0" w:color="auto"/>
            </w:tcBorders>
          </w:tcPr>
          <w:p w:rsidR="0015296D" w:rsidRPr="008F21DB" w:rsidP="000C1997" w14:paraId="2B99690C" w14:textId="77777777">
            <w:pPr>
              <w:spacing w:after="0" w:line="240" w:lineRule="auto"/>
              <w:jc w:val="center"/>
              <w:rPr>
                <w:rFonts w:ascii="Times New Roman" w:eastAsia="Calibri" w:hAnsi="Times New Roman" w:cs="Times New Roman"/>
                <w:sz w:val="24"/>
                <w:szCs w:val="24"/>
                <w:highlight w:val="yellow"/>
                <w:lang w:eastAsia="en-US"/>
              </w:rPr>
            </w:pPr>
          </w:p>
        </w:tc>
      </w:tr>
      <w:tr w14:paraId="07D9BB1A" w14:textId="77777777" w:rsidTr="000C1997">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15296D" w:rsidRPr="008F21DB" w:rsidP="000C1997" w14:paraId="70C1182C"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15296D" w:rsidRPr="008F21DB" w:rsidP="000C1997" w14:paraId="3AC93B6F" w14:textId="77777777">
            <w:pPr>
              <w:spacing w:after="0" w:line="240" w:lineRule="auto"/>
              <w:rPr>
                <w:rFonts w:ascii="Times New Roman" w:eastAsia="Calibri" w:hAnsi="Times New Roman" w:cs="Times New Roman"/>
                <w:sz w:val="24"/>
                <w:szCs w:val="24"/>
                <w:lang w:eastAsia="en-US"/>
              </w:rPr>
            </w:pPr>
          </w:p>
        </w:tc>
        <w:tc>
          <w:tcPr>
            <w:tcW w:w="1417" w:type="dxa"/>
            <w:tcBorders>
              <w:top w:val="single" w:sz="4" w:space="0" w:color="auto"/>
              <w:left w:val="single" w:sz="4" w:space="0" w:color="auto"/>
              <w:bottom w:val="single" w:sz="4" w:space="0" w:color="auto"/>
              <w:right w:val="single" w:sz="4" w:space="0" w:color="auto"/>
            </w:tcBorders>
            <w:hideMark/>
          </w:tcPr>
          <w:p w:rsidR="0015296D" w:rsidRPr="008F21DB" w:rsidP="000C1997" w14:paraId="54F9D715"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2024</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15296D" w:rsidRPr="008F21DB" w:rsidP="000C1997" w14:paraId="0FBD1E98" w14:textId="77777777">
            <w:pPr>
              <w:spacing w:after="0" w:line="240" w:lineRule="auto"/>
              <w:rPr>
                <w:rFonts w:ascii="Times New Roman" w:eastAsia="Calibri" w:hAnsi="Times New Roman" w:cs="Times New Roman"/>
                <w:sz w:val="24"/>
                <w:szCs w:val="24"/>
                <w:lang w:eastAsia="en-US"/>
              </w:rPr>
            </w:pPr>
          </w:p>
        </w:tc>
        <w:tc>
          <w:tcPr>
            <w:tcW w:w="1533" w:type="dxa"/>
            <w:vMerge/>
            <w:tcBorders>
              <w:top w:val="single" w:sz="4" w:space="0" w:color="auto"/>
              <w:left w:val="single" w:sz="4" w:space="0" w:color="auto"/>
              <w:bottom w:val="single" w:sz="4" w:space="0" w:color="auto"/>
              <w:right w:val="single" w:sz="4" w:space="0" w:color="auto"/>
            </w:tcBorders>
            <w:vAlign w:val="center"/>
            <w:hideMark/>
          </w:tcPr>
          <w:p w:rsidR="0015296D" w:rsidRPr="008F21DB" w:rsidP="000C1997" w14:paraId="654B5827" w14:textId="77777777">
            <w:pPr>
              <w:spacing w:after="0" w:line="240" w:lineRule="auto"/>
              <w:rPr>
                <w:rFonts w:ascii="Times New Roman" w:eastAsia="Calibri" w:hAnsi="Times New Roman" w:cs="Times New Roman"/>
                <w:sz w:val="24"/>
                <w:szCs w:val="24"/>
                <w:lang w:eastAsia="en-US"/>
              </w:rPr>
            </w:pPr>
          </w:p>
        </w:tc>
        <w:tc>
          <w:tcPr>
            <w:tcW w:w="1446" w:type="dxa"/>
            <w:tcBorders>
              <w:top w:val="single" w:sz="4" w:space="0" w:color="auto"/>
              <w:left w:val="single" w:sz="4" w:space="0" w:color="auto"/>
              <w:bottom w:val="single" w:sz="4" w:space="0" w:color="auto"/>
              <w:right w:val="single" w:sz="4" w:space="0" w:color="auto"/>
            </w:tcBorders>
            <w:hideMark/>
          </w:tcPr>
          <w:p w:rsidR="0015296D" w:rsidRPr="008F21DB" w:rsidP="000C1997" w14:paraId="1681AD15"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1000,0</w:t>
            </w:r>
          </w:p>
        </w:tc>
      </w:tr>
      <w:tr w14:paraId="3C9B2D65" w14:textId="77777777" w:rsidTr="000C1997">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15296D" w:rsidRPr="008F21DB" w:rsidP="000C1997" w14:paraId="46EB77F6"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15296D" w:rsidRPr="008F21DB" w:rsidP="000C1997" w14:paraId="5265F5F4" w14:textId="77777777">
            <w:pPr>
              <w:spacing w:after="0" w:line="240" w:lineRule="auto"/>
              <w:rPr>
                <w:rFonts w:ascii="Times New Roman" w:eastAsia="Calibri" w:hAnsi="Times New Roman" w:cs="Times New Roman"/>
                <w:sz w:val="24"/>
                <w:szCs w:val="24"/>
                <w:lang w:eastAsia="en-US"/>
              </w:rPr>
            </w:pPr>
          </w:p>
        </w:tc>
        <w:tc>
          <w:tcPr>
            <w:tcW w:w="1417" w:type="dxa"/>
            <w:tcBorders>
              <w:top w:val="single" w:sz="4" w:space="0" w:color="auto"/>
              <w:left w:val="single" w:sz="4" w:space="0" w:color="auto"/>
              <w:bottom w:val="single" w:sz="4" w:space="0" w:color="auto"/>
              <w:right w:val="single" w:sz="4" w:space="0" w:color="auto"/>
            </w:tcBorders>
            <w:hideMark/>
          </w:tcPr>
          <w:p w:rsidR="0015296D" w:rsidRPr="008F21DB" w:rsidP="000C1997" w14:paraId="2C996676"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2025</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15296D" w:rsidRPr="008F21DB" w:rsidP="000C1997" w14:paraId="13FC8806" w14:textId="77777777">
            <w:pPr>
              <w:spacing w:after="0" w:line="240" w:lineRule="auto"/>
              <w:rPr>
                <w:rFonts w:ascii="Times New Roman" w:eastAsia="Calibri" w:hAnsi="Times New Roman" w:cs="Times New Roman"/>
                <w:sz w:val="24"/>
                <w:szCs w:val="24"/>
                <w:lang w:eastAsia="en-US"/>
              </w:rPr>
            </w:pPr>
          </w:p>
        </w:tc>
        <w:tc>
          <w:tcPr>
            <w:tcW w:w="1533" w:type="dxa"/>
            <w:vMerge/>
            <w:tcBorders>
              <w:top w:val="single" w:sz="4" w:space="0" w:color="auto"/>
              <w:left w:val="single" w:sz="4" w:space="0" w:color="auto"/>
              <w:bottom w:val="single" w:sz="4" w:space="0" w:color="auto"/>
              <w:right w:val="single" w:sz="4" w:space="0" w:color="auto"/>
            </w:tcBorders>
            <w:vAlign w:val="center"/>
            <w:hideMark/>
          </w:tcPr>
          <w:p w:rsidR="0015296D" w:rsidRPr="008F21DB" w:rsidP="000C1997" w14:paraId="59FB08C6" w14:textId="77777777">
            <w:pPr>
              <w:spacing w:after="0" w:line="240" w:lineRule="auto"/>
              <w:rPr>
                <w:rFonts w:ascii="Times New Roman" w:eastAsia="Calibri" w:hAnsi="Times New Roman" w:cs="Times New Roman"/>
                <w:sz w:val="24"/>
                <w:szCs w:val="24"/>
                <w:lang w:eastAsia="en-US"/>
              </w:rPr>
            </w:pPr>
          </w:p>
        </w:tc>
        <w:tc>
          <w:tcPr>
            <w:tcW w:w="1446" w:type="dxa"/>
            <w:tcBorders>
              <w:top w:val="single" w:sz="4" w:space="0" w:color="auto"/>
              <w:left w:val="single" w:sz="4" w:space="0" w:color="auto"/>
              <w:bottom w:val="single" w:sz="4" w:space="0" w:color="auto"/>
              <w:right w:val="single" w:sz="4" w:space="0" w:color="auto"/>
            </w:tcBorders>
            <w:hideMark/>
          </w:tcPr>
          <w:p w:rsidR="0015296D" w:rsidRPr="008F21DB" w:rsidP="000C1997" w14:paraId="0E8C6F6C"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2060,0</w:t>
            </w:r>
          </w:p>
        </w:tc>
      </w:tr>
      <w:tr w14:paraId="2D72C4DF" w14:textId="77777777" w:rsidTr="000C1997">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15296D" w:rsidRPr="008F21DB" w:rsidP="000C1997" w14:paraId="28294725"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15296D" w:rsidRPr="008F21DB" w:rsidP="000C1997" w14:paraId="529B2CE8" w14:textId="77777777">
            <w:pPr>
              <w:spacing w:after="0" w:line="240" w:lineRule="auto"/>
              <w:rPr>
                <w:rFonts w:ascii="Times New Roman" w:eastAsia="Calibri" w:hAnsi="Times New Roman" w:cs="Times New Roman"/>
                <w:sz w:val="24"/>
                <w:szCs w:val="24"/>
                <w:lang w:eastAsia="en-US"/>
              </w:rPr>
            </w:pPr>
          </w:p>
        </w:tc>
        <w:tc>
          <w:tcPr>
            <w:tcW w:w="1417" w:type="dxa"/>
            <w:tcBorders>
              <w:top w:val="single" w:sz="4" w:space="0" w:color="auto"/>
              <w:left w:val="single" w:sz="4" w:space="0" w:color="auto"/>
              <w:bottom w:val="single" w:sz="4" w:space="0" w:color="auto"/>
              <w:right w:val="single" w:sz="4" w:space="0" w:color="auto"/>
            </w:tcBorders>
            <w:hideMark/>
          </w:tcPr>
          <w:p w:rsidR="0015296D" w:rsidRPr="008F21DB" w:rsidP="000C1997" w14:paraId="2616B1A6" w14:textId="77777777">
            <w:pPr>
              <w:spacing w:after="0" w:line="240" w:lineRule="auto"/>
              <w:jc w:val="center"/>
              <w:rPr>
                <w:rFonts w:ascii="Times New Roman" w:eastAsia="Calibri" w:hAnsi="Times New Roman" w:cs="Times New Roman"/>
                <w:sz w:val="24"/>
                <w:szCs w:val="24"/>
                <w:highlight w:val="yellow"/>
                <w:lang w:eastAsia="en-US"/>
              </w:rPr>
            </w:pPr>
            <w:r w:rsidRPr="008F21DB">
              <w:rPr>
                <w:rFonts w:ascii="Times New Roman" w:eastAsia="Calibri" w:hAnsi="Times New Roman" w:cs="Times New Roman"/>
                <w:sz w:val="24"/>
                <w:szCs w:val="24"/>
                <w:lang w:eastAsia="en-US"/>
              </w:rPr>
              <w:t>2026</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15296D" w:rsidRPr="008F21DB" w:rsidP="000C1997" w14:paraId="4FAA0053" w14:textId="77777777">
            <w:pPr>
              <w:spacing w:after="0" w:line="240" w:lineRule="auto"/>
              <w:rPr>
                <w:rFonts w:ascii="Times New Roman" w:eastAsia="Calibri" w:hAnsi="Times New Roman" w:cs="Times New Roman"/>
                <w:sz w:val="24"/>
                <w:szCs w:val="24"/>
                <w:lang w:eastAsia="en-US"/>
              </w:rPr>
            </w:pPr>
          </w:p>
        </w:tc>
        <w:tc>
          <w:tcPr>
            <w:tcW w:w="1533" w:type="dxa"/>
            <w:vMerge/>
            <w:tcBorders>
              <w:top w:val="single" w:sz="4" w:space="0" w:color="auto"/>
              <w:left w:val="single" w:sz="4" w:space="0" w:color="auto"/>
              <w:bottom w:val="single" w:sz="4" w:space="0" w:color="auto"/>
              <w:right w:val="single" w:sz="4" w:space="0" w:color="auto"/>
            </w:tcBorders>
            <w:vAlign w:val="center"/>
            <w:hideMark/>
          </w:tcPr>
          <w:p w:rsidR="0015296D" w:rsidRPr="008F21DB" w:rsidP="000C1997" w14:paraId="47DB53E2" w14:textId="77777777">
            <w:pPr>
              <w:spacing w:after="0" w:line="240" w:lineRule="auto"/>
              <w:rPr>
                <w:rFonts w:ascii="Times New Roman" w:eastAsia="Calibri" w:hAnsi="Times New Roman" w:cs="Times New Roman"/>
                <w:sz w:val="24"/>
                <w:szCs w:val="24"/>
                <w:lang w:eastAsia="en-US"/>
              </w:rPr>
            </w:pPr>
          </w:p>
        </w:tc>
        <w:tc>
          <w:tcPr>
            <w:tcW w:w="1446" w:type="dxa"/>
            <w:tcBorders>
              <w:top w:val="single" w:sz="4" w:space="0" w:color="auto"/>
              <w:left w:val="single" w:sz="4" w:space="0" w:color="auto"/>
              <w:bottom w:val="single" w:sz="4" w:space="0" w:color="auto"/>
              <w:right w:val="single" w:sz="4" w:space="0" w:color="auto"/>
            </w:tcBorders>
            <w:hideMark/>
          </w:tcPr>
          <w:p w:rsidR="0015296D" w:rsidRPr="008F21DB" w:rsidP="000C1997" w14:paraId="442DD5E0"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3677,6</w:t>
            </w:r>
          </w:p>
        </w:tc>
      </w:tr>
      <w:tr w14:paraId="367854DC" w14:textId="77777777" w:rsidTr="000C1997">
        <w:tblPrEx>
          <w:tblW w:w="10632" w:type="dxa"/>
          <w:tblInd w:w="-714" w:type="dxa"/>
          <w:tblLayout w:type="fixed"/>
          <w:tblLook w:val="04A0"/>
        </w:tblPrEx>
        <w:tc>
          <w:tcPr>
            <w:tcW w:w="566" w:type="dxa"/>
            <w:vMerge/>
            <w:tcBorders>
              <w:top w:val="single" w:sz="4" w:space="0" w:color="auto"/>
              <w:left w:val="single" w:sz="4" w:space="0" w:color="auto"/>
              <w:bottom w:val="single" w:sz="4" w:space="0" w:color="auto"/>
              <w:right w:val="single" w:sz="4" w:space="0" w:color="auto"/>
            </w:tcBorders>
            <w:vAlign w:val="center"/>
            <w:hideMark/>
          </w:tcPr>
          <w:p w:rsidR="0015296D" w:rsidRPr="008F21DB" w:rsidP="000C1997" w14:paraId="26F77854"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15296D" w:rsidRPr="008F21DB" w:rsidP="000C1997" w14:paraId="7ECFF5C5" w14:textId="77777777">
            <w:pPr>
              <w:spacing w:after="0" w:line="240" w:lineRule="auto"/>
              <w:rPr>
                <w:rFonts w:ascii="Times New Roman" w:eastAsia="Calibri" w:hAnsi="Times New Roman" w:cs="Times New Roman"/>
                <w:sz w:val="24"/>
                <w:szCs w:val="24"/>
                <w:lang w:eastAsia="en-US"/>
              </w:rPr>
            </w:pPr>
          </w:p>
        </w:tc>
        <w:tc>
          <w:tcPr>
            <w:tcW w:w="1417" w:type="dxa"/>
            <w:tcBorders>
              <w:top w:val="single" w:sz="4" w:space="0" w:color="auto"/>
              <w:left w:val="single" w:sz="4" w:space="0" w:color="auto"/>
              <w:bottom w:val="single" w:sz="4" w:space="0" w:color="auto"/>
              <w:right w:val="single" w:sz="4" w:space="0" w:color="auto"/>
            </w:tcBorders>
          </w:tcPr>
          <w:p w:rsidR="0015296D" w:rsidRPr="008F21DB" w:rsidP="000C1997" w14:paraId="0B147CCF" w14:textId="77777777">
            <w:pPr>
              <w:spacing w:after="0" w:line="240" w:lineRule="auto"/>
              <w:jc w:val="center"/>
              <w:rPr>
                <w:rFonts w:ascii="Times New Roman" w:eastAsia="Calibri" w:hAnsi="Times New Roman" w:cs="Times New Roman"/>
                <w:sz w:val="24"/>
                <w:szCs w:val="24"/>
                <w:highlight w:val="yellow"/>
                <w:lang w:eastAsia="en-US"/>
              </w:rPr>
            </w:pP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15296D" w:rsidRPr="008F21DB" w:rsidP="000C1997" w14:paraId="2C04B697" w14:textId="77777777">
            <w:pPr>
              <w:spacing w:after="0" w:line="240" w:lineRule="auto"/>
              <w:rPr>
                <w:rFonts w:ascii="Times New Roman" w:eastAsia="Calibri" w:hAnsi="Times New Roman" w:cs="Times New Roman"/>
                <w:sz w:val="24"/>
                <w:szCs w:val="24"/>
                <w:lang w:eastAsia="en-US"/>
              </w:rPr>
            </w:pPr>
          </w:p>
        </w:tc>
        <w:tc>
          <w:tcPr>
            <w:tcW w:w="1533" w:type="dxa"/>
            <w:vMerge/>
            <w:tcBorders>
              <w:top w:val="single" w:sz="4" w:space="0" w:color="auto"/>
              <w:left w:val="single" w:sz="4" w:space="0" w:color="auto"/>
              <w:bottom w:val="single" w:sz="4" w:space="0" w:color="auto"/>
              <w:right w:val="single" w:sz="4" w:space="0" w:color="auto"/>
            </w:tcBorders>
            <w:vAlign w:val="center"/>
            <w:hideMark/>
          </w:tcPr>
          <w:p w:rsidR="0015296D" w:rsidRPr="008F21DB" w:rsidP="000C1997" w14:paraId="4BDD8AD5" w14:textId="77777777">
            <w:pPr>
              <w:spacing w:after="0" w:line="240" w:lineRule="auto"/>
              <w:rPr>
                <w:rFonts w:ascii="Times New Roman" w:eastAsia="Calibri" w:hAnsi="Times New Roman" w:cs="Times New Roman"/>
                <w:sz w:val="24"/>
                <w:szCs w:val="24"/>
                <w:lang w:eastAsia="en-US"/>
              </w:rPr>
            </w:pPr>
          </w:p>
        </w:tc>
        <w:tc>
          <w:tcPr>
            <w:tcW w:w="1446" w:type="dxa"/>
            <w:tcBorders>
              <w:top w:val="single" w:sz="4" w:space="0" w:color="auto"/>
              <w:left w:val="single" w:sz="4" w:space="0" w:color="auto"/>
              <w:bottom w:val="single" w:sz="4" w:space="0" w:color="auto"/>
              <w:right w:val="single" w:sz="4" w:space="0" w:color="auto"/>
            </w:tcBorders>
          </w:tcPr>
          <w:p w:rsidR="0015296D" w:rsidRPr="008F21DB" w:rsidP="000C1997" w14:paraId="0D23EE44" w14:textId="77777777">
            <w:pPr>
              <w:spacing w:after="0" w:line="240" w:lineRule="auto"/>
              <w:jc w:val="center"/>
              <w:rPr>
                <w:rFonts w:ascii="Times New Roman" w:eastAsia="Calibri" w:hAnsi="Times New Roman" w:cs="Times New Roman"/>
                <w:sz w:val="24"/>
                <w:szCs w:val="24"/>
                <w:highlight w:val="yellow"/>
                <w:lang w:eastAsia="en-US"/>
              </w:rPr>
            </w:pPr>
          </w:p>
        </w:tc>
      </w:tr>
      <w:tr w14:paraId="155055D1" w14:textId="77777777" w:rsidTr="000C1997">
        <w:tblPrEx>
          <w:tblW w:w="10632" w:type="dxa"/>
          <w:tblInd w:w="-714" w:type="dxa"/>
          <w:tblLayout w:type="fixed"/>
          <w:tblLook w:val="04A0"/>
        </w:tblPrEx>
        <w:trPr>
          <w:trHeight w:val="2528"/>
        </w:trPr>
        <w:tc>
          <w:tcPr>
            <w:tcW w:w="566" w:type="dxa"/>
            <w:vMerge w:val="restart"/>
            <w:tcBorders>
              <w:top w:val="single" w:sz="4" w:space="0" w:color="auto"/>
              <w:left w:val="single" w:sz="4" w:space="0" w:color="auto"/>
              <w:bottom w:val="single" w:sz="4" w:space="0" w:color="auto"/>
              <w:right w:val="single" w:sz="4" w:space="0" w:color="auto"/>
            </w:tcBorders>
            <w:hideMark/>
          </w:tcPr>
          <w:p w:rsidR="0015296D" w:rsidRPr="008F21DB" w:rsidP="000C1997" w14:paraId="415C5191" w14:textId="77777777">
            <w:pPr>
              <w:spacing w:after="0" w:line="240" w:lineRule="auto"/>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12</w:t>
            </w:r>
          </w:p>
        </w:tc>
        <w:tc>
          <w:tcPr>
            <w:tcW w:w="3261" w:type="dxa"/>
            <w:vMerge w:val="restart"/>
            <w:tcBorders>
              <w:top w:val="single" w:sz="4" w:space="0" w:color="auto"/>
              <w:left w:val="single" w:sz="4" w:space="0" w:color="auto"/>
              <w:bottom w:val="single" w:sz="4" w:space="0" w:color="auto"/>
              <w:right w:val="single" w:sz="4" w:space="0" w:color="auto"/>
            </w:tcBorders>
            <w:hideMark/>
          </w:tcPr>
          <w:p w:rsidR="0015296D" w:rsidRPr="008F21DB" w:rsidP="000C1997" w14:paraId="0DB1F2C2" w14:textId="77777777">
            <w:pPr>
              <w:spacing w:after="0" w:line="240" w:lineRule="auto"/>
              <w:jc w:val="both"/>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shd w:val="clear" w:color="auto" w:fill="FFFFFF"/>
                <w:lang w:eastAsia="en-US"/>
              </w:rPr>
              <w:t xml:space="preserve">Виділення субвенції на придбання легкових автомобілів спеціалізованих та спеціальних автомобілів (типу пікап) по КЕКВ 3110 «Придбання обладнання та предметів довгострокового користування» для забезпечення реалізації </w:t>
            </w:r>
            <w:r w:rsidRPr="008F21DB">
              <w:rPr>
                <w:rFonts w:ascii="Times New Roman" w:eastAsia="Calibri" w:hAnsi="Times New Roman" w:cs="Times New Roman"/>
                <w:sz w:val="24"/>
                <w:szCs w:val="24"/>
                <w:shd w:val="clear" w:color="auto" w:fill="FFFFFF"/>
                <w:lang w:eastAsia="en-US"/>
              </w:rPr>
              <w:t>проєкту</w:t>
            </w:r>
            <w:r w:rsidRPr="008F21DB">
              <w:rPr>
                <w:rFonts w:ascii="Times New Roman" w:eastAsia="Calibri" w:hAnsi="Times New Roman" w:cs="Times New Roman"/>
                <w:sz w:val="24"/>
                <w:szCs w:val="24"/>
                <w:shd w:val="clear" w:color="auto" w:fill="FFFFFF"/>
                <w:lang w:eastAsia="en-US"/>
              </w:rPr>
              <w:t xml:space="preserve"> «Офіцер-</w:t>
            </w:r>
            <w:r w:rsidRPr="008F21DB">
              <w:rPr>
                <w:rFonts w:ascii="Times New Roman" w:eastAsia="Calibri" w:hAnsi="Times New Roman" w:cs="Times New Roman"/>
                <w:sz w:val="24"/>
                <w:szCs w:val="24"/>
                <w:shd w:val="clear" w:color="auto" w:fill="FFFFFF"/>
                <w:lang w:eastAsia="en-US"/>
              </w:rPr>
              <w:t>рятувальник громади», Броварського районного управління цивільного захисту та превентивної діяльності Головного управління ДСНС України у Київській області</w:t>
            </w:r>
          </w:p>
        </w:tc>
        <w:tc>
          <w:tcPr>
            <w:tcW w:w="1417" w:type="dxa"/>
            <w:tcBorders>
              <w:top w:val="single" w:sz="4" w:space="0" w:color="auto"/>
              <w:left w:val="single" w:sz="4" w:space="0" w:color="auto"/>
              <w:bottom w:val="single" w:sz="4" w:space="0" w:color="auto"/>
              <w:right w:val="single" w:sz="4" w:space="0" w:color="auto"/>
            </w:tcBorders>
            <w:hideMark/>
          </w:tcPr>
          <w:p w:rsidR="0015296D" w:rsidRPr="008F21DB" w:rsidP="000C1997" w14:paraId="7EBAB019"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2025-2026</w:t>
            </w:r>
          </w:p>
        </w:tc>
        <w:tc>
          <w:tcPr>
            <w:tcW w:w="2409" w:type="dxa"/>
            <w:vMerge w:val="restart"/>
            <w:tcBorders>
              <w:top w:val="single" w:sz="4" w:space="0" w:color="auto"/>
              <w:left w:val="single" w:sz="4" w:space="0" w:color="auto"/>
              <w:bottom w:val="single" w:sz="4" w:space="0" w:color="auto"/>
              <w:right w:val="single" w:sz="4" w:space="0" w:color="auto"/>
            </w:tcBorders>
            <w:hideMark/>
          </w:tcPr>
          <w:p w:rsidR="0015296D" w:rsidRPr="008F21DB" w:rsidP="000C1997" w14:paraId="5B02B50D"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Управління</w:t>
            </w:r>
          </w:p>
          <w:p w:rsidR="0015296D" w:rsidRPr="008F21DB" w:rsidP="000C1997" w14:paraId="11E8AB3D"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цивільного захисту,</w:t>
            </w:r>
          </w:p>
          <w:p w:rsidR="0015296D" w:rsidRPr="008F21DB" w:rsidP="000C1997" w14:paraId="25FDEBC6"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оборонної роботи та</w:t>
            </w:r>
          </w:p>
          <w:p w:rsidR="0015296D" w:rsidRPr="008F21DB" w:rsidP="000C1997" w14:paraId="194ACFA4"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взаємодії з</w:t>
            </w:r>
          </w:p>
          <w:p w:rsidR="0015296D" w:rsidRPr="008F21DB" w:rsidP="000C1997" w14:paraId="660C8FB5"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правоохоронними</w:t>
            </w:r>
          </w:p>
          <w:p w:rsidR="0015296D" w:rsidRPr="008F21DB" w:rsidP="000C1997" w14:paraId="0AF1F763"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органами</w:t>
            </w:r>
          </w:p>
          <w:p w:rsidR="0015296D" w:rsidRPr="008F21DB" w:rsidP="000C1997" w14:paraId="7FAC4244"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виконавчого</w:t>
            </w:r>
          </w:p>
          <w:p w:rsidR="0015296D" w:rsidRPr="008F21DB" w:rsidP="000C1997" w14:paraId="0E77187A"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комітету Броварської</w:t>
            </w:r>
          </w:p>
          <w:p w:rsidR="0015296D" w:rsidRPr="008F21DB" w:rsidP="000C1997" w14:paraId="09F2B7D9"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міської ради</w:t>
            </w:r>
          </w:p>
          <w:p w:rsidR="0015296D" w:rsidRPr="008F21DB" w:rsidP="000C1997" w14:paraId="3F83A3CC"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Броварського району</w:t>
            </w:r>
          </w:p>
          <w:p w:rsidR="0015296D" w:rsidRPr="008F21DB" w:rsidP="000C1997" w14:paraId="382FAA24"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 xml:space="preserve">Київської області, фінансове управління Броварської міської ради Броварського району Київської області, </w:t>
            </w:r>
            <w:r w:rsidRPr="008F21DB">
              <w:rPr>
                <w:rFonts w:ascii="Times New Roman" w:eastAsia="Calibri" w:hAnsi="Times New Roman" w:cs="Times New Roman"/>
                <w:sz w:val="24"/>
                <w:szCs w:val="24"/>
                <w:shd w:val="clear" w:color="auto" w:fill="FFFFFF"/>
                <w:lang w:eastAsia="en-US"/>
              </w:rPr>
              <w:t>Броварське районне управління цивільного захисту та превентивної діяльності Головного управління ДСНС України у Київській області</w:t>
            </w:r>
          </w:p>
        </w:tc>
        <w:tc>
          <w:tcPr>
            <w:tcW w:w="1533" w:type="dxa"/>
            <w:vMerge w:val="restart"/>
            <w:tcBorders>
              <w:top w:val="single" w:sz="4" w:space="0" w:color="auto"/>
              <w:left w:val="single" w:sz="4" w:space="0" w:color="auto"/>
              <w:bottom w:val="single" w:sz="4" w:space="0" w:color="auto"/>
              <w:right w:val="single" w:sz="4" w:space="0" w:color="auto"/>
            </w:tcBorders>
            <w:hideMark/>
          </w:tcPr>
          <w:p w:rsidR="0015296D" w:rsidRPr="008F21DB" w:rsidP="000C1997" w14:paraId="179F0989"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Місцевий бюджет</w:t>
            </w:r>
          </w:p>
        </w:tc>
        <w:tc>
          <w:tcPr>
            <w:tcW w:w="1446" w:type="dxa"/>
            <w:tcBorders>
              <w:top w:val="single" w:sz="4" w:space="0" w:color="auto"/>
              <w:left w:val="single" w:sz="4" w:space="0" w:color="auto"/>
              <w:bottom w:val="single" w:sz="4" w:space="0" w:color="auto"/>
              <w:right w:val="single" w:sz="4" w:space="0" w:color="auto"/>
            </w:tcBorders>
            <w:hideMark/>
          </w:tcPr>
          <w:p w:rsidR="0015296D" w:rsidRPr="008F21DB" w:rsidP="000C1997" w14:paraId="4B3D9A2C"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1750,0</w:t>
            </w:r>
          </w:p>
        </w:tc>
      </w:tr>
      <w:tr w14:paraId="4BAF7A4C" w14:textId="77777777" w:rsidTr="000C1997">
        <w:tblPrEx>
          <w:tblW w:w="10632" w:type="dxa"/>
          <w:tblInd w:w="-714" w:type="dxa"/>
          <w:tblLayout w:type="fixed"/>
          <w:tblLook w:val="04A0"/>
        </w:tblPrEx>
        <w:trPr>
          <w:trHeight w:val="289"/>
        </w:trPr>
        <w:tc>
          <w:tcPr>
            <w:tcW w:w="566" w:type="dxa"/>
            <w:vMerge/>
            <w:tcBorders>
              <w:top w:val="single" w:sz="4" w:space="0" w:color="auto"/>
              <w:left w:val="single" w:sz="4" w:space="0" w:color="auto"/>
              <w:bottom w:val="single" w:sz="4" w:space="0" w:color="auto"/>
              <w:right w:val="single" w:sz="4" w:space="0" w:color="auto"/>
            </w:tcBorders>
            <w:vAlign w:val="center"/>
            <w:hideMark/>
          </w:tcPr>
          <w:p w:rsidR="0015296D" w:rsidRPr="008F21DB" w:rsidP="000C1997" w14:paraId="45F8DF82"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15296D" w:rsidRPr="008F21DB" w:rsidP="000C1997" w14:paraId="77A35AFC" w14:textId="77777777">
            <w:pPr>
              <w:spacing w:after="0" w:line="240" w:lineRule="auto"/>
              <w:rPr>
                <w:rFonts w:ascii="Times New Roman" w:eastAsia="Calibri" w:hAnsi="Times New Roman" w:cs="Times New Roman"/>
                <w:sz w:val="24"/>
                <w:szCs w:val="24"/>
                <w:lang w:eastAsia="en-US"/>
              </w:rPr>
            </w:pPr>
          </w:p>
        </w:tc>
        <w:tc>
          <w:tcPr>
            <w:tcW w:w="1417" w:type="dxa"/>
            <w:tcBorders>
              <w:top w:val="single" w:sz="4" w:space="0" w:color="auto"/>
              <w:left w:val="single" w:sz="4" w:space="0" w:color="auto"/>
              <w:bottom w:val="single" w:sz="4" w:space="0" w:color="auto"/>
              <w:right w:val="single" w:sz="4" w:space="0" w:color="auto"/>
            </w:tcBorders>
            <w:hideMark/>
          </w:tcPr>
          <w:p w:rsidR="0015296D" w:rsidRPr="008F21DB" w:rsidP="000C1997" w14:paraId="50E670CE"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2025</w:t>
            </w: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15296D" w:rsidRPr="008F21DB" w:rsidP="000C1997" w14:paraId="33826109" w14:textId="77777777">
            <w:pPr>
              <w:spacing w:after="0" w:line="240" w:lineRule="auto"/>
              <w:rPr>
                <w:rFonts w:ascii="Times New Roman" w:eastAsia="Calibri" w:hAnsi="Times New Roman" w:cs="Times New Roman"/>
                <w:sz w:val="24"/>
                <w:szCs w:val="24"/>
                <w:lang w:eastAsia="en-US"/>
              </w:rPr>
            </w:pPr>
          </w:p>
        </w:tc>
        <w:tc>
          <w:tcPr>
            <w:tcW w:w="1533" w:type="dxa"/>
            <w:vMerge/>
            <w:tcBorders>
              <w:top w:val="single" w:sz="4" w:space="0" w:color="auto"/>
              <w:left w:val="single" w:sz="4" w:space="0" w:color="auto"/>
              <w:bottom w:val="single" w:sz="4" w:space="0" w:color="auto"/>
              <w:right w:val="single" w:sz="4" w:space="0" w:color="auto"/>
            </w:tcBorders>
            <w:vAlign w:val="center"/>
            <w:hideMark/>
          </w:tcPr>
          <w:p w:rsidR="0015296D" w:rsidRPr="008F21DB" w:rsidP="000C1997" w14:paraId="2BD153B6" w14:textId="77777777">
            <w:pPr>
              <w:spacing w:after="0" w:line="240" w:lineRule="auto"/>
              <w:rPr>
                <w:rFonts w:ascii="Times New Roman" w:eastAsia="Calibri" w:hAnsi="Times New Roman" w:cs="Times New Roman"/>
                <w:sz w:val="24"/>
                <w:szCs w:val="24"/>
                <w:lang w:eastAsia="en-US"/>
              </w:rPr>
            </w:pPr>
          </w:p>
        </w:tc>
        <w:tc>
          <w:tcPr>
            <w:tcW w:w="1446" w:type="dxa"/>
            <w:tcBorders>
              <w:top w:val="single" w:sz="4" w:space="0" w:color="auto"/>
              <w:left w:val="single" w:sz="4" w:space="0" w:color="auto"/>
              <w:bottom w:val="single" w:sz="4" w:space="0" w:color="auto"/>
              <w:right w:val="single" w:sz="4" w:space="0" w:color="auto"/>
            </w:tcBorders>
            <w:hideMark/>
          </w:tcPr>
          <w:p w:rsidR="0015296D" w:rsidRPr="008F21DB" w:rsidP="000C1997" w14:paraId="188544DC"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1750,0</w:t>
            </w:r>
          </w:p>
        </w:tc>
      </w:tr>
      <w:tr w14:paraId="79C1DA1C" w14:textId="77777777" w:rsidTr="000C1997">
        <w:tblPrEx>
          <w:tblW w:w="10632" w:type="dxa"/>
          <w:tblInd w:w="-714" w:type="dxa"/>
          <w:tblLayout w:type="fixed"/>
          <w:tblLook w:val="04A0"/>
        </w:tblPrEx>
        <w:trPr>
          <w:trHeight w:val="4083"/>
        </w:trPr>
        <w:tc>
          <w:tcPr>
            <w:tcW w:w="566" w:type="dxa"/>
            <w:vMerge/>
            <w:tcBorders>
              <w:top w:val="single" w:sz="4" w:space="0" w:color="auto"/>
              <w:left w:val="single" w:sz="4" w:space="0" w:color="auto"/>
              <w:bottom w:val="single" w:sz="4" w:space="0" w:color="auto"/>
              <w:right w:val="single" w:sz="4" w:space="0" w:color="auto"/>
            </w:tcBorders>
            <w:vAlign w:val="center"/>
            <w:hideMark/>
          </w:tcPr>
          <w:p w:rsidR="0015296D" w:rsidRPr="008F21DB" w:rsidP="000C1997" w14:paraId="25F38F4D" w14:textId="77777777">
            <w:pPr>
              <w:spacing w:after="0" w:line="240" w:lineRule="auto"/>
              <w:rPr>
                <w:rFonts w:ascii="Times New Roman" w:eastAsia="Calibri" w:hAnsi="Times New Roman" w:cs="Times New Roman"/>
                <w:sz w:val="24"/>
                <w:szCs w:val="24"/>
                <w:lang w:eastAsia="en-US"/>
              </w:rPr>
            </w:pPr>
          </w:p>
        </w:tc>
        <w:tc>
          <w:tcPr>
            <w:tcW w:w="3261" w:type="dxa"/>
            <w:vMerge/>
            <w:tcBorders>
              <w:top w:val="single" w:sz="4" w:space="0" w:color="auto"/>
              <w:left w:val="single" w:sz="4" w:space="0" w:color="auto"/>
              <w:bottom w:val="single" w:sz="4" w:space="0" w:color="auto"/>
              <w:right w:val="single" w:sz="4" w:space="0" w:color="auto"/>
            </w:tcBorders>
            <w:vAlign w:val="center"/>
            <w:hideMark/>
          </w:tcPr>
          <w:p w:rsidR="0015296D" w:rsidRPr="008F21DB" w:rsidP="000C1997" w14:paraId="0BCD40B6" w14:textId="77777777">
            <w:pPr>
              <w:spacing w:after="0" w:line="240" w:lineRule="auto"/>
              <w:rPr>
                <w:rFonts w:ascii="Times New Roman" w:eastAsia="Calibri" w:hAnsi="Times New Roman" w:cs="Times New Roman"/>
                <w:sz w:val="24"/>
                <w:szCs w:val="24"/>
                <w:lang w:eastAsia="en-US"/>
              </w:rPr>
            </w:pPr>
          </w:p>
        </w:tc>
        <w:tc>
          <w:tcPr>
            <w:tcW w:w="1417" w:type="dxa"/>
            <w:tcBorders>
              <w:top w:val="single" w:sz="4" w:space="0" w:color="auto"/>
              <w:left w:val="single" w:sz="4" w:space="0" w:color="auto"/>
              <w:bottom w:val="single" w:sz="4" w:space="0" w:color="auto"/>
              <w:right w:val="single" w:sz="4" w:space="0" w:color="auto"/>
            </w:tcBorders>
          </w:tcPr>
          <w:p w:rsidR="0015296D" w:rsidRPr="008F21DB" w:rsidP="000C1997" w14:paraId="5C384162" w14:textId="77777777">
            <w:pPr>
              <w:spacing w:after="0" w:line="240" w:lineRule="auto"/>
              <w:jc w:val="center"/>
              <w:rPr>
                <w:rFonts w:ascii="Times New Roman" w:eastAsia="Calibri" w:hAnsi="Times New Roman" w:cs="Times New Roman"/>
                <w:sz w:val="24"/>
                <w:szCs w:val="24"/>
                <w:lang w:eastAsia="en-US"/>
              </w:rPr>
            </w:pP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15296D" w:rsidRPr="008F21DB" w:rsidP="000C1997" w14:paraId="75314070" w14:textId="77777777">
            <w:pPr>
              <w:spacing w:after="0" w:line="240" w:lineRule="auto"/>
              <w:rPr>
                <w:rFonts w:ascii="Times New Roman" w:eastAsia="Calibri" w:hAnsi="Times New Roman" w:cs="Times New Roman"/>
                <w:sz w:val="24"/>
                <w:szCs w:val="24"/>
                <w:lang w:eastAsia="en-US"/>
              </w:rPr>
            </w:pPr>
          </w:p>
        </w:tc>
        <w:tc>
          <w:tcPr>
            <w:tcW w:w="1533" w:type="dxa"/>
            <w:vMerge/>
            <w:tcBorders>
              <w:top w:val="single" w:sz="4" w:space="0" w:color="auto"/>
              <w:left w:val="single" w:sz="4" w:space="0" w:color="auto"/>
              <w:bottom w:val="single" w:sz="4" w:space="0" w:color="auto"/>
              <w:right w:val="single" w:sz="4" w:space="0" w:color="auto"/>
            </w:tcBorders>
            <w:vAlign w:val="center"/>
            <w:hideMark/>
          </w:tcPr>
          <w:p w:rsidR="0015296D" w:rsidRPr="008F21DB" w:rsidP="000C1997" w14:paraId="7D8201D8" w14:textId="77777777">
            <w:pPr>
              <w:spacing w:after="0" w:line="240" w:lineRule="auto"/>
              <w:rPr>
                <w:rFonts w:ascii="Times New Roman" w:eastAsia="Calibri" w:hAnsi="Times New Roman" w:cs="Times New Roman"/>
                <w:sz w:val="24"/>
                <w:szCs w:val="24"/>
                <w:lang w:eastAsia="en-US"/>
              </w:rPr>
            </w:pPr>
          </w:p>
        </w:tc>
        <w:tc>
          <w:tcPr>
            <w:tcW w:w="1446" w:type="dxa"/>
            <w:tcBorders>
              <w:top w:val="single" w:sz="4" w:space="0" w:color="auto"/>
              <w:left w:val="single" w:sz="4" w:space="0" w:color="auto"/>
              <w:bottom w:val="single" w:sz="4" w:space="0" w:color="auto"/>
              <w:right w:val="single" w:sz="4" w:space="0" w:color="auto"/>
            </w:tcBorders>
          </w:tcPr>
          <w:p w:rsidR="0015296D" w:rsidRPr="008F21DB" w:rsidP="000C1997" w14:paraId="7F8DB0BA" w14:textId="77777777">
            <w:pPr>
              <w:spacing w:after="0" w:line="240" w:lineRule="auto"/>
              <w:jc w:val="center"/>
              <w:rPr>
                <w:rFonts w:ascii="Times New Roman" w:eastAsia="Calibri" w:hAnsi="Times New Roman" w:cs="Times New Roman"/>
                <w:sz w:val="24"/>
                <w:szCs w:val="24"/>
                <w:highlight w:val="yellow"/>
                <w:lang w:eastAsia="en-US"/>
              </w:rPr>
            </w:pPr>
          </w:p>
        </w:tc>
      </w:tr>
      <w:tr w14:paraId="7DCA63AF" w14:textId="77777777" w:rsidTr="000C1997">
        <w:tblPrEx>
          <w:tblW w:w="10632" w:type="dxa"/>
          <w:tblInd w:w="-714" w:type="dxa"/>
          <w:tblLayout w:type="fixed"/>
          <w:tblLook w:val="04A0"/>
        </w:tblPrEx>
        <w:trPr>
          <w:trHeight w:val="3669"/>
        </w:trPr>
        <w:tc>
          <w:tcPr>
            <w:tcW w:w="566" w:type="dxa"/>
            <w:tcBorders>
              <w:top w:val="single" w:sz="4" w:space="0" w:color="auto"/>
              <w:left w:val="single" w:sz="4" w:space="0" w:color="auto"/>
              <w:bottom w:val="single" w:sz="4" w:space="0" w:color="auto"/>
              <w:right w:val="single" w:sz="4" w:space="0" w:color="auto"/>
            </w:tcBorders>
            <w:vAlign w:val="center"/>
          </w:tcPr>
          <w:p w:rsidR="0015296D" w:rsidRPr="008F21DB" w:rsidP="000C1997" w14:paraId="1CD95ED5" w14:textId="77777777">
            <w:pPr>
              <w:spacing w:after="0" w:line="240" w:lineRule="auto"/>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13.</w:t>
            </w:r>
          </w:p>
        </w:tc>
        <w:tc>
          <w:tcPr>
            <w:tcW w:w="3261" w:type="dxa"/>
            <w:tcBorders>
              <w:top w:val="single" w:sz="4" w:space="0" w:color="auto"/>
              <w:left w:val="single" w:sz="4" w:space="0" w:color="auto"/>
              <w:bottom w:val="single" w:sz="4" w:space="0" w:color="auto"/>
              <w:right w:val="single" w:sz="4" w:space="0" w:color="auto"/>
            </w:tcBorders>
            <w:vAlign w:val="center"/>
          </w:tcPr>
          <w:p w:rsidR="0015296D" w:rsidRPr="008F21DB" w:rsidP="000C1997" w14:paraId="5A17D231" w14:textId="77777777">
            <w:pPr>
              <w:spacing w:after="0" w:line="240" w:lineRule="auto"/>
              <w:jc w:val="both"/>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shd w:val="clear" w:color="auto" w:fill="FFFFFF"/>
                <w:lang w:eastAsia="en-US"/>
              </w:rPr>
              <w:t>Закупівля послуг та матеріалів для утримання, експлуатації та технічного обслуговування місцевої автоматизованої системи централізованого оповіщення (МАСЦО) у Броварській міській т</w:t>
            </w:r>
            <w:r>
              <w:rPr>
                <w:rFonts w:ascii="Times New Roman" w:eastAsia="Calibri" w:hAnsi="Times New Roman" w:cs="Times New Roman"/>
                <w:sz w:val="24"/>
                <w:szCs w:val="24"/>
                <w:shd w:val="clear" w:color="auto" w:fill="FFFFFF"/>
                <w:lang w:eastAsia="en-US"/>
              </w:rPr>
              <w:t>ериторіальній громаді після введення</w:t>
            </w:r>
            <w:r w:rsidRPr="008F21DB">
              <w:rPr>
                <w:rFonts w:ascii="Times New Roman" w:eastAsia="Calibri" w:hAnsi="Times New Roman" w:cs="Times New Roman"/>
                <w:sz w:val="24"/>
                <w:szCs w:val="24"/>
                <w:shd w:val="clear" w:color="auto" w:fill="FFFFFF"/>
                <w:lang w:eastAsia="en-US"/>
              </w:rPr>
              <w:t xml:space="preserve"> в експлуатацію</w:t>
            </w:r>
          </w:p>
        </w:tc>
        <w:tc>
          <w:tcPr>
            <w:tcW w:w="1417" w:type="dxa"/>
            <w:tcBorders>
              <w:top w:val="single" w:sz="4" w:space="0" w:color="auto"/>
              <w:left w:val="single" w:sz="4" w:space="0" w:color="auto"/>
              <w:bottom w:val="single" w:sz="4" w:space="0" w:color="auto"/>
              <w:right w:val="single" w:sz="4" w:space="0" w:color="auto"/>
            </w:tcBorders>
          </w:tcPr>
          <w:p w:rsidR="0015296D" w:rsidRPr="008F21DB" w:rsidP="000C1997" w14:paraId="5EE78035"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2026</w:t>
            </w:r>
          </w:p>
        </w:tc>
        <w:tc>
          <w:tcPr>
            <w:tcW w:w="2409" w:type="dxa"/>
            <w:tcBorders>
              <w:top w:val="single" w:sz="4" w:space="0" w:color="auto"/>
              <w:left w:val="single" w:sz="4" w:space="0" w:color="auto"/>
              <w:bottom w:val="single" w:sz="4" w:space="0" w:color="auto"/>
              <w:right w:val="single" w:sz="4" w:space="0" w:color="auto"/>
            </w:tcBorders>
            <w:vAlign w:val="center"/>
          </w:tcPr>
          <w:p w:rsidR="0015296D" w:rsidRPr="008F21DB" w:rsidP="000C1997" w14:paraId="722E6C5C"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Виконавчий комітет Броварської міської ради Броварського району Київської області,</w:t>
            </w:r>
          </w:p>
          <w:p w:rsidR="0015296D" w:rsidRPr="008F21DB" w:rsidP="000C1997" w14:paraId="79FFEFF7"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управління</w:t>
            </w:r>
          </w:p>
          <w:p w:rsidR="0015296D" w:rsidRPr="008F21DB" w:rsidP="000C1997" w14:paraId="6AA5E252"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цивільного захисту,</w:t>
            </w:r>
          </w:p>
          <w:p w:rsidR="0015296D" w:rsidRPr="008F21DB" w:rsidP="000C1997" w14:paraId="78E84CE9"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оборонної роботи та</w:t>
            </w:r>
          </w:p>
          <w:p w:rsidR="0015296D" w:rsidRPr="008F21DB" w:rsidP="000C1997" w14:paraId="02DB80C8"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взаємодії з</w:t>
            </w:r>
          </w:p>
          <w:p w:rsidR="0015296D" w:rsidRPr="008F21DB" w:rsidP="000C1997" w14:paraId="39E82F21"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правоохоронними</w:t>
            </w:r>
          </w:p>
          <w:p w:rsidR="0015296D" w:rsidRPr="008F21DB" w:rsidP="000C1997" w14:paraId="1B64E0DB"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органами</w:t>
            </w:r>
          </w:p>
          <w:p w:rsidR="0015296D" w:rsidRPr="008F21DB" w:rsidP="000C1997" w14:paraId="0812F034"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виконавчого</w:t>
            </w:r>
          </w:p>
          <w:p w:rsidR="0015296D" w:rsidRPr="008F21DB" w:rsidP="000C1997" w14:paraId="5995A8AC"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комітету Броварської</w:t>
            </w:r>
          </w:p>
          <w:p w:rsidR="0015296D" w:rsidRPr="008F21DB" w:rsidP="000C1997" w14:paraId="5D74A7A6"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міської ради</w:t>
            </w:r>
          </w:p>
          <w:p w:rsidR="0015296D" w:rsidRPr="008F21DB" w:rsidP="000C1997" w14:paraId="5F506AFD"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Броварського району</w:t>
            </w:r>
          </w:p>
          <w:p w:rsidR="0015296D" w:rsidRPr="008F21DB" w:rsidP="000C1997" w14:paraId="2B254407"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Київської області</w:t>
            </w:r>
          </w:p>
        </w:tc>
        <w:tc>
          <w:tcPr>
            <w:tcW w:w="1533" w:type="dxa"/>
            <w:tcBorders>
              <w:top w:val="single" w:sz="4" w:space="0" w:color="auto"/>
              <w:left w:val="single" w:sz="4" w:space="0" w:color="auto"/>
              <w:bottom w:val="single" w:sz="4" w:space="0" w:color="auto"/>
              <w:right w:val="single" w:sz="4" w:space="0" w:color="auto"/>
            </w:tcBorders>
          </w:tcPr>
          <w:p w:rsidR="0015296D" w:rsidRPr="008F21DB" w:rsidP="000C1997" w14:paraId="4FAF8B65"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Місцевий бюджет</w:t>
            </w:r>
          </w:p>
        </w:tc>
        <w:tc>
          <w:tcPr>
            <w:tcW w:w="1446" w:type="dxa"/>
            <w:tcBorders>
              <w:top w:val="single" w:sz="4" w:space="0" w:color="auto"/>
              <w:left w:val="single" w:sz="4" w:space="0" w:color="auto"/>
              <w:bottom w:val="single" w:sz="4" w:space="0" w:color="auto"/>
              <w:right w:val="single" w:sz="4" w:space="0" w:color="auto"/>
            </w:tcBorders>
          </w:tcPr>
          <w:p w:rsidR="0015296D" w:rsidRPr="008F21DB" w:rsidP="000C1997" w14:paraId="1C838D24" w14:textId="77777777">
            <w:pPr>
              <w:spacing w:after="0" w:line="240" w:lineRule="auto"/>
              <w:jc w:val="center"/>
              <w:rPr>
                <w:rFonts w:ascii="Times New Roman" w:eastAsia="Calibri" w:hAnsi="Times New Roman" w:cs="Times New Roman"/>
                <w:sz w:val="24"/>
                <w:szCs w:val="24"/>
                <w:highlight w:val="yellow"/>
                <w:lang w:eastAsia="en-US"/>
              </w:rPr>
            </w:pPr>
            <w:r w:rsidRPr="008F21DB">
              <w:rPr>
                <w:rFonts w:ascii="Times New Roman" w:eastAsia="Calibri" w:hAnsi="Times New Roman" w:cs="Times New Roman"/>
                <w:sz w:val="24"/>
                <w:szCs w:val="24"/>
                <w:lang w:eastAsia="en-US"/>
              </w:rPr>
              <w:t>500,0</w:t>
            </w:r>
          </w:p>
        </w:tc>
      </w:tr>
      <w:tr w14:paraId="1B490CA4" w14:textId="77777777" w:rsidTr="000C1997">
        <w:tblPrEx>
          <w:tblW w:w="10632" w:type="dxa"/>
          <w:tblInd w:w="-714" w:type="dxa"/>
          <w:tblLayout w:type="fixed"/>
          <w:tblLook w:val="04A0"/>
        </w:tblPrEx>
        <w:trPr>
          <w:trHeight w:val="389"/>
        </w:trPr>
        <w:tc>
          <w:tcPr>
            <w:tcW w:w="566" w:type="dxa"/>
            <w:vMerge w:val="restart"/>
            <w:tcBorders>
              <w:top w:val="single" w:sz="4" w:space="0" w:color="auto"/>
              <w:left w:val="single" w:sz="4" w:space="0" w:color="auto"/>
              <w:right w:val="single" w:sz="4" w:space="0" w:color="auto"/>
            </w:tcBorders>
            <w:vAlign w:val="center"/>
          </w:tcPr>
          <w:p w:rsidR="0015296D" w:rsidRPr="008F21DB" w:rsidP="000C1997" w14:paraId="585F26F6" w14:textId="77777777">
            <w:pPr>
              <w:spacing w:after="0" w:line="240" w:lineRule="auto"/>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14.</w:t>
            </w:r>
          </w:p>
        </w:tc>
        <w:tc>
          <w:tcPr>
            <w:tcW w:w="3261" w:type="dxa"/>
            <w:vMerge w:val="restart"/>
            <w:tcBorders>
              <w:top w:val="single" w:sz="4" w:space="0" w:color="auto"/>
              <w:left w:val="single" w:sz="4" w:space="0" w:color="auto"/>
              <w:right w:val="single" w:sz="4" w:space="0" w:color="auto"/>
            </w:tcBorders>
            <w:vAlign w:val="center"/>
          </w:tcPr>
          <w:p w:rsidR="0015296D" w:rsidRPr="008F21DB" w:rsidP="000C1997" w14:paraId="556684E8" w14:textId="77777777">
            <w:pPr>
              <w:spacing w:after="0" w:line="228" w:lineRule="auto"/>
              <w:jc w:val="both"/>
              <w:rPr>
                <w:rFonts w:ascii="Times New Roman" w:eastAsia="Calibri" w:hAnsi="Times New Roman" w:cs="Times New Roman"/>
                <w:sz w:val="24"/>
                <w:szCs w:val="24"/>
                <w:lang w:eastAsia="en-US"/>
              </w:rPr>
            </w:pPr>
            <w:r w:rsidRPr="008F21DB">
              <w:rPr>
                <w:rFonts w:ascii="Times New Roman" w:eastAsia="Calibri" w:hAnsi="Times New Roman" w:cs="Times New Roman"/>
                <w:color w:val="000000"/>
                <w:sz w:val="24"/>
                <w:szCs w:val="24"/>
                <w:shd w:val="clear" w:color="auto" w:fill="FFFFFF"/>
                <w:lang w:eastAsia="en-US"/>
              </w:rPr>
              <w:t xml:space="preserve">Забезпечення пунктів незламності продуктами харчування, комплектами одноразового посуду, </w:t>
            </w:r>
            <w:r w:rsidRPr="008F21DB">
              <w:rPr>
                <w:rFonts w:ascii="Times New Roman" w:eastAsia="Calibri" w:hAnsi="Times New Roman" w:cs="Times New Roman"/>
                <w:color w:val="000000"/>
                <w:sz w:val="24"/>
                <w:szCs w:val="24"/>
                <w:shd w:val="clear" w:color="auto" w:fill="FFFFFF"/>
                <w:lang w:eastAsia="en-US"/>
              </w:rPr>
              <w:t>бутильованою</w:t>
            </w:r>
            <w:r w:rsidRPr="008F21DB">
              <w:rPr>
                <w:rFonts w:ascii="Times New Roman" w:eastAsia="Calibri" w:hAnsi="Times New Roman" w:cs="Times New Roman"/>
                <w:color w:val="000000"/>
                <w:sz w:val="24"/>
                <w:szCs w:val="24"/>
                <w:shd w:val="clear" w:color="auto" w:fill="FFFFFF"/>
                <w:lang w:eastAsia="en-US"/>
              </w:rPr>
              <w:t xml:space="preserve"> водою, медичними засобами (аптечками), чайниками, засобами особистої гігієни,</w:t>
            </w:r>
            <w:r w:rsidRPr="008F21DB">
              <w:rPr>
                <w:rFonts w:ascii="Times New Roman" w:eastAsia="Calibri" w:hAnsi="Times New Roman" w:cs="Times New Roman"/>
                <w:sz w:val="24"/>
                <w:szCs w:val="24"/>
                <w:lang w:eastAsia="en-US"/>
              </w:rPr>
              <w:t xml:space="preserve"> санітарної обробки,</w:t>
            </w:r>
            <w:r w:rsidRPr="008F21DB">
              <w:rPr>
                <w:rFonts w:ascii="Times New Roman" w:eastAsia="Calibri" w:hAnsi="Times New Roman" w:cs="Times New Roman"/>
                <w:color w:val="000000"/>
                <w:sz w:val="24"/>
                <w:szCs w:val="24"/>
                <w:shd w:val="clear" w:color="auto" w:fill="FFFFFF"/>
                <w:lang w:eastAsia="en-US"/>
              </w:rPr>
              <w:t xml:space="preserve"> </w:t>
            </w:r>
            <w:r w:rsidRPr="008F21DB">
              <w:rPr>
                <w:rFonts w:ascii="Times New Roman" w:eastAsia="Calibri" w:hAnsi="Times New Roman" w:cs="Times New Roman"/>
                <w:sz w:val="24"/>
                <w:szCs w:val="24"/>
                <w:lang w:eastAsia="en-US"/>
              </w:rPr>
              <w:t>іншими засобами, матеріальними цінностями та обладнанням.</w:t>
            </w:r>
          </w:p>
          <w:p w:rsidR="0015296D" w:rsidRPr="008F21DB" w:rsidP="000C1997" w14:paraId="59059471" w14:textId="77777777">
            <w:pPr>
              <w:spacing w:after="0" w:line="240" w:lineRule="auto"/>
              <w:jc w:val="both"/>
              <w:rPr>
                <w:rFonts w:ascii="Times New Roman" w:eastAsia="Calibri" w:hAnsi="Times New Roman" w:cs="Times New Roman"/>
                <w:sz w:val="24"/>
                <w:szCs w:val="24"/>
                <w:shd w:val="clear" w:color="auto" w:fill="FFFFFF"/>
                <w:lang w:eastAsia="en-US"/>
              </w:rPr>
            </w:pPr>
          </w:p>
        </w:tc>
        <w:tc>
          <w:tcPr>
            <w:tcW w:w="1417" w:type="dxa"/>
            <w:tcBorders>
              <w:top w:val="single" w:sz="4" w:space="0" w:color="auto"/>
              <w:left w:val="single" w:sz="4" w:space="0" w:color="auto"/>
              <w:bottom w:val="single" w:sz="4" w:space="0" w:color="auto"/>
              <w:right w:val="single" w:sz="4" w:space="0" w:color="auto"/>
            </w:tcBorders>
          </w:tcPr>
          <w:p w:rsidR="0015296D" w:rsidRPr="008F21DB" w:rsidP="000C1997" w14:paraId="461C9CED"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2025</w:t>
            </w:r>
          </w:p>
        </w:tc>
        <w:tc>
          <w:tcPr>
            <w:tcW w:w="2409" w:type="dxa"/>
            <w:vMerge w:val="restart"/>
            <w:tcBorders>
              <w:top w:val="single" w:sz="4" w:space="0" w:color="auto"/>
              <w:left w:val="single" w:sz="4" w:space="0" w:color="auto"/>
              <w:right w:val="single" w:sz="4" w:space="0" w:color="auto"/>
            </w:tcBorders>
            <w:vAlign w:val="center"/>
          </w:tcPr>
          <w:p w:rsidR="0015296D" w:rsidRPr="008F21DB" w:rsidP="000C1997" w14:paraId="52BCFCD3"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Управління</w:t>
            </w:r>
          </w:p>
          <w:p w:rsidR="0015296D" w:rsidRPr="008F21DB" w:rsidP="000C1997" w14:paraId="373C047E"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цивільного захисту,</w:t>
            </w:r>
          </w:p>
          <w:p w:rsidR="0015296D" w:rsidRPr="008F21DB" w:rsidP="000C1997" w14:paraId="14852773"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оборонної роботи та</w:t>
            </w:r>
          </w:p>
          <w:p w:rsidR="0015296D" w:rsidRPr="008F21DB" w:rsidP="000C1997" w14:paraId="534719CD"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взаємодії з</w:t>
            </w:r>
          </w:p>
          <w:p w:rsidR="0015296D" w:rsidRPr="008F21DB" w:rsidP="000C1997" w14:paraId="69B5C20F"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правоохоронними</w:t>
            </w:r>
          </w:p>
          <w:p w:rsidR="0015296D" w:rsidRPr="008F21DB" w:rsidP="000C1997" w14:paraId="7CE2AB90"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органами</w:t>
            </w:r>
          </w:p>
          <w:p w:rsidR="0015296D" w:rsidRPr="008F21DB" w:rsidP="000C1997" w14:paraId="1EDCA5A8"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виконавчого</w:t>
            </w:r>
          </w:p>
          <w:p w:rsidR="0015296D" w:rsidRPr="008F21DB" w:rsidP="000C1997" w14:paraId="11CBD8B4"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комітету Броварської</w:t>
            </w:r>
          </w:p>
          <w:p w:rsidR="0015296D" w:rsidRPr="008F21DB" w:rsidP="000C1997" w14:paraId="54452D7B"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міської ради</w:t>
            </w:r>
          </w:p>
          <w:p w:rsidR="0015296D" w:rsidRPr="008F21DB" w:rsidP="000C1997" w14:paraId="7CEEBB72"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Броварського району</w:t>
            </w:r>
          </w:p>
          <w:p w:rsidR="0015296D" w:rsidRPr="008F21DB" w:rsidP="000C1997" w14:paraId="6D99F69A"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Київської області</w:t>
            </w:r>
          </w:p>
        </w:tc>
        <w:tc>
          <w:tcPr>
            <w:tcW w:w="1533" w:type="dxa"/>
            <w:vMerge w:val="restart"/>
            <w:tcBorders>
              <w:top w:val="single" w:sz="4" w:space="0" w:color="auto"/>
              <w:left w:val="single" w:sz="4" w:space="0" w:color="auto"/>
              <w:right w:val="single" w:sz="4" w:space="0" w:color="auto"/>
            </w:tcBorders>
          </w:tcPr>
          <w:p w:rsidR="0015296D" w:rsidRPr="008F21DB" w:rsidP="000C1997" w14:paraId="46966B41"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Місцевий бюджет</w:t>
            </w:r>
          </w:p>
        </w:tc>
        <w:tc>
          <w:tcPr>
            <w:tcW w:w="1446" w:type="dxa"/>
            <w:tcBorders>
              <w:top w:val="single" w:sz="4" w:space="0" w:color="auto"/>
              <w:left w:val="single" w:sz="4" w:space="0" w:color="auto"/>
              <w:bottom w:val="single" w:sz="4" w:space="0" w:color="auto"/>
              <w:right w:val="single" w:sz="4" w:space="0" w:color="auto"/>
            </w:tcBorders>
          </w:tcPr>
          <w:p w:rsidR="0015296D" w:rsidRPr="008F21DB" w:rsidP="000C1997" w14:paraId="139D7974" w14:textId="77777777">
            <w:pPr>
              <w:spacing w:after="0" w:line="240" w:lineRule="auto"/>
              <w:jc w:val="center"/>
              <w:rPr>
                <w:rFonts w:ascii="Times New Roman" w:eastAsia="Calibri" w:hAnsi="Times New Roman" w:cs="Times New Roman"/>
                <w:sz w:val="24"/>
                <w:szCs w:val="24"/>
                <w:highlight w:val="yellow"/>
                <w:lang w:eastAsia="en-US"/>
              </w:rPr>
            </w:pPr>
            <w:r w:rsidRPr="008F21DB">
              <w:rPr>
                <w:rFonts w:ascii="Times New Roman" w:eastAsia="Calibri" w:hAnsi="Times New Roman" w:cs="Times New Roman"/>
                <w:sz w:val="24"/>
                <w:szCs w:val="24"/>
                <w:lang w:eastAsia="en-US"/>
              </w:rPr>
              <w:t>14,65</w:t>
            </w:r>
          </w:p>
        </w:tc>
      </w:tr>
      <w:tr w14:paraId="056BBEF2" w14:textId="77777777" w:rsidTr="000C1997">
        <w:tblPrEx>
          <w:tblW w:w="10632" w:type="dxa"/>
          <w:tblInd w:w="-714" w:type="dxa"/>
          <w:tblLayout w:type="fixed"/>
          <w:tblLook w:val="04A0"/>
        </w:tblPrEx>
        <w:trPr>
          <w:trHeight w:val="976"/>
        </w:trPr>
        <w:tc>
          <w:tcPr>
            <w:tcW w:w="566" w:type="dxa"/>
            <w:vMerge/>
            <w:tcBorders>
              <w:left w:val="single" w:sz="4" w:space="0" w:color="auto"/>
              <w:bottom w:val="single" w:sz="4" w:space="0" w:color="auto"/>
              <w:right w:val="single" w:sz="4" w:space="0" w:color="auto"/>
            </w:tcBorders>
            <w:vAlign w:val="center"/>
          </w:tcPr>
          <w:p w:rsidR="0015296D" w:rsidRPr="008F21DB" w:rsidP="000C1997" w14:paraId="5C76BD94" w14:textId="77777777">
            <w:pPr>
              <w:spacing w:after="0" w:line="240" w:lineRule="auto"/>
              <w:rPr>
                <w:rFonts w:ascii="Times New Roman" w:eastAsia="Calibri" w:hAnsi="Times New Roman" w:cs="Times New Roman"/>
                <w:sz w:val="24"/>
                <w:szCs w:val="24"/>
                <w:lang w:eastAsia="en-US"/>
              </w:rPr>
            </w:pPr>
          </w:p>
        </w:tc>
        <w:tc>
          <w:tcPr>
            <w:tcW w:w="3261" w:type="dxa"/>
            <w:vMerge/>
            <w:tcBorders>
              <w:left w:val="single" w:sz="4" w:space="0" w:color="auto"/>
              <w:bottom w:val="single" w:sz="4" w:space="0" w:color="auto"/>
              <w:right w:val="single" w:sz="4" w:space="0" w:color="auto"/>
            </w:tcBorders>
            <w:vAlign w:val="center"/>
          </w:tcPr>
          <w:p w:rsidR="0015296D" w:rsidRPr="008F21DB" w:rsidP="000C1997" w14:paraId="5253B3FA" w14:textId="77777777">
            <w:pPr>
              <w:spacing w:after="0" w:line="228" w:lineRule="auto"/>
              <w:jc w:val="both"/>
              <w:rPr>
                <w:rFonts w:ascii="Times New Roman" w:eastAsia="Calibri" w:hAnsi="Times New Roman" w:cs="Times New Roman"/>
                <w:color w:val="000000"/>
                <w:sz w:val="24"/>
                <w:szCs w:val="24"/>
                <w:shd w:val="clear" w:color="auto" w:fill="FFFFFF"/>
                <w:lang w:eastAsia="en-US"/>
              </w:rPr>
            </w:pPr>
          </w:p>
        </w:tc>
        <w:tc>
          <w:tcPr>
            <w:tcW w:w="1417" w:type="dxa"/>
            <w:tcBorders>
              <w:top w:val="single" w:sz="4" w:space="0" w:color="auto"/>
              <w:left w:val="single" w:sz="4" w:space="0" w:color="auto"/>
              <w:bottom w:val="single" w:sz="4" w:space="0" w:color="auto"/>
              <w:right w:val="single" w:sz="4" w:space="0" w:color="auto"/>
            </w:tcBorders>
          </w:tcPr>
          <w:p w:rsidR="0015296D" w:rsidRPr="008F21DB" w:rsidP="000C1997" w14:paraId="702C5628"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2026</w:t>
            </w:r>
          </w:p>
        </w:tc>
        <w:tc>
          <w:tcPr>
            <w:tcW w:w="2409" w:type="dxa"/>
            <w:vMerge/>
            <w:tcBorders>
              <w:left w:val="single" w:sz="4" w:space="0" w:color="auto"/>
              <w:bottom w:val="single" w:sz="4" w:space="0" w:color="auto"/>
              <w:right w:val="single" w:sz="4" w:space="0" w:color="auto"/>
            </w:tcBorders>
            <w:vAlign w:val="center"/>
          </w:tcPr>
          <w:p w:rsidR="0015296D" w:rsidRPr="008F21DB" w:rsidP="000C1997" w14:paraId="6FF242A6" w14:textId="77777777">
            <w:pPr>
              <w:autoSpaceDE w:val="0"/>
              <w:autoSpaceDN w:val="0"/>
              <w:adjustRightInd w:val="0"/>
              <w:spacing w:after="0" w:line="240" w:lineRule="auto"/>
              <w:jc w:val="center"/>
              <w:rPr>
                <w:rFonts w:ascii="Times New Roman" w:eastAsia="Calibri" w:hAnsi="Times New Roman" w:cs="Times New Roman"/>
                <w:sz w:val="24"/>
                <w:szCs w:val="24"/>
                <w:lang w:eastAsia="en-US"/>
              </w:rPr>
            </w:pPr>
          </w:p>
        </w:tc>
        <w:tc>
          <w:tcPr>
            <w:tcW w:w="1533" w:type="dxa"/>
            <w:vMerge/>
            <w:tcBorders>
              <w:left w:val="single" w:sz="4" w:space="0" w:color="auto"/>
              <w:bottom w:val="single" w:sz="4" w:space="0" w:color="auto"/>
              <w:right w:val="single" w:sz="4" w:space="0" w:color="auto"/>
            </w:tcBorders>
          </w:tcPr>
          <w:p w:rsidR="0015296D" w:rsidRPr="008F21DB" w:rsidP="000C1997" w14:paraId="3BF3DFE7" w14:textId="77777777">
            <w:pPr>
              <w:spacing w:after="0" w:line="240" w:lineRule="auto"/>
              <w:jc w:val="center"/>
              <w:rPr>
                <w:rFonts w:ascii="Times New Roman" w:eastAsia="Calibri" w:hAnsi="Times New Roman" w:cs="Times New Roman"/>
                <w:sz w:val="24"/>
                <w:szCs w:val="24"/>
                <w:lang w:eastAsia="en-US"/>
              </w:rPr>
            </w:pPr>
          </w:p>
        </w:tc>
        <w:tc>
          <w:tcPr>
            <w:tcW w:w="1446" w:type="dxa"/>
            <w:tcBorders>
              <w:top w:val="single" w:sz="4" w:space="0" w:color="auto"/>
              <w:left w:val="single" w:sz="4" w:space="0" w:color="auto"/>
              <w:bottom w:val="single" w:sz="4" w:space="0" w:color="auto"/>
              <w:right w:val="single" w:sz="4" w:space="0" w:color="auto"/>
            </w:tcBorders>
          </w:tcPr>
          <w:p w:rsidR="0015296D" w:rsidRPr="008F21DB" w:rsidP="000C1997" w14:paraId="15E175AA" w14:textId="77777777">
            <w:pPr>
              <w:spacing w:after="0" w:line="240" w:lineRule="auto"/>
              <w:jc w:val="center"/>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w:t>
            </w:r>
          </w:p>
        </w:tc>
      </w:tr>
      <w:tr w14:paraId="3D272E8D" w14:textId="77777777" w:rsidTr="000C1997">
        <w:tblPrEx>
          <w:tblW w:w="10632" w:type="dxa"/>
          <w:tblInd w:w="-714" w:type="dxa"/>
          <w:tblLayout w:type="fixed"/>
          <w:tblLook w:val="04A0"/>
        </w:tblPrEx>
        <w:tc>
          <w:tcPr>
            <w:tcW w:w="3827" w:type="dxa"/>
            <w:gridSpan w:val="2"/>
            <w:tcBorders>
              <w:top w:val="single" w:sz="4" w:space="0" w:color="auto"/>
              <w:left w:val="single" w:sz="4" w:space="0" w:color="auto"/>
              <w:bottom w:val="single" w:sz="4" w:space="0" w:color="auto"/>
              <w:right w:val="single" w:sz="4" w:space="0" w:color="auto"/>
            </w:tcBorders>
            <w:hideMark/>
          </w:tcPr>
          <w:p w:rsidR="0015296D" w:rsidRPr="008F21DB" w:rsidP="000C1997" w14:paraId="118908A2" w14:textId="77777777">
            <w:pPr>
              <w:spacing w:after="0" w:line="240" w:lineRule="auto"/>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Всього, у тому числі:</w:t>
            </w:r>
          </w:p>
        </w:tc>
        <w:tc>
          <w:tcPr>
            <w:tcW w:w="1417" w:type="dxa"/>
            <w:tcBorders>
              <w:top w:val="single" w:sz="4" w:space="0" w:color="auto"/>
              <w:left w:val="single" w:sz="4" w:space="0" w:color="auto"/>
              <w:bottom w:val="single" w:sz="4" w:space="0" w:color="auto"/>
              <w:right w:val="single" w:sz="4" w:space="0" w:color="auto"/>
            </w:tcBorders>
          </w:tcPr>
          <w:p w:rsidR="0015296D" w:rsidRPr="008F21DB" w:rsidP="000C1997" w14:paraId="511CE39A" w14:textId="77777777">
            <w:pPr>
              <w:spacing w:after="0" w:line="240" w:lineRule="auto"/>
              <w:jc w:val="center"/>
              <w:rPr>
                <w:rFonts w:ascii="Times New Roman" w:eastAsia="Calibri" w:hAnsi="Times New Roman" w:cs="Times New Roman"/>
                <w:sz w:val="24"/>
                <w:szCs w:val="24"/>
                <w:lang w:eastAsia="en-US"/>
              </w:rPr>
            </w:pPr>
          </w:p>
        </w:tc>
        <w:tc>
          <w:tcPr>
            <w:tcW w:w="2409" w:type="dxa"/>
            <w:tcBorders>
              <w:top w:val="single" w:sz="4" w:space="0" w:color="auto"/>
              <w:left w:val="single" w:sz="4" w:space="0" w:color="auto"/>
              <w:bottom w:val="single" w:sz="4" w:space="0" w:color="auto"/>
              <w:right w:val="single" w:sz="4" w:space="0" w:color="auto"/>
            </w:tcBorders>
          </w:tcPr>
          <w:p w:rsidR="0015296D" w:rsidRPr="008F21DB" w:rsidP="000C1997" w14:paraId="5C545FFD" w14:textId="77777777">
            <w:pPr>
              <w:spacing w:after="0" w:line="240" w:lineRule="auto"/>
              <w:rPr>
                <w:rFonts w:ascii="Times New Roman" w:eastAsia="Calibri" w:hAnsi="Times New Roman" w:cs="Times New Roman"/>
                <w:sz w:val="24"/>
                <w:szCs w:val="24"/>
                <w:lang w:eastAsia="en-US"/>
              </w:rPr>
            </w:pPr>
          </w:p>
        </w:tc>
        <w:tc>
          <w:tcPr>
            <w:tcW w:w="1533" w:type="dxa"/>
            <w:tcBorders>
              <w:top w:val="single" w:sz="4" w:space="0" w:color="auto"/>
              <w:left w:val="single" w:sz="4" w:space="0" w:color="auto"/>
              <w:bottom w:val="single" w:sz="4" w:space="0" w:color="auto"/>
              <w:right w:val="single" w:sz="4" w:space="0" w:color="auto"/>
            </w:tcBorders>
          </w:tcPr>
          <w:p w:rsidR="0015296D" w:rsidRPr="008F21DB" w:rsidP="000C1997" w14:paraId="2BF34CF8" w14:textId="77777777">
            <w:pPr>
              <w:spacing w:after="0" w:line="240" w:lineRule="auto"/>
              <w:jc w:val="center"/>
              <w:rPr>
                <w:rFonts w:ascii="Times New Roman" w:eastAsia="Calibri" w:hAnsi="Times New Roman" w:cs="Times New Roman"/>
                <w:sz w:val="24"/>
                <w:szCs w:val="24"/>
                <w:lang w:eastAsia="en-US"/>
              </w:rPr>
            </w:pPr>
          </w:p>
        </w:tc>
        <w:tc>
          <w:tcPr>
            <w:tcW w:w="1446" w:type="dxa"/>
            <w:tcBorders>
              <w:top w:val="single" w:sz="4" w:space="0" w:color="auto"/>
              <w:left w:val="single" w:sz="4" w:space="0" w:color="auto"/>
              <w:bottom w:val="single" w:sz="4" w:space="0" w:color="auto"/>
              <w:right w:val="single" w:sz="4" w:space="0" w:color="auto"/>
            </w:tcBorders>
          </w:tcPr>
          <w:p w:rsidR="0015296D" w:rsidRPr="008F21DB" w:rsidP="000C1997" w14:paraId="2FDC9AB0" w14:textId="77777777">
            <w:pPr>
              <w:spacing w:after="0" w:line="240" w:lineRule="auto"/>
              <w:jc w:val="center"/>
              <w:rPr>
                <w:rFonts w:ascii="Times New Roman" w:eastAsia="Calibri" w:hAnsi="Times New Roman" w:cs="Times New Roman"/>
                <w:color w:val="000000"/>
                <w:sz w:val="24"/>
                <w:szCs w:val="24"/>
                <w:lang w:eastAsia="en-US"/>
              </w:rPr>
            </w:pPr>
            <w:r w:rsidRPr="008F21DB">
              <w:rPr>
                <w:rFonts w:ascii="Times New Roman" w:eastAsia="Calibri" w:hAnsi="Times New Roman" w:cs="Times New Roman"/>
                <w:color w:val="000000"/>
                <w:sz w:val="24"/>
                <w:szCs w:val="24"/>
                <w:lang w:eastAsia="en-US"/>
              </w:rPr>
              <w:t>30398,237</w:t>
            </w:r>
          </w:p>
        </w:tc>
      </w:tr>
      <w:tr w14:paraId="149AC466" w14:textId="77777777" w:rsidTr="000C1997">
        <w:tblPrEx>
          <w:tblW w:w="10632" w:type="dxa"/>
          <w:tblInd w:w="-714" w:type="dxa"/>
          <w:tblLayout w:type="fixed"/>
          <w:tblLook w:val="04A0"/>
        </w:tblPrEx>
        <w:trPr>
          <w:trHeight w:val="46"/>
        </w:trPr>
        <w:tc>
          <w:tcPr>
            <w:tcW w:w="3827" w:type="dxa"/>
            <w:gridSpan w:val="2"/>
            <w:tcBorders>
              <w:top w:val="single" w:sz="4" w:space="0" w:color="auto"/>
              <w:left w:val="single" w:sz="4" w:space="0" w:color="auto"/>
              <w:bottom w:val="single" w:sz="4" w:space="0" w:color="auto"/>
              <w:right w:val="single" w:sz="4" w:space="0" w:color="auto"/>
            </w:tcBorders>
            <w:hideMark/>
          </w:tcPr>
          <w:p w:rsidR="0015296D" w:rsidRPr="008F21DB" w:rsidP="000C1997" w14:paraId="23319E2F" w14:textId="77777777">
            <w:pPr>
              <w:numPr>
                <w:ilvl w:val="0"/>
                <w:numId w:val="1"/>
              </w:numPr>
              <w:spacing w:after="0" w:line="240" w:lineRule="auto"/>
              <w:rPr>
                <w:rFonts w:ascii="Times New Roman" w:eastAsia="Calibri" w:hAnsi="Times New Roman" w:cs="Times New Roman"/>
                <w:sz w:val="24"/>
                <w:szCs w:val="24"/>
                <w:lang w:eastAsia="en-US"/>
              </w:rPr>
            </w:pPr>
            <w:r w:rsidRPr="008F21DB">
              <w:rPr>
                <w:rFonts w:ascii="Times New Roman" w:eastAsia="Calibri" w:hAnsi="Times New Roman" w:cs="Times New Roman"/>
                <w:sz w:val="24"/>
                <w:szCs w:val="24"/>
                <w:lang w:eastAsia="en-US"/>
              </w:rPr>
              <w:t>місцевий бюджет</w:t>
            </w:r>
          </w:p>
        </w:tc>
        <w:tc>
          <w:tcPr>
            <w:tcW w:w="1417" w:type="dxa"/>
            <w:tcBorders>
              <w:top w:val="single" w:sz="4" w:space="0" w:color="auto"/>
              <w:left w:val="single" w:sz="4" w:space="0" w:color="auto"/>
              <w:bottom w:val="single" w:sz="4" w:space="0" w:color="auto"/>
              <w:right w:val="single" w:sz="4" w:space="0" w:color="auto"/>
            </w:tcBorders>
          </w:tcPr>
          <w:p w:rsidR="0015296D" w:rsidRPr="008F21DB" w:rsidP="000C1997" w14:paraId="418E2513" w14:textId="77777777">
            <w:pPr>
              <w:spacing w:after="0" w:line="240" w:lineRule="auto"/>
              <w:jc w:val="center"/>
              <w:rPr>
                <w:rFonts w:ascii="Times New Roman" w:eastAsia="Calibri" w:hAnsi="Times New Roman" w:cs="Times New Roman"/>
                <w:sz w:val="24"/>
                <w:szCs w:val="24"/>
                <w:lang w:eastAsia="en-US"/>
              </w:rPr>
            </w:pPr>
          </w:p>
        </w:tc>
        <w:tc>
          <w:tcPr>
            <w:tcW w:w="2409" w:type="dxa"/>
            <w:tcBorders>
              <w:top w:val="single" w:sz="4" w:space="0" w:color="auto"/>
              <w:left w:val="single" w:sz="4" w:space="0" w:color="auto"/>
              <w:bottom w:val="single" w:sz="4" w:space="0" w:color="auto"/>
              <w:right w:val="single" w:sz="4" w:space="0" w:color="auto"/>
            </w:tcBorders>
          </w:tcPr>
          <w:p w:rsidR="0015296D" w:rsidRPr="008F21DB" w:rsidP="000C1997" w14:paraId="053125FE" w14:textId="77777777">
            <w:pPr>
              <w:spacing w:after="0" w:line="240" w:lineRule="auto"/>
              <w:rPr>
                <w:rFonts w:ascii="Times New Roman" w:eastAsia="Calibri" w:hAnsi="Times New Roman" w:cs="Times New Roman"/>
                <w:sz w:val="24"/>
                <w:szCs w:val="24"/>
                <w:lang w:eastAsia="en-US"/>
              </w:rPr>
            </w:pPr>
          </w:p>
        </w:tc>
        <w:tc>
          <w:tcPr>
            <w:tcW w:w="1533" w:type="dxa"/>
            <w:tcBorders>
              <w:top w:val="single" w:sz="4" w:space="0" w:color="auto"/>
              <w:left w:val="single" w:sz="4" w:space="0" w:color="auto"/>
              <w:bottom w:val="single" w:sz="4" w:space="0" w:color="auto"/>
              <w:right w:val="single" w:sz="4" w:space="0" w:color="auto"/>
            </w:tcBorders>
          </w:tcPr>
          <w:p w:rsidR="0015296D" w:rsidRPr="008F21DB" w:rsidP="000C1997" w14:paraId="498B3DD1" w14:textId="77777777">
            <w:pPr>
              <w:spacing w:after="0" w:line="240" w:lineRule="auto"/>
              <w:rPr>
                <w:rFonts w:ascii="Times New Roman" w:eastAsia="Calibri" w:hAnsi="Times New Roman" w:cs="Times New Roman"/>
                <w:sz w:val="24"/>
                <w:szCs w:val="24"/>
                <w:lang w:eastAsia="en-US"/>
              </w:rPr>
            </w:pPr>
          </w:p>
        </w:tc>
        <w:tc>
          <w:tcPr>
            <w:tcW w:w="1446" w:type="dxa"/>
            <w:tcBorders>
              <w:top w:val="single" w:sz="4" w:space="0" w:color="auto"/>
              <w:left w:val="single" w:sz="4" w:space="0" w:color="auto"/>
              <w:bottom w:val="single" w:sz="4" w:space="0" w:color="auto"/>
              <w:right w:val="single" w:sz="4" w:space="0" w:color="auto"/>
            </w:tcBorders>
          </w:tcPr>
          <w:p w:rsidR="0015296D" w:rsidRPr="008F21DB" w:rsidP="000C1997" w14:paraId="7DCF4BC5" w14:textId="77777777">
            <w:pPr>
              <w:spacing w:after="0" w:line="240" w:lineRule="auto"/>
              <w:jc w:val="center"/>
              <w:rPr>
                <w:rFonts w:ascii="Times New Roman" w:eastAsia="Calibri" w:hAnsi="Times New Roman" w:cs="Times New Roman"/>
                <w:color w:val="FF0000"/>
                <w:sz w:val="24"/>
                <w:szCs w:val="24"/>
                <w:lang w:eastAsia="en-US"/>
              </w:rPr>
            </w:pPr>
            <w:r w:rsidRPr="008F21DB">
              <w:rPr>
                <w:rFonts w:ascii="Times New Roman" w:eastAsia="Calibri" w:hAnsi="Times New Roman" w:cs="Times New Roman"/>
                <w:color w:val="000000"/>
                <w:sz w:val="24"/>
                <w:szCs w:val="24"/>
                <w:lang w:eastAsia="en-US"/>
              </w:rPr>
              <w:t>30398,237</w:t>
            </w:r>
          </w:p>
        </w:tc>
      </w:tr>
    </w:tbl>
    <w:p w:rsidR="0015296D" w:rsidRPr="008F21DB" w:rsidP="0015296D" w14:paraId="106D2C0A" w14:textId="77777777">
      <w:pPr>
        <w:spacing w:after="0" w:line="240" w:lineRule="auto"/>
        <w:rPr>
          <w:rFonts w:ascii="Times New Roman" w:eastAsia="Calibri" w:hAnsi="Times New Roman" w:cs="Times New Roman"/>
          <w:sz w:val="20"/>
          <w:szCs w:val="20"/>
          <w:lang w:eastAsia="en-US"/>
        </w:rPr>
      </w:pPr>
    </w:p>
    <w:p w:rsidR="0015296D" w:rsidP="0015296D" w14:paraId="473F2AD6" w14:textId="77777777">
      <w:pPr>
        <w:spacing w:after="0" w:line="240" w:lineRule="auto"/>
        <w:rPr>
          <w:rFonts w:ascii="Times New Roman" w:eastAsia="Calibri" w:hAnsi="Times New Roman" w:cs="Times New Roman"/>
          <w:sz w:val="28"/>
          <w:szCs w:val="28"/>
          <w:lang w:eastAsia="en-US"/>
        </w:rPr>
      </w:pPr>
    </w:p>
    <w:p w:rsidR="004F7CAD" w:rsidRPr="00924DB2" w:rsidP="00924DB2" w14:paraId="5FF0D8BD" w14:textId="584AF274">
      <w:pPr>
        <w:spacing w:after="0" w:line="240" w:lineRule="auto"/>
        <w:rPr>
          <w:rFonts w:ascii="Times New Roman" w:eastAsia="Calibri" w:hAnsi="Times New Roman" w:cs="Times New Roman"/>
          <w:sz w:val="28"/>
          <w:szCs w:val="28"/>
          <w:lang w:eastAsia="en-US"/>
        </w:rPr>
      </w:pPr>
      <w:r w:rsidRPr="008F21DB">
        <w:rPr>
          <w:rFonts w:ascii="Times New Roman" w:eastAsia="Calibri" w:hAnsi="Times New Roman" w:cs="Times New Roman"/>
          <w:sz w:val="28"/>
          <w:szCs w:val="28"/>
          <w:lang w:eastAsia="en-US"/>
        </w:rPr>
        <w:t>Міський голова                                                                                Ігор САПОЖКО</w:t>
      </w:r>
      <w:permEnd w:id="2"/>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CC"/>
    <w:family w:val="roman"/>
    <w:pitch w:val="variable"/>
    <w:sig w:usb0="E00006FF" w:usb1="420024FF" w:usb2="0200000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DF1B95" w:rsidR="00DF1B95">
          <w:rPr>
            <w:rFonts w:ascii="Times New Roman" w:hAnsi="Times New Roman" w:cs="Times New Roman"/>
            <w:noProof/>
            <w:sz w:val="24"/>
            <w:szCs w:val="24"/>
            <w:lang w:val="ru-RU"/>
          </w:rPr>
          <w:t>6</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53DC7543"/>
    <w:multiLevelType w:val="hybridMultilevel"/>
    <w:tmpl w:val="22A207FA"/>
    <w:lvl w:ilvl="0">
      <w:start w:val="50"/>
      <w:numFmt w:val="bullet"/>
      <w:lvlText w:val="-"/>
      <w:lvlJc w:val="left"/>
      <w:pPr>
        <w:ind w:left="720" w:hanging="360"/>
      </w:pPr>
      <w:rPr>
        <w:rFonts w:ascii="Times New Roman" w:eastAsia="Calibri"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8"/>
  <w:proofState w:spelling="clean" w:grammar="clean"/>
  <w:documentProtection w:edit="readOnly" w:enforcement="1" w:cryptProviderType="rsaAES" w:cryptAlgorithmClass="hash" w:cryptAlgorithmType="typeAny" w:cryptAlgorithmSid="14" w:cryptSpinCount="100000" w:hash="toIK2IVMAlZHJzrByGkGrCQWMmV9GtkJ+d8gG8/L4hDo28cs4lGFpdjrbgbQ8BEeGmexpSaZTMsW&#10;MqTc6eTgvg==&#10;" w:salt="3LAvFTpQEV7GRgkfEhbXJA==&#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08DA"/>
    <w:rsid w:val="000C1997"/>
    <w:rsid w:val="000E0637"/>
    <w:rsid w:val="00107BC2"/>
    <w:rsid w:val="00130307"/>
    <w:rsid w:val="0015296D"/>
    <w:rsid w:val="0016766B"/>
    <w:rsid w:val="0018110D"/>
    <w:rsid w:val="00187BB7"/>
    <w:rsid w:val="0019083E"/>
    <w:rsid w:val="00195ADE"/>
    <w:rsid w:val="001C08FC"/>
    <w:rsid w:val="001E657C"/>
    <w:rsid w:val="00221F84"/>
    <w:rsid w:val="002940F4"/>
    <w:rsid w:val="002D195A"/>
    <w:rsid w:val="003735BC"/>
    <w:rsid w:val="003B2A39"/>
    <w:rsid w:val="004208DA"/>
    <w:rsid w:val="00424AD7"/>
    <w:rsid w:val="004D16B5"/>
    <w:rsid w:val="004F7CAD"/>
    <w:rsid w:val="00520285"/>
    <w:rsid w:val="00523B2E"/>
    <w:rsid w:val="00524AF7"/>
    <w:rsid w:val="00545B76"/>
    <w:rsid w:val="00635D96"/>
    <w:rsid w:val="00697513"/>
    <w:rsid w:val="0076454E"/>
    <w:rsid w:val="007C2CAF"/>
    <w:rsid w:val="007C3AF5"/>
    <w:rsid w:val="007C582E"/>
    <w:rsid w:val="008222BB"/>
    <w:rsid w:val="00853C00"/>
    <w:rsid w:val="008B5032"/>
    <w:rsid w:val="008F21DB"/>
    <w:rsid w:val="008F2E60"/>
    <w:rsid w:val="00924DB2"/>
    <w:rsid w:val="00925597"/>
    <w:rsid w:val="00937EE1"/>
    <w:rsid w:val="009A40AA"/>
    <w:rsid w:val="00A84A56"/>
    <w:rsid w:val="00AA5F52"/>
    <w:rsid w:val="00AD11DA"/>
    <w:rsid w:val="00B20C04"/>
    <w:rsid w:val="00CB633A"/>
    <w:rsid w:val="00CC57BC"/>
    <w:rsid w:val="00D82467"/>
    <w:rsid w:val="00DC08EA"/>
    <w:rsid w:val="00DF1B95"/>
    <w:rsid w:val="00E2245A"/>
    <w:rsid w:val="00E95765"/>
    <w:rsid w:val="00EE6215"/>
    <w:rsid w:val="00F022A9"/>
    <w:rsid w:val="00F51CE6"/>
    <w:rsid w:val="00F53A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4F7CAD"/>
  </w:style>
  <w:style w:type="paragraph" w:customStyle="1" w:styleId="docdata">
    <w:name w:val="docdata"/>
    <w:aliases w:val="docy,v5,3262,baiaagaaboqcaaadywyaaavxbgaaaaaaaaaaaaaaaaaaaaaaaaaaaaaaaaaaaaaaaaaaaaaaaaaaaaaaaaaaaaaaaaaaaaaaaaaaaaaaaaaaaaaaaaaaaaaaaaaaaaaaaaaaaaaaaaaaaaaaaaaaaaaaaaaaaaaaaaaaaaaaaaaaaaaaaaaaaaaaaaaaaaaaaaaaaaaaaaaaaaaaaaaaaaaaaaaaaaaaaaaaaaaa"/>
    <w:basedOn w:val="Normal"/>
    <w:rsid w:val="00F51CE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E2245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CC"/>
    <w:family w:val="roman"/>
    <w:pitch w:val="variable"/>
    <w:sig w:usb0="E00006FF" w:usb1="420024FF" w:usb2="0200000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083E"/>
    <w:rsid w:val="00010485"/>
    <w:rsid w:val="00015E7F"/>
    <w:rsid w:val="000A3FFB"/>
    <w:rsid w:val="00120B8F"/>
    <w:rsid w:val="0019083E"/>
    <w:rsid w:val="0020344F"/>
    <w:rsid w:val="00384212"/>
    <w:rsid w:val="004B06BA"/>
    <w:rsid w:val="00607594"/>
    <w:rsid w:val="00614D88"/>
    <w:rsid w:val="006734BA"/>
    <w:rsid w:val="006E5641"/>
    <w:rsid w:val="00D42FF9"/>
    <w:rsid w:val="00E2245A"/>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6</Pages>
  <Words>6256</Words>
  <Characters>3566</Characters>
  <Application>Microsoft Office Word</Application>
  <DocSecurity>8</DocSecurity>
  <Lines>29</Lines>
  <Paragraphs>19</Paragraphs>
  <ScaleCrop>false</ScaleCrop>
  <HeadingPairs>
    <vt:vector size="2" baseType="variant">
      <vt:variant>
        <vt:lpstr>Название</vt:lpstr>
      </vt:variant>
      <vt:variant>
        <vt:i4>1</vt:i4>
      </vt:variant>
    </vt:vector>
  </HeadingPairs>
  <TitlesOfParts>
    <vt:vector size="1" baseType="lpstr">
      <vt:lpstr>Продовження додатку</vt:lpstr>
    </vt:vector>
  </TitlesOfParts>
  <Company/>
  <LinksUpToDate>false</LinksUpToDate>
  <CharactersWithSpaces>9803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cp:lastModifiedBy>
  <cp:revision>20</cp:revision>
  <dcterms:created xsi:type="dcterms:W3CDTF">2023-03-27T06:24:00Z</dcterms:created>
  <dcterms:modified xsi:type="dcterms:W3CDTF">2026-01-22T13:59:00Z</dcterms:modified>
</cp:coreProperties>
</file>