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F2FB" w14:textId="77777777" w:rsidR="00B566E3" w:rsidRPr="001A675A" w:rsidRDefault="00B566E3" w:rsidP="00B566E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14:paraId="5C64551C" w14:textId="77777777" w:rsidR="00B566E3" w:rsidRPr="00B566E3" w:rsidRDefault="00B566E3" w:rsidP="00B566E3">
      <w:pPr>
        <w:spacing w:after="0"/>
        <w:ind w:left="567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B566E3">
        <w:rPr>
          <w:rFonts w:ascii="Times New Roman" w:hAnsi="Times New Roman" w:cs="Times New Roman"/>
          <w:color w:val="000000" w:themeColor="text1"/>
          <w:sz w:val="27"/>
          <w:szCs w:val="27"/>
        </w:rPr>
        <w:t>до проекту рішення</w:t>
      </w:r>
      <w:r w:rsidRPr="00B566E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«</w:t>
      </w:r>
      <w:r w:rsidRPr="00B566E3">
        <w:rPr>
          <w:rFonts w:ascii="Times New Roman" w:hAnsi="Times New Roman" w:cs="Times New Roman"/>
          <w:b/>
          <w:sz w:val="27"/>
          <w:szCs w:val="27"/>
        </w:rPr>
        <w:t>Про внесення змін до Програми забезпечення життєдіяльності критичної інфраструктури Броварської міської територіальної громади Київської області</w:t>
      </w:r>
      <w:r w:rsidRPr="00B566E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B566E3">
        <w:rPr>
          <w:rFonts w:ascii="Times New Roman" w:hAnsi="Times New Roman" w:cs="Times New Roman"/>
          <w:b/>
          <w:sz w:val="27"/>
          <w:szCs w:val="27"/>
        </w:rPr>
        <w:t>на 2023 -2027 роки</w:t>
      </w:r>
      <w:r w:rsidRPr="00B566E3">
        <w:rPr>
          <w:rFonts w:ascii="Times New Roman" w:hAnsi="Times New Roman" w:cs="Times New Roman"/>
          <w:b/>
          <w:sz w:val="27"/>
          <w:szCs w:val="27"/>
          <w:lang w:val="uk-UA"/>
        </w:rPr>
        <w:t>»</w:t>
      </w:r>
    </w:p>
    <w:p w14:paraId="1021E96B" w14:textId="77777777" w:rsidR="00B566E3" w:rsidRDefault="00B566E3" w:rsidP="00B56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22970C0" w14:textId="77777777" w:rsidR="008338E6" w:rsidRPr="008338E6" w:rsidRDefault="008338E6" w:rsidP="00B566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00463F9" w14:textId="77777777" w:rsidR="00B566E3" w:rsidRDefault="00B566E3" w:rsidP="008338E6">
      <w:pPr>
        <w:pStyle w:val="a5"/>
        <w:numPr>
          <w:ilvl w:val="0"/>
          <w:numId w:val="2"/>
        </w:num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437C007A" w14:textId="77777777" w:rsidR="00B566E3" w:rsidRPr="00B566E3" w:rsidRDefault="00B566E3" w:rsidP="008338E6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E3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застосуванням графіків відключення електричної енергії, для забезпечення стабільного теплопостачання, водопостачання та водовідведення споживачам </w:t>
      </w:r>
      <w:r w:rsidRPr="00B566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 «Броваритепловодоенергія», здійснюватимемо </w:t>
      </w:r>
      <w:r w:rsidRPr="00B566E3">
        <w:rPr>
          <w:rFonts w:ascii="Times New Roman" w:hAnsi="Times New Roman" w:cs="Times New Roman"/>
          <w:sz w:val="28"/>
          <w:szCs w:val="28"/>
          <w:lang w:val="uk-UA"/>
        </w:rPr>
        <w:t>відшкодування витрат за придбане підприємством пальне для забезпечення роботи 43 генераторів у на відповідних об’єктах життєзабезпечення.</w:t>
      </w:r>
    </w:p>
    <w:p w14:paraId="072B2AEE" w14:textId="77777777" w:rsidR="00B566E3" w:rsidRPr="00B566E3" w:rsidRDefault="00B566E3" w:rsidP="008338E6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E1AAF4D" w14:textId="77777777" w:rsidR="00B566E3" w:rsidRPr="00904CE4" w:rsidRDefault="00B566E3" w:rsidP="008338E6">
      <w:pPr>
        <w:pStyle w:val="a5"/>
        <w:numPr>
          <w:ilvl w:val="0"/>
          <w:numId w:val="2"/>
        </w:num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CE4"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00C3D15A" w14:textId="77777777" w:rsidR="00B566E3" w:rsidRPr="00B566E3" w:rsidRDefault="00B566E3" w:rsidP="008338E6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E3">
        <w:rPr>
          <w:rFonts w:ascii="Times New Roman" w:hAnsi="Times New Roman" w:cs="Times New Roman"/>
          <w:sz w:val="28"/>
          <w:szCs w:val="28"/>
          <w:lang w:val="uk-UA"/>
        </w:rPr>
        <w:t xml:space="preserve">Безперервне надання послуг теплопостачання, водопостачання та водовідведення, </w:t>
      </w:r>
      <w:r w:rsidRPr="00B566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запобігання проявам кризових ситуацій на об’єктах </w:t>
      </w:r>
      <w:r w:rsidRPr="00B566E3">
        <w:rPr>
          <w:rFonts w:ascii="Times New Roman" w:hAnsi="Times New Roman" w:cs="Times New Roman"/>
          <w:sz w:val="28"/>
          <w:szCs w:val="28"/>
          <w:lang w:val="uk-UA"/>
        </w:rPr>
        <w:t>життєзабезпечення</w:t>
      </w:r>
      <w:r w:rsidRPr="00B566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КП «Броваритепловодоенергія», шляхом перерозподілу видатків, а саме, зменшення за напрямком «Внески до статутного капіталу суб’єктів господарювання» на «6 000,00» тис.грн та збільшення за напрямком «</w:t>
      </w:r>
      <w:r w:rsidRPr="00B566E3">
        <w:rPr>
          <w:rFonts w:ascii="Times New Roman" w:hAnsi="Times New Roman" w:cs="Times New Roman"/>
          <w:sz w:val="28"/>
          <w:szCs w:val="28"/>
          <w:lang w:val="uk-UA"/>
        </w:rPr>
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банку».</w:t>
      </w:r>
    </w:p>
    <w:p w14:paraId="73431BE5" w14:textId="77777777" w:rsidR="00B566E3" w:rsidRPr="00B566E3" w:rsidRDefault="00B566E3" w:rsidP="008338E6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09214DA" w14:textId="77777777" w:rsidR="00B566E3" w:rsidRDefault="00B566E3" w:rsidP="008338E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336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  <w:r w:rsidRPr="00E16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36F3E5" w14:textId="77777777" w:rsidR="00B566E3" w:rsidRPr="00B566E3" w:rsidRDefault="00B566E3" w:rsidP="008338E6">
      <w:pPr>
        <w:pStyle w:val="a5"/>
        <w:shd w:val="clear" w:color="auto" w:fill="FFFFFF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66E3">
        <w:rPr>
          <w:rFonts w:ascii="Times New Roman" w:hAnsi="Times New Roman" w:cs="Times New Roman"/>
          <w:sz w:val="28"/>
          <w:szCs w:val="28"/>
        </w:rPr>
        <w:t>Закон</w:t>
      </w:r>
      <w:r w:rsidRPr="00B566E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566E3">
        <w:rPr>
          <w:rFonts w:ascii="Times New Roman" w:hAnsi="Times New Roman" w:cs="Times New Roman"/>
          <w:sz w:val="28"/>
          <w:szCs w:val="28"/>
        </w:rPr>
        <w:t xml:space="preserve"> Україн</w:t>
      </w:r>
      <w:r w:rsidRPr="00B566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566E3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Україні», «Про критичну інфраструктуру», «Про правовий режим воєнного стану», Указу Президента України від 24 лютого 2022 року № 64/2022 «Про введення воєнного стану в Україні»</w:t>
      </w:r>
      <w:r w:rsidRPr="00B566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566E3">
        <w:rPr>
          <w:rFonts w:ascii="Times New Roman" w:hAnsi="Times New Roman" w:cs="Times New Roman"/>
          <w:sz w:val="28"/>
          <w:szCs w:val="28"/>
        </w:rPr>
        <w:t>постанова КМУ від 09</w:t>
      </w:r>
      <w:r w:rsidRPr="00B56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66E3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6A37660A" w14:textId="77777777" w:rsidR="00B566E3" w:rsidRPr="00B566E3" w:rsidRDefault="00B566E3" w:rsidP="008338E6">
      <w:pPr>
        <w:pStyle w:val="a5"/>
        <w:shd w:val="clear" w:color="auto" w:fill="FFFFFF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A528345" w14:textId="77777777" w:rsidR="00B566E3" w:rsidRPr="00837BF9" w:rsidRDefault="00B566E3" w:rsidP="008338E6">
      <w:pPr>
        <w:pStyle w:val="a5"/>
        <w:numPr>
          <w:ilvl w:val="0"/>
          <w:numId w:val="2"/>
        </w:num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BF9">
        <w:rPr>
          <w:rFonts w:ascii="Times New Roman" w:hAnsi="Times New Roman" w:cs="Times New Roman"/>
          <w:b/>
          <w:sz w:val="28"/>
          <w:szCs w:val="28"/>
          <w:lang w:val="uk-UA"/>
        </w:rPr>
        <w:t>Фінансово -економічне обґрунтування</w:t>
      </w:r>
    </w:p>
    <w:p w14:paraId="7A82CEA5" w14:textId="77777777" w:rsidR="00B566E3" w:rsidRPr="00B566E3" w:rsidRDefault="00B566E3" w:rsidP="008338E6">
      <w:pPr>
        <w:pStyle w:val="a5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E3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2026 рік становить «15 125,00»тис.грн.</w:t>
      </w:r>
    </w:p>
    <w:p w14:paraId="073E9551" w14:textId="77777777" w:rsidR="00B566E3" w:rsidRPr="00B566E3" w:rsidRDefault="00B566E3" w:rsidP="008338E6">
      <w:pPr>
        <w:pStyle w:val="a5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6F30432" w14:textId="77777777" w:rsidR="00B566E3" w:rsidRPr="00343882" w:rsidRDefault="00B566E3" w:rsidP="008338E6">
      <w:pPr>
        <w:pStyle w:val="a5"/>
        <w:numPr>
          <w:ilvl w:val="0"/>
          <w:numId w:val="2"/>
        </w:num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6C2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33F49562" w14:textId="77777777" w:rsidR="00B566E3" w:rsidRPr="00B566E3" w:rsidRDefault="00B566E3" w:rsidP="008338E6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566E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Безпека та безперебійна робота на об’єктах критичної інфраструктури.</w:t>
      </w:r>
    </w:p>
    <w:p w14:paraId="49139250" w14:textId="77777777" w:rsidR="00B566E3" w:rsidRPr="00B566E3" w:rsidRDefault="00B566E3" w:rsidP="008338E6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EE0EC5E" w14:textId="77777777" w:rsidR="00B566E3" w:rsidRPr="00AD0F7B" w:rsidRDefault="00B566E3" w:rsidP="008338E6">
      <w:pPr>
        <w:pStyle w:val="a5"/>
        <w:numPr>
          <w:ilvl w:val="0"/>
          <w:numId w:val="2"/>
        </w:numPr>
        <w:spacing w:after="0" w:line="240" w:lineRule="auto"/>
        <w:ind w:left="709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0F7B">
        <w:rPr>
          <w:rFonts w:ascii="Times New Roman" w:hAnsi="Times New Roman" w:cs="Times New Roman"/>
          <w:b/>
          <w:sz w:val="28"/>
          <w:szCs w:val="28"/>
          <w:lang w:val="uk-UA"/>
        </w:rPr>
        <w:t>Суб</w:t>
      </w:r>
      <w:r w:rsidRPr="00AD0F7B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AD0F7B">
        <w:rPr>
          <w:rFonts w:ascii="Times New Roman" w:hAnsi="Times New Roman" w:cs="Times New Roman"/>
          <w:b/>
          <w:sz w:val="28"/>
          <w:szCs w:val="28"/>
          <w:lang w:val="uk-UA"/>
        </w:rPr>
        <w:t>єкт подання проекту рішення</w:t>
      </w:r>
    </w:p>
    <w:p w14:paraId="65D89BCD" w14:textId="77777777" w:rsidR="00B566E3" w:rsidRPr="00B566E3" w:rsidRDefault="00B566E3" w:rsidP="008338E6">
      <w:pPr>
        <w:pStyle w:val="a5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9880192"/>
      <w:r w:rsidRPr="00B566E3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41DDF684" w14:textId="77777777" w:rsidR="00B566E3" w:rsidRPr="00B566E3" w:rsidRDefault="00B566E3" w:rsidP="008338E6">
      <w:pPr>
        <w:pStyle w:val="a5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6E3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 w:rsidRPr="00B566E3"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 –заступник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0"/>
    </w:p>
    <w:p w14:paraId="7B470722" w14:textId="77777777" w:rsidR="00B566E3" w:rsidRPr="00B566E3" w:rsidRDefault="00B566E3" w:rsidP="008338E6">
      <w:pPr>
        <w:pStyle w:val="a5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EE993BE" w14:textId="77777777" w:rsidR="00B566E3" w:rsidRPr="00B566E3" w:rsidRDefault="00B566E3" w:rsidP="008338E6">
      <w:pPr>
        <w:pStyle w:val="a5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1D5CB8C" w14:textId="77777777" w:rsidR="00B566E3" w:rsidRDefault="00B566E3" w:rsidP="008338E6">
      <w:pPr>
        <w:pStyle w:val="a5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EE8683" w14:textId="77777777" w:rsidR="00B566E3" w:rsidRDefault="00B566E3" w:rsidP="008338E6">
      <w:pPr>
        <w:pStyle w:val="a5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6AB2276" w14:textId="77777777" w:rsidR="00B566E3" w:rsidRPr="00B566E3" w:rsidRDefault="00B566E3" w:rsidP="008338E6">
      <w:pPr>
        <w:pStyle w:val="a5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55DEA9" w14:textId="77777777" w:rsidR="00B566E3" w:rsidRPr="00B566E3" w:rsidRDefault="00B566E3" w:rsidP="00B566E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F4BD269" w14:textId="77777777" w:rsidR="00B566E3" w:rsidRPr="00B566E3" w:rsidRDefault="00B566E3" w:rsidP="00B566E3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0E262F" w14:textId="77777777" w:rsidR="00B566E3" w:rsidRPr="00C53A9D" w:rsidRDefault="00B566E3" w:rsidP="00B566E3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7FA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Порівняльна таблиця</w:t>
      </w: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856"/>
        <w:gridCol w:w="6056"/>
        <w:gridCol w:w="1134"/>
        <w:gridCol w:w="1134"/>
        <w:gridCol w:w="1241"/>
      </w:tblGrid>
      <w:tr w:rsidR="00B566E3" w14:paraId="1869914D" w14:textId="77777777" w:rsidTr="00882E9C">
        <w:trPr>
          <w:trHeight w:val="562"/>
        </w:trPr>
        <w:tc>
          <w:tcPr>
            <w:tcW w:w="856" w:type="dxa"/>
            <w:vMerge w:val="restart"/>
          </w:tcPr>
          <w:p w14:paraId="45DBC98B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6056" w:type="dxa"/>
            <w:vMerge w:val="restart"/>
          </w:tcPr>
          <w:p w14:paraId="1BCFA5B3" w14:textId="77777777" w:rsidR="00B566E3" w:rsidRDefault="00B566E3" w:rsidP="00882E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3509" w:type="dxa"/>
            <w:gridSpan w:val="3"/>
          </w:tcPr>
          <w:p w14:paraId="08149374" w14:textId="77777777" w:rsidR="00B566E3" w:rsidRDefault="00B566E3" w:rsidP="00882E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 2026 року (тис.грн)</w:t>
            </w:r>
          </w:p>
        </w:tc>
      </w:tr>
      <w:tr w:rsidR="00B566E3" w14:paraId="1BD5BE4F" w14:textId="77777777" w:rsidTr="00882E9C">
        <w:trPr>
          <w:trHeight w:val="246"/>
        </w:trPr>
        <w:tc>
          <w:tcPr>
            <w:tcW w:w="856" w:type="dxa"/>
            <w:vMerge/>
          </w:tcPr>
          <w:p w14:paraId="24F7E761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56" w:type="dxa"/>
            <w:vMerge/>
          </w:tcPr>
          <w:p w14:paraId="557434C0" w14:textId="77777777" w:rsidR="00B566E3" w:rsidRDefault="00B566E3" w:rsidP="00882E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61892A6" w14:textId="77777777" w:rsidR="00B566E3" w:rsidRDefault="00B566E3" w:rsidP="00882E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134" w:type="dxa"/>
          </w:tcPr>
          <w:p w14:paraId="57BECF88" w14:textId="77777777" w:rsidR="00B566E3" w:rsidRDefault="00B566E3" w:rsidP="00882E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241" w:type="dxa"/>
          </w:tcPr>
          <w:p w14:paraId="4E2C7D75" w14:textId="77777777" w:rsidR="00B566E3" w:rsidRDefault="00B566E3" w:rsidP="00882E9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</w:t>
            </w:r>
          </w:p>
        </w:tc>
      </w:tr>
      <w:tr w:rsidR="00B566E3" w14:paraId="3C479177" w14:textId="77777777" w:rsidTr="00882E9C">
        <w:trPr>
          <w:trHeight w:val="1012"/>
        </w:trPr>
        <w:tc>
          <w:tcPr>
            <w:tcW w:w="856" w:type="dxa"/>
          </w:tcPr>
          <w:p w14:paraId="71F29724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56" w:type="dxa"/>
          </w:tcPr>
          <w:p w14:paraId="029D33FF" w14:textId="77777777" w:rsidR="00B566E3" w:rsidRPr="00C53A9D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A9D">
              <w:rPr>
                <w:rFonts w:ascii="Times New Roman" w:hAnsi="Times New Roman" w:cs="Times New Roman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1134" w:type="dxa"/>
          </w:tcPr>
          <w:p w14:paraId="63E0711C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4 000,00</w:t>
            </w:r>
          </w:p>
        </w:tc>
        <w:tc>
          <w:tcPr>
            <w:tcW w:w="1134" w:type="dxa"/>
          </w:tcPr>
          <w:p w14:paraId="34603736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6 000,00</w:t>
            </w:r>
          </w:p>
        </w:tc>
        <w:tc>
          <w:tcPr>
            <w:tcW w:w="1241" w:type="dxa"/>
          </w:tcPr>
          <w:p w14:paraId="6A32DCA5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10 000,00</w:t>
            </w:r>
          </w:p>
        </w:tc>
      </w:tr>
      <w:tr w:rsidR="00B566E3" w14:paraId="60AA273A" w14:textId="77777777" w:rsidTr="00B566E3">
        <w:trPr>
          <w:trHeight w:val="674"/>
        </w:trPr>
        <w:tc>
          <w:tcPr>
            <w:tcW w:w="856" w:type="dxa"/>
          </w:tcPr>
          <w:p w14:paraId="20A44ECF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56" w:type="dxa"/>
          </w:tcPr>
          <w:p w14:paraId="5A70271A" w14:textId="77777777" w:rsidR="00B566E3" w:rsidRPr="00C53A9D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1134" w:type="dxa"/>
          </w:tcPr>
          <w:p w14:paraId="1B98EA5D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5 125,00</w:t>
            </w:r>
          </w:p>
        </w:tc>
        <w:tc>
          <w:tcPr>
            <w:tcW w:w="1134" w:type="dxa"/>
          </w:tcPr>
          <w:p w14:paraId="5463A410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1" w:type="dxa"/>
          </w:tcPr>
          <w:p w14:paraId="0D99CF16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5 125,00</w:t>
            </w:r>
          </w:p>
        </w:tc>
      </w:tr>
      <w:tr w:rsidR="00B566E3" w14:paraId="22F4EED1" w14:textId="77777777" w:rsidTr="00B566E3">
        <w:trPr>
          <w:trHeight w:val="363"/>
        </w:trPr>
        <w:tc>
          <w:tcPr>
            <w:tcW w:w="856" w:type="dxa"/>
          </w:tcPr>
          <w:p w14:paraId="7AAFCAA9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56" w:type="dxa"/>
          </w:tcPr>
          <w:p w14:paraId="44FEB97E" w14:textId="77777777" w:rsidR="00B566E3" w:rsidRP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7B1EF99A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9 125,00</w:t>
            </w:r>
          </w:p>
        </w:tc>
        <w:tc>
          <w:tcPr>
            <w:tcW w:w="1134" w:type="dxa"/>
          </w:tcPr>
          <w:p w14:paraId="6E5A792F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6 000,00</w:t>
            </w:r>
          </w:p>
        </w:tc>
        <w:tc>
          <w:tcPr>
            <w:tcW w:w="1241" w:type="dxa"/>
          </w:tcPr>
          <w:p w14:paraId="1FE8042D" w14:textId="77777777" w:rsidR="00B566E3" w:rsidRDefault="00B566E3" w:rsidP="00882E9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15 125,00</w:t>
            </w:r>
          </w:p>
        </w:tc>
      </w:tr>
    </w:tbl>
    <w:p w14:paraId="297A91CF" w14:textId="77777777" w:rsidR="00B566E3" w:rsidRDefault="00B566E3" w:rsidP="00B566E3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14:paraId="5E38696B" w14:textId="77777777" w:rsidR="00B566E3" w:rsidRDefault="00B566E3" w:rsidP="00B566E3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14:paraId="503AA991" w14:textId="77777777" w:rsidR="008338E6" w:rsidRDefault="008338E6" w:rsidP="00B566E3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14:paraId="7DACC0EA" w14:textId="77777777" w:rsidR="008338E6" w:rsidRPr="000D0B29" w:rsidRDefault="008338E6" w:rsidP="00B566E3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</w:p>
    <w:p w14:paraId="3531290E" w14:textId="77777777" w:rsidR="009B7D79" w:rsidRPr="00B566E3" w:rsidRDefault="00B566E3" w:rsidP="00B566E3">
      <w:pPr>
        <w:spacing w:after="0" w:line="240" w:lineRule="auto"/>
        <w:ind w:left="567"/>
        <w:contextualSpacing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Світлана РЕШЕТОВА</w:t>
      </w:r>
    </w:p>
    <w:sectPr w:rsidR="009B7D79" w:rsidRPr="00B566E3" w:rsidSect="00482B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10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F133" w14:textId="77777777" w:rsidR="008F4BBE" w:rsidRDefault="008F4BBE">
      <w:pPr>
        <w:spacing w:after="0" w:line="240" w:lineRule="auto"/>
      </w:pPr>
      <w:r>
        <w:separator/>
      </w:r>
    </w:p>
  </w:endnote>
  <w:endnote w:type="continuationSeparator" w:id="0">
    <w:p w14:paraId="11474313" w14:textId="77777777" w:rsidR="008F4BBE" w:rsidRDefault="008F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8E66" w14:textId="77777777" w:rsidR="00000000" w:rsidRDefault="00000000">
    <w:pPr>
      <w:pStyle w:val="a8"/>
      <w:jc w:val="center"/>
    </w:pPr>
  </w:p>
  <w:p w14:paraId="596EADCE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DC8E" w14:textId="77777777" w:rsidR="008F4BBE" w:rsidRDefault="008F4BBE">
      <w:pPr>
        <w:spacing w:after="0" w:line="240" w:lineRule="auto"/>
      </w:pPr>
      <w:r>
        <w:separator/>
      </w:r>
    </w:p>
  </w:footnote>
  <w:footnote w:type="continuationSeparator" w:id="0">
    <w:p w14:paraId="7302AB47" w14:textId="77777777" w:rsidR="008F4BBE" w:rsidRDefault="008F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8EA0" w14:textId="77777777" w:rsidR="00000000" w:rsidRDefault="00000000">
    <w:pPr>
      <w:pStyle w:val="a6"/>
      <w:rPr>
        <w:lang w:val="uk-UA"/>
      </w:rPr>
    </w:pPr>
    <w:sdt>
      <w:sdtPr>
        <w:id w:val="-1681494584"/>
        <w:temporary/>
        <w:showingPlcHdr/>
        <w15:appearance w15:val="hidden"/>
      </w:sdtPr>
      <w:sdtContent>
        <w:r w:rsidR="00B566E3">
          <w:rPr>
            <w:lang w:val="uk-UA"/>
          </w:rPr>
          <w:t>[Введіть текст тут]</w:t>
        </w:r>
      </w:sdtContent>
    </w:sdt>
    <w:r w:rsidR="00B566E3">
      <w:ptab w:relativeTo="margin" w:alignment="center" w:leader="none"/>
    </w:r>
    <w:r w:rsidR="00B566E3">
      <w:rPr>
        <w:lang w:val="uk-UA"/>
      </w:rPr>
      <w:t>3</w:t>
    </w:r>
  </w:p>
  <w:p w14:paraId="1D9B5B95" w14:textId="77777777" w:rsidR="00000000" w:rsidRDefault="00B566E3">
    <w:pPr>
      <w:pStyle w:val="a6"/>
    </w:pPr>
    <w:r>
      <w:ptab w:relativeTo="margin" w:alignment="right" w:leader="none"/>
    </w:r>
    <w:sdt>
      <w:sdtPr>
        <w:id w:val="-418644897"/>
        <w:temporary/>
        <w:showingPlcHdr/>
        <w15:appearance w15:val="hidden"/>
      </w:sdtPr>
      <w:sdtContent>
        <w:r>
          <w:rPr>
            <w:lang w:val="uk-UA"/>
          </w:rPr>
          <w:t>[Введіть текст тут]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26304"/>
      <w:docPartObj>
        <w:docPartGallery w:val="Page Numbers (Top of Page)"/>
        <w:docPartUnique/>
      </w:docPartObj>
    </w:sdtPr>
    <w:sdtContent>
      <w:p w14:paraId="7F8FAFCC" w14:textId="77777777" w:rsidR="00000000" w:rsidRDefault="00B566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6581E91" w14:textId="77777777" w:rsidR="00000000" w:rsidRDefault="000000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91DA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834"/>
        </w:tabs>
        <w:ind w:left="383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978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2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266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410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54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698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84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86"/>
        </w:tabs>
        <w:ind w:left="4986" w:hanging="1584"/>
      </w:pPr>
    </w:lvl>
  </w:abstractNum>
  <w:abstractNum w:abstractNumId="1" w15:restartNumberingAfterBreak="0">
    <w:nsid w:val="21DF307F"/>
    <w:multiLevelType w:val="multilevel"/>
    <w:tmpl w:val="28280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 w16cid:durableId="1917283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56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F3DCB"/>
    <w:rsid w:val="00525C68"/>
    <w:rsid w:val="005B1C08"/>
    <w:rsid w:val="005F334B"/>
    <w:rsid w:val="00696599"/>
    <w:rsid w:val="006C396C"/>
    <w:rsid w:val="0074644B"/>
    <w:rsid w:val="007E7FBA"/>
    <w:rsid w:val="00827775"/>
    <w:rsid w:val="008338E6"/>
    <w:rsid w:val="00881846"/>
    <w:rsid w:val="008F4BBE"/>
    <w:rsid w:val="009B7D79"/>
    <w:rsid w:val="009C0EEF"/>
    <w:rsid w:val="00A218AE"/>
    <w:rsid w:val="00B35D4C"/>
    <w:rsid w:val="00B46089"/>
    <w:rsid w:val="00B566E3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0FC0"/>
  <w15:docId w15:val="{D2AF3F25-1E7C-4FA2-94D5-6173D130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B566E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6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66E3"/>
  </w:style>
  <w:style w:type="paragraph" w:styleId="a8">
    <w:name w:val="footer"/>
    <w:basedOn w:val="a"/>
    <w:link w:val="a9"/>
    <w:uiPriority w:val="99"/>
    <w:unhideWhenUsed/>
    <w:rsid w:val="00B566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66E3"/>
  </w:style>
  <w:style w:type="table" w:styleId="aa">
    <w:name w:val="Table Grid"/>
    <w:basedOn w:val="a1"/>
    <w:uiPriority w:val="59"/>
    <w:rsid w:val="00B5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2026-01-20T12:20:00Z</dcterms:modified>
</cp:coreProperties>
</file>