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3DD5" w:rsidRPr="004208DA" w:rsidP="00123DD5" w14:paraId="42A4897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123DD5" w:rsidRPr="004208DA" w:rsidP="00123DD5" w14:paraId="3D3A367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123DD5" w:rsidP="00123DD5" w14:paraId="7D48D28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123DD5" w:rsidRPr="004208DA" w:rsidP="00123DD5" w14:paraId="6DC0F6E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123DD5" w14:paraId="6A667878" w14:textId="0722B92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23DD5" w:rsidRPr="004208DA" w:rsidP="00123DD5" w14:paraId="5A2529A9" w14:textId="792EEA3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 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605C" w:rsidP="00C2605C" w14:paraId="1BF8B647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</w:t>
      </w:r>
    </w:p>
    <w:p w:rsidR="00C2605C" w:rsidP="00C2605C" w14:paraId="2F756F93" w14:textId="1C46603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об’єктів, фінансування яких буде здійснюватися у 2026 році</w:t>
      </w:r>
    </w:p>
    <w:p w:rsidR="00C2605C" w:rsidP="00C2605C" w14:paraId="47463391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 w:rsidR="004208DA" w:rsidRPr="00231682" w:rsidP="00C2605C" w14:paraId="05028A3C" w14:textId="28B36B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Броварської міської територіальної громади на 2026-2030 роки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3CCD2FBB" w14:textId="77777777" w:rsidTr="00662869">
        <w:tblPrEx>
          <w:tblW w:w="10065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5C" w:rsidRPr="00100F45" w:rsidP="00662869" w14:paraId="27DDF29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:rsidR="00C2605C" w:rsidRPr="00100F45" w:rsidP="00662869" w14:paraId="08B0C11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5C" w:rsidRPr="00100F45" w:rsidP="00662869" w14:paraId="7FEC12E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5C" w:rsidRPr="00100F45" w:rsidP="00662869" w14:paraId="1E9D09D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Фінансування</w:t>
            </w:r>
          </w:p>
          <w:p w:rsidR="00C2605C" w:rsidRPr="00100F45" w:rsidP="00662869" w14:paraId="098E8D3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тис. грн.</w:t>
            </w:r>
          </w:p>
        </w:tc>
      </w:tr>
      <w:tr w14:paraId="320D9AE8" w14:textId="77777777" w:rsidTr="00662869">
        <w:tblPrEx>
          <w:tblW w:w="10065" w:type="dxa"/>
          <w:tblInd w:w="-318" w:type="dxa"/>
          <w:tblLayout w:type="fixed"/>
          <w:tblLook w:val="04A0"/>
        </w:tblPrEx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5C" w:rsidRPr="00100F45" w:rsidP="00662869" w14:paraId="26ACF93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5C" w:rsidRPr="00100F45" w:rsidP="00662869" w14:paraId="54E19C7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5C" w:rsidRPr="00100F45" w:rsidP="00662869" w14:paraId="6E3CEAE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</w:tr>
      <w:tr w14:paraId="3BE7E971" w14:textId="77777777" w:rsidTr="00662869">
        <w:tblPrEx>
          <w:tblW w:w="10065" w:type="dxa"/>
          <w:tblInd w:w="-318" w:type="dxa"/>
          <w:tblLayout w:type="fixed"/>
          <w:tblLook w:val="04A0"/>
        </w:tblPrEx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5C" w:rsidRPr="00B45A9F" w:rsidP="00662869" w14:paraId="4EFC863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5C" w:rsidRPr="00837E9E" w:rsidP="00662869" w14:paraId="48B6580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7E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внутрішньобудинкових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5C" w:rsidRPr="00837E9E" w:rsidP="00662869" w14:paraId="165AFEA6" w14:textId="3269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14:paraId="106940D3" w14:textId="77777777" w:rsidTr="00C2605C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3E" w:rsidRPr="00B45A9F" w:rsidP="00662869" w14:paraId="43551D2F" w14:textId="2260900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3E" w:rsidP="004E103E" w14:paraId="334D728F" w14:textId="04BBC0B5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 робіт з метою сталого проходження опалювального сезону: Л</w:t>
            </w:r>
            <w:r w:rsidRPr="00500BAF">
              <w:rPr>
                <w:rFonts w:ascii="Times New Roman" w:hAnsi="Times New Roman" w:cs="Times New Roman"/>
                <w:sz w:val="28"/>
                <w:szCs w:val="28"/>
              </w:rPr>
              <w:t>іквідаці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00BAF">
              <w:rPr>
                <w:rFonts w:ascii="Times New Roman" w:hAnsi="Times New Roman" w:cs="Times New Roman"/>
                <w:sz w:val="28"/>
                <w:szCs w:val="28"/>
              </w:rPr>
              <w:t xml:space="preserve"> аварійної ситуації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внутрішньобудинкової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опалення багатоквартирного будинку по вул. Лагунової Марії, 18-б в м. Бровари Броварського району Київської області, </w:t>
            </w:r>
            <w:r w:rsidRPr="00500BAF">
              <w:rPr>
                <w:rFonts w:ascii="Times New Roman" w:eastAsia="Times New Roman" w:hAnsi="Times New Roman" w:cs="Times New Roman"/>
                <w:sz w:val="28"/>
                <w:szCs w:val="28"/>
              </w:rPr>
              <w:t>ОСББ "М. Лагунової 18 Б"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3E" w:rsidP="00662869" w14:paraId="3D30B3A9" w14:textId="31AF05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50,00</w:t>
            </w:r>
          </w:p>
        </w:tc>
      </w:tr>
    </w:tbl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4208DA" w:rsidP="003B2A39" w14:paraId="749EF1AF" w14:textId="44C544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73C" w:rsidP="003B2A39" w14:paraId="5EE9E7F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05C" w:rsidP="00C2605C" w14:paraId="07A9CFE6" w14:textId="77777777">
      <w:pPr>
        <w:spacing w:after="0"/>
        <w:ind w:left="-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208DA" w:rsidP="00C2605C" w14:paraId="66019F50" w14:textId="6BF3EBCC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10DF"/>
    <w:rsid w:val="00092BE2"/>
    <w:rsid w:val="000E0637"/>
    <w:rsid w:val="00100F45"/>
    <w:rsid w:val="001060A6"/>
    <w:rsid w:val="00123DD5"/>
    <w:rsid w:val="00231682"/>
    <w:rsid w:val="003377E0"/>
    <w:rsid w:val="003735BC"/>
    <w:rsid w:val="003A2799"/>
    <w:rsid w:val="003B2A39"/>
    <w:rsid w:val="004208DA"/>
    <w:rsid w:val="00424AD7"/>
    <w:rsid w:val="004E103E"/>
    <w:rsid w:val="004E41C7"/>
    <w:rsid w:val="00500BAF"/>
    <w:rsid w:val="00524AF7"/>
    <w:rsid w:val="00545B76"/>
    <w:rsid w:val="005C1394"/>
    <w:rsid w:val="005F3C49"/>
    <w:rsid w:val="00636D3C"/>
    <w:rsid w:val="00662869"/>
    <w:rsid w:val="00733695"/>
    <w:rsid w:val="007732CE"/>
    <w:rsid w:val="007C582E"/>
    <w:rsid w:val="00821BD7"/>
    <w:rsid w:val="00837E9E"/>
    <w:rsid w:val="00853C00"/>
    <w:rsid w:val="00910331"/>
    <w:rsid w:val="00973F9B"/>
    <w:rsid w:val="00A84A56"/>
    <w:rsid w:val="00AE57AA"/>
    <w:rsid w:val="00B20C04"/>
    <w:rsid w:val="00B45A9F"/>
    <w:rsid w:val="00C2605C"/>
    <w:rsid w:val="00C6473C"/>
    <w:rsid w:val="00CB633A"/>
    <w:rsid w:val="00D57D3B"/>
    <w:rsid w:val="00D715ED"/>
    <w:rsid w:val="00DE1063"/>
    <w:rsid w:val="00E267C7"/>
    <w:rsid w:val="00E71A04"/>
    <w:rsid w:val="00EC35BD"/>
    <w:rsid w:val="00EF4D7B"/>
    <w:rsid w:val="00F707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C2605C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C26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C26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66F3A"/>
    <w:rsid w:val="00540CE0"/>
    <w:rsid w:val="006556D2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628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34</cp:revision>
  <cp:lastPrinted>2026-01-19T08:04:00Z</cp:lastPrinted>
  <dcterms:created xsi:type="dcterms:W3CDTF">2021-08-31T06:42:00Z</dcterms:created>
  <dcterms:modified xsi:type="dcterms:W3CDTF">2026-01-19T08:48:00Z</dcterms:modified>
</cp:coreProperties>
</file>