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C4A88" w14:textId="77777777" w:rsidR="009C1DB1" w:rsidRDefault="009C1DB1" w:rsidP="009C1DB1">
      <w:pPr>
        <w:spacing w:after="0"/>
        <w:ind w:right="-284"/>
        <w:jc w:val="center"/>
        <w:rPr>
          <w:rFonts w:ascii="Times New Roman" w:hAnsi="Times New Roman"/>
          <w:b/>
          <w:sz w:val="28"/>
          <w:szCs w:val="28"/>
        </w:rPr>
      </w:pPr>
      <w:proofErr w:type="spellStart"/>
      <w:r>
        <w:rPr>
          <w:rFonts w:ascii="Times New Roman" w:hAnsi="Times New Roman"/>
          <w:b/>
          <w:sz w:val="28"/>
          <w:szCs w:val="28"/>
        </w:rPr>
        <w:t>Пояснювальна</w:t>
      </w:r>
      <w:proofErr w:type="spellEnd"/>
      <w:r>
        <w:rPr>
          <w:rFonts w:ascii="Times New Roman" w:hAnsi="Times New Roman"/>
          <w:b/>
          <w:sz w:val="28"/>
          <w:szCs w:val="28"/>
        </w:rPr>
        <w:t xml:space="preserve"> записка </w:t>
      </w:r>
    </w:p>
    <w:p w14:paraId="7E340DCE" w14:textId="77777777" w:rsidR="009C1DB1" w:rsidRPr="00BE6C77" w:rsidRDefault="009C1DB1" w:rsidP="009C1DB1">
      <w:pPr>
        <w:spacing w:after="0"/>
        <w:ind w:right="-284"/>
        <w:jc w:val="center"/>
        <w:rPr>
          <w:rFonts w:ascii="Times New Roman" w:hAnsi="Times New Roman"/>
          <w:b/>
          <w:sz w:val="28"/>
          <w:szCs w:val="28"/>
        </w:rPr>
      </w:pPr>
    </w:p>
    <w:p w14:paraId="2E02A633" w14:textId="43280A23" w:rsidR="009C1DB1" w:rsidRPr="007D1D36" w:rsidRDefault="007D1D36" w:rsidP="007D1D36">
      <w:pPr>
        <w:spacing w:after="0" w:line="240" w:lineRule="auto"/>
        <w:jc w:val="center"/>
        <w:rPr>
          <w:rFonts w:ascii="Times New Roman" w:eastAsia="Calibri" w:hAnsi="Times New Roman" w:cs="Times New Roman"/>
          <w:b/>
          <w:sz w:val="28"/>
          <w:szCs w:val="28"/>
          <w:lang w:val="uk-UA"/>
        </w:rPr>
      </w:pPr>
      <w:r>
        <w:rPr>
          <w:rFonts w:ascii="Times New Roman" w:hAnsi="Times New Roman"/>
          <w:sz w:val="28"/>
          <w:szCs w:val="28"/>
          <w:lang w:val="uk-UA"/>
        </w:rPr>
        <w:t xml:space="preserve">               </w:t>
      </w:r>
      <w:r w:rsidR="009C1DB1" w:rsidRPr="007D1D36">
        <w:rPr>
          <w:rFonts w:ascii="Times New Roman" w:hAnsi="Times New Roman"/>
          <w:sz w:val="28"/>
          <w:szCs w:val="28"/>
          <w:lang w:val="uk-UA"/>
        </w:rPr>
        <w:t>до про</w:t>
      </w:r>
      <w:r>
        <w:rPr>
          <w:rFonts w:ascii="Times New Roman" w:hAnsi="Times New Roman"/>
          <w:sz w:val="28"/>
          <w:szCs w:val="28"/>
          <w:lang w:val="uk-UA"/>
        </w:rPr>
        <w:t>є</w:t>
      </w:r>
      <w:r w:rsidR="009C1DB1" w:rsidRPr="007D1D36">
        <w:rPr>
          <w:rFonts w:ascii="Times New Roman" w:hAnsi="Times New Roman"/>
          <w:sz w:val="28"/>
          <w:szCs w:val="28"/>
          <w:lang w:val="uk-UA"/>
        </w:rPr>
        <w:t>кту рішення</w:t>
      </w:r>
      <w:r w:rsidR="009C1DB1" w:rsidRPr="007D1D36">
        <w:rPr>
          <w:rFonts w:ascii="Times New Roman" w:hAnsi="Times New Roman"/>
          <w:b/>
          <w:sz w:val="28"/>
          <w:szCs w:val="28"/>
          <w:lang w:val="uk-UA"/>
        </w:rPr>
        <w:t xml:space="preserve"> </w:t>
      </w:r>
      <w:r w:rsidR="009C1DB1" w:rsidRPr="007D1D36">
        <w:rPr>
          <w:rFonts w:ascii="Times New Roman" w:eastAsia="Calibri" w:hAnsi="Times New Roman" w:cs="Times New Roman"/>
          <w:b/>
          <w:bCs/>
          <w:color w:val="000000"/>
          <w:sz w:val="28"/>
          <w:szCs w:val="28"/>
          <w:lang w:val="uk-UA" w:eastAsia="en-US"/>
        </w:rPr>
        <w:t>«</w:t>
      </w:r>
      <w:r w:rsidR="009C1DB1" w:rsidRPr="007D1D36">
        <w:rPr>
          <w:rFonts w:ascii="Times New Roman" w:eastAsia="Calibri" w:hAnsi="Times New Roman" w:cs="Times New Roman"/>
          <w:b/>
          <w:sz w:val="28"/>
          <w:szCs w:val="28"/>
          <w:lang w:val="uk-UA"/>
        </w:rPr>
        <w:t>Про внесення змін до рішення Броварської міської ради Броварського району Київської області від 27.11.2025 №2378-104-08</w:t>
      </w:r>
      <w:r>
        <w:rPr>
          <w:rFonts w:ascii="Times New Roman" w:eastAsia="Calibri" w:hAnsi="Times New Roman" w:cs="Times New Roman"/>
          <w:b/>
          <w:sz w:val="28"/>
          <w:szCs w:val="28"/>
          <w:lang w:val="uk-UA"/>
        </w:rPr>
        <w:t>»</w:t>
      </w:r>
    </w:p>
    <w:p w14:paraId="36AED0DD" w14:textId="77777777" w:rsidR="009C1DB1" w:rsidRPr="007D1D36" w:rsidRDefault="009C1DB1" w:rsidP="007D1D36">
      <w:pPr>
        <w:spacing w:after="0" w:line="240" w:lineRule="auto"/>
        <w:ind w:right="-1"/>
        <w:jc w:val="center"/>
        <w:rPr>
          <w:rFonts w:ascii="Times New Roman" w:eastAsia="Times New Roman" w:hAnsi="Times New Roman" w:cs="Times New Roman"/>
          <w:bCs/>
          <w:color w:val="000000"/>
          <w:sz w:val="16"/>
          <w:szCs w:val="16"/>
          <w:lang w:val="uk-UA"/>
        </w:rPr>
      </w:pPr>
    </w:p>
    <w:p w14:paraId="6B8F7C0F" w14:textId="77777777" w:rsidR="009C1DB1" w:rsidRDefault="009C1DB1" w:rsidP="009C1DB1">
      <w:pPr>
        <w:spacing w:after="0" w:line="240" w:lineRule="auto"/>
        <w:ind w:right="-1"/>
        <w:jc w:val="both"/>
        <w:rPr>
          <w:rFonts w:ascii="Times New Roman" w:eastAsia="Times New Roman" w:hAnsi="Times New Roman" w:cs="Times New Roman"/>
          <w:bCs/>
          <w:color w:val="000000"/>
          <w:sz w:val="28"/>
          <w:szCs w:val="28"/>
        </w:rPr>
      </w:pPr>
      <w:proofErr w:type="spellStart"/>
      <w:r>
        <w:rPr>
          <w:rFonts w:ascii="Times New Roman" w:eastAsia="Times New Roman" w:hAnsi="Times New Roman" w:cs="Times New Roman"/>
          <w:bCs/>
          <w:color w:val="000000"/>
          <w:sz w:val="28"/>
          <w:szCs w:val="28"/>
        </w:rPr>
        <w:t>Пояснювальна</w:t>
      </w:r>
      <w:proofErr w:type="spellEnd"/>
      <w:r>
        <w:rPr>
          <w:rFonts w:ascii="Times New Roman" w:eastAsia="Times New Roman" w:hAnsi="Times New Roman" w:cs="Times New Roman"/>
          <w:bCs/>
          <w:color w:val="000000"/>
          <w:sz w:val="28"/>
          <w:szCs w:val="28"/>
        </w:rPr>
        <w:t xml:space="preserve"> записка </w:t>
      </w:r>
      <w:proofErr w:type="spellStart"/>
      <w:r>
        <w:rPr>
          <w:rFonts w:ascii="Times New Roman" w:eastAsia="Times New Roman" w:hAnsi="Times New Roman" w:cs="Times New Roman"/>
          <w:bCs/>
          <w:color w:val="000000"/>
          <w:sz w:val="28"/>
          <w:szCs w:val="28"/>
        </w:rPr>
        <w:t>підготовлена</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відповідно</w:t>
      </w:r>
      <w:proofErr w:type="spellEnd"/>
      <w:r>
        <w:rPr>
          <w:rFonts w:ascii="Times New Roman" w:eastAsia="Times New Roman" w:hAnsi="Times New Roman" w:cs="Times New Roman"/>
          <w:bCs/>
          <w:color w:val="000000"/>
          <w:sz w:val="28"/>
          <w:szCs w:val="28"/>
        </w:rPr>
        <w:t xml:space="preserve"> до ст. 20 Регламенту </w:t>
      </w:r>
      <w:proofErr w:type="spellStart"/>
      <w:proofErr w:type="gramStart"/>
      <w:r>
        <w:rPr>
          <w:rFonts w:ascii="Times New Roman" w:eastAsia="Times New Roman" w:hAnsi="Times New Roman" w:cs="Times New Roman"/>
          <w:bCs/>
          <w:color w:val="000000"/>
          <w:sz w:val="28"/>
          <w:szCs w:val="28"/>
        </w:rPr>
        <w:t>Броварської</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міської</w:t>
      </w:r>
      <w:proofErr w:type="spellEnd"/>
      <w:proofErr w:type="gramEnd"/>
      <w:r>
        <w:rPr>
          <w:rFonts w:ascii="Times New Roman" w:eastAsia="Times New Roman" w:hAnsi="Times New Roman" w:cs="Times New Roman"/>
          <w:bCs/>
          <w:color w:val="000000"/>
          <w:sz w:val="28"/>
          <w:szCs w:val="28"/>
        </w:rPr>
        <w:t xml:space="preserve"> ради </w:t>
      </w:r>
      <w:proofErr w:type="spellStart"/>
      <w:r>
        <w:rPr>
          <w:rFonts w:ascii="Times New Roman" w:eastAsia="Times New Roman" w:hAnsi="Times New Roman" w:cs="Times New Roman"/>
          <w:bCs/>
          <w:color w:val="000000"/>
          <w:sz w:val="28"/>
          <w:szCs w:val="28"/>
        </w:rPr>
        <w:t>Броварського</w:t>
      </w:r>
      <w:proofErr w:type="spellEnd"/>
      <w:r>
        <w:rPr>
          <w:rFonts w:ascii="Times New Roman" w:eastAsia="Times New Roman" w:hAnsi="Times New Roman" w:cs="Times New Roman"/>
          <w:bCs/>
          <w:color w:val="000000"/>
          <w:sz w:val="28"/>
          <w:szCs w:val="28"/>
        </w:rPr>
        <w:t xml:space="preserve"> району </w:t>
      </w:r>
      <w:proofErr w:type="spellStart"/>
      <w:r>
        <w:rPr>
          <w:rFonts w:ascii="Times New Roman" w:eastAsia="Times New Roman" w:hAnsi="Times New Roman" w:cs="Times New Roman"/>
          <w:bCs/>
          <w:color w:val="000000"/>
          <w:sz w:val="28"/>
          <w:szCs w:val="28"/>
        </w:rPr>
        <w:t>Київської</w:t>
      </w:r>
      <w:proofErr w:type="spellEnd"/>
      <w:r>
        <w:rPr>
          <w:rFonts w:ascii="Times New Roman" w:eastAsia="Times New Roman" w:hAnsi="Times New Roman" w:cs="Times New Roman"/>
          <w:bCs/>
          <w:color w:val="000000"/>
          <w:sz w:val="28"/>
          <w:szCs w:val="28"/>
        </w:rPr>
        <w:t> </w:t>
      </w:r>
      <w:proofErr w:type="spellStart"/>
      <w:r>
        <w:rPr>
          <w:rFonts w:ascii="Times New Roman" w:eastAsia="Times New Roman" w:hAnsi="Times New Roman" w:cs="Times New Roman"/>
          <w:bCs/>
          <w:color w:val="000000"/>
          <w:sz w:val="28"/>
          <w:szCs w:val="28"/>
        </w:rPr>
        <w:t>області</w:t>
      </w:r>
      <w:proofErr w:type="spellEnd"/>
      <w:r>
        <w:rPr>
          <w:rFonts w:ascii="Times New Roman" w:eastAsia="Times New Roman" w:hAnsi="Times New Roman" w:cs="Times New Roman"/>
          <w:bCs/>
          <w:color w:val="000000"/>
          <w:sz w:val="28"/>
          <w:szCs w:val="28"/>
        </w:rPr>
        <w:t xml:space="preserve"> VIII </w:t>
      </w:r>
      <w:proofErr w:type="spellStart"/>
      <w:r>
        <w:rPr>
          <w:rFonts w:ascii="Times New Roman" w:eastAsia="Times New Roman" w:hAnsi="Times New Roman" w:cs="Times New Roman"/>
          <w:bCs/>
          <w:color w:val="000000"/>
          <w:sz w:val="28"/>
          <w:szCs w:val="28"/>
        </w:rPr>
        <w:t>скликання</w:t>
      </w:r>
      <w:proofErr w:type="spellEnd"/>
      <w:r>
        <w:rPr>
          <w:rFonts w:ascii="Times New Roman" w:eastAsia="Times New Roman" w:hAnsi="Times New Roman" w:cs="Times New Roman"/>
          <w:bCs/>
          <w:color w:val="000000"/>
          <w:sz w:val="28"/>
          <w:szCs w:val="28"/>
        </w:rPr>
        <w:t>.</w:t>
      </w:r>
    </w:p>
    <w:p w14:paraId="7A973A1D" w14:textId="77777777" w:rsidR="009C1DB1" w:rsidRDefault="009C1DB1" w:rsidP="009C1DB1">
      <w:pPr>
        <w:spacing w:after="0" w:line="240" w:lineRule="auto"/>
        <w:ind w:right="-1"/>
        <w:jc w:val="both"/>
        <w:rPr>
          <w:rFonts w:ascii="Times New Roman" w:eastAsia="Times New Roman" w:hAnsi="Times New Roman" w:cs="Times New Roman"/>
          <w:color w:val="000000"/>
          <w:sz w:val="18"/>
          <w:szCs w:val="18"/>
        </w:rPr>
      </w:pPr>
    </w:p>
    <w:p w14:paraId="169D75AE" w14:textId="77777777" w:rsidR="009C1DB1" w:rsidRDefault="009C1DB1" w:rsidP="009C1DB1">
      <w:pPr>
        <w:pStyle w:val="a7"/>
        <w:numPr>
          <w:ilvl w:val="0"/>
          <w:numId w:val="2"/>
        </w:numPr>
        <w:tabs>
          <w:tab w:val="left" w:pos="851"/>
          <w:tab w:val="left" w:pos="9356"/>
        </w:tabs>
        <w:spacing w:after="0" w:line="240" w:lineRule="auto"/>
        <w:ind w:left="284" w:right="-1" w:hanging="284"/>
        <w:jc w:val="both"/>
        <w:rPr>
          <w:rFonts w:ascii="Times New Roman" w:eastAsia="Calibri" w:hAnsi="Times New Roman" w:cs="Times New Roman"/>
          <w:b/>
          <w:sz w:val="28"/>
          <w:szCs w:val="28"/>
          <w:lang w:eastAsia="en-US"/>
        </w:rPr>
      </w:pPr>
      <w:r w:rsidRPr="00BE6C77">
        <w:rPr>
          <w:rFonts w:ascii="Times New Roman" w:eastAsia="Calibri" w:hAnsi="Times New Roman" w:cs="Times New Roman"/>
          <w:b/>
          <w:sz w:val="28"/>
          <w:szCs w:val="28"/>
          <w:lang w:eastAsia="en-US"/>
        </w:rPr>
        <w:t>Обґрунтування необхідності прийняття рішення.</w:t>
      </w:r>
    </w:p>
    <w:p w14:paraId="31B85387" w14:textId="77777777" w:rsidR="009C1DB1" w:rsidRPr="00BE6C77" w:rsidRDefault="009C1DB1" w:rsidP="009C1DB1">
      <w:pPr>
        <w:pStyle w:val="a7"/>
        <w:tabs>
          <w:tab w:val="left" w:pos="851"/>
          <w:tab w:val="left" w:pos="9356"/>
        </w:tabs>
        <w:spacing w:after="0" w:line="240" w:lineRule="auto"/>
        <w:ind w:right="-1"/>
        <w:jc w:val="both"/>
        <w:rPr>
          <w:rFonts w:ascii="Times New Roman" w:eastAsia="Calibri" w:hAnsi="Times New Roman" w:cs="Times New Roman"/>
          <w:b/>
          <w:sz w:val="28"/>
          <w:szCs w:val="28"/>
          <w:lang w:eastAsia="en-US"/>
        </w:rPr>
      </w:pPr>
    </w:p>
    <w:p w14:paraId="0769282E" w14:textId="77777777" w:rsidR="009C1DB1" w:rsidRPr="00B75330" w:rsidRDefault="009C1DB1" w:rsidP="009C1DB1">
      <w:pPr>
        <w:tabs>
          <w:tab w:val="left" w:pos="-142"/>
          <w:tab w:val="left" w:pos="567"/>
        </w:tabs>
        <w:spacing w:after="0" w:line="240" w:lineRule="auto"/>
        <w:ind w:right="-1" w:firstLine="567"/>
        <w:contextualSpacing/>
        <w:jc w:val="both"/>
        <w:rPr>
          <w:rFonts w:ascii="Times New Roman" w:eastAsia="Times New Roman" w:hAnsi="Times New Roman" w:cs="Times New Roman"/>
          <w:sz w:val="28"/>
          <w:szCs w:val="28"/>
        </w:rPr>
      </w:pPr>
      <w:proofErr w:type="spellStart"/>
      <w:r w:rsidRPr="0044126E">
        <w:rPr>
          <w:rFonts w:ascii="Times New Roman" w:eastAsia="Times New Roman" w:hAnsi="Times New Roman" w:cs="Times New Roman"/>
          <w:sz w:val="28"/>
          <w:szCs w:val="28"/>
        </w:rPr>
        <w:t>Прийняття</w:t>
      </w:r>
      <w:proofErr w:type="spellEnd"/>
      <w:r w:rsidRPr="0044126E">
        <w:rPr>
          <w:rFonts w:ascii="Times New Roman" w:eastAsia="Times New Roman" w:hAnsi="Times New Roman" w:cs="Times New Roman"/>
          <w:sz w:val="28"/>
          <w:szCs w:val="28"/>
        </w:rPr>
        <w:t xml:space="preserve"> </w:t>
      </w:r>
      <w:proofErr w:type="spellStart"/>
      <w:r w:rsidRPr="0044126E">
        <w:rPr>
          <w:rFonts w:ascii="Times New Roman" w:eastAsia="Times New Roman" w:hAnsi="Times New Roman" w:cs="Times New Roman"/>
          <w:sz w:val="28"/>
          <w:szCs w:val="28"/>
        </w:rPr>
        <w:t>рішення</w:t>
      </w:r>
      <w:proofErr w:type="spellEnd"/>
      <w:r w:rsidRPr="0044126E">
        <w:rPr>
          <w:rFonts w:ascii="Times New Roman" w:eastAsia="Times New Roman" w:hAnsi="Times New Roman" w:cs="Times New Roman"/>
          <w:sz w:val="28"/>
          <w:szCs w:val="28"/>
        </w:rPr>
        <w:t xml:space="preserve"> дозволить </w:t>
      </w:r>
      <w:proofErr w:type="spellStart"/>
      <w:r w:rsidRPr="0044126E">
        <w:rPr>
          <w:rFonts w:ascii="Times New Roman" w:eastAsia="Times New Roman" w:hAnsi="Times New Roman" w:cs="Times New Roman"/>
          <w:sz w:val="28"/>
          <w:szCs w:val="28"/>
        </w:rPr>
        <w:t>організувати</w:t>
      </w:r>
      <w:proofErr w:type="spellEnd"/>
      <w:r w:rsidRPr="0044126E">
        <w:rPr>
          <w:rFonts w:ascii="Times New Roman" w:eastAsia="Times New Roman" w:hAnsi="Times New Roman" w:cs="Times New Roman"/>
          <w:sz w:val="28"/>
          <w:szCs w:val="28"/>
        </w:rPr>
        <w:t xml:space="preserve"> роботу</w:t>
      </w:r>
      <w:r>
        <w:rPr>
          <w:rFonts w:ascii="Times New Roman" w:eastAsia="Times New Roman" w:hAnsi="Times New Roman" w:cs="Times New Roman"/>
          <w:sz w:val="28"/>
          <w:szCs w:val="28"/>
        </w:rPr>
        <w:t>,</w:t>
      </w:r>
      <w:r w:rsidRPr="0044126E">
        <w:rPr>
          <w:rFonts w:ascii="Times New Roman" w:eastAsia="Times New Roman" w:hAnsi="Times New Roman" w:cs="Times New Roman"/>
          <w:sz w:val="28"/>
          <w:szCs w:val="28"/>
        </w:rPr>
        <w:t xml:space="preserve"> </w:t>
      </w:r>
      <w:proofErr w:type="spellStart"/>
      <w:r w:rsidRPr="0044126E">
        <w:rPr>
          <w:rFonts w:ascii="Times New Roman" w:eastAsia="Times New Roman" w:hAnsi="Times New Roman" w:cs="Times New Roman"/>
          <w:sz w:val="28"/>
          <w:szCs w:val="28"/>
        </w:rPr>
        <w:t>відповідно</w:t>
      </w:r>
      <w:proofErr w:type="spellEnd"/>
      <w:r w:rsidRPr="0044126E">
        <w:rPr>
          <w:rFonts w:ascii="Times New Roman" w:eastAsia="Times New Roman" w:hAnsi="Times New Roman" w:cs="Times New Roman"/>
          <w:sz w:val="28"/>
          <w:szCs w:val="28"/>
        </w:rPr>
        <w:t xml:space="preserve"> до </w:t>
      </w:r>
      <w:proofErr w:type="spellStart"/>
      <w:r w:rsidRPr="0044126E">
        <w:rPr>
          <w:rFonts w:ascii="Times New Roman" w:eastAsia="Times New Roman" w:hAnsi="Times New Roman" w:cs="Times New Roman"/>
          <w:sz w:val="28"/>
          <w:szCs w:val="28"/>
        </w:rPr>
        <w:t>вимог</w:t>
      </w:r>
      <w:proofErr w:type="spellEnd"/>
      <w:r w:rsidRPr="0044126E">
        <w:rPr>
          <w:rFonts w:ascii="Times New Roman" w:eastAsia="Times New Roman" w:hAnsi="Times New Roman" w:cs="Times New Roman"/>
          <w:sz w:val="28"/>
          <w:szCs w:val="28"/>
        </w:rPr>
        <w:t xml:space="preserve"> чинного </w:t>
      </w:r>
      <w:proofErr w:type="spellStart"/>
      <w:r w:rsidRPr="0044126E">
        <w:rPr>
          <w:rFonts w:ascii="Times New Roman" w:eastAsia="Times New Roman" w:hAnsi="Times New Roman" w:cs="Times New Roman"/>
          <w:sz w:val="28"/>
          <w:szCs w:val="28"/>
        </w:rPr>
        <w:t>законодавства</w:t>
      </w:r>
      <w:proofErr w:type="spellEnd"/>
      <w:r w:rsidRPr="0044126E">
        <w:rPr>
          <w:rFonts w:ascii="Times New Roman" w:eastAsia="Times New Roman" w:hAnsi="Times New Roman" w:cs="Times New Roman"/>
          <w:sz w:val="28"/>
          <w:szCs w:val="28"/>
        </w:rPr>
        <w:t xml:space="preserve"> та </w:t>
      </w:r>
      <w:proofErr w:type="spellStart"/>
      <w:r w:rsidRPr="0044126E">
        <w:rPr>
          <w:rFonts w:ascii="Times New Roman" w:eastAsia="Times New Roman" w:hAnsi="Times New Roman" w:cs="Times New Roman"/>
          <w:sz w:val="28"/>
          <w:szCs w:val="28"/>
        </w:rPr>
        <w:t>сприятиме</w:t>
      </w:r>
      <w:proofErr w:type="spellEnd"/>
      <w:r w:rsidRPr="0044126E">
        <w:rPr>
          <w:rFonts w:ascii="Times New Roman" w:eastAsia="Times New Roman" w:hAnsi="Times New Roman" w:cs="Times New Roman"/>
          <w:sz w:val="28"/>
          <w:szCs w:val="28"/>
        </w:rPr>
        <w:t xml:space="preserve"> </w:t>
      </w:r>
      <w:proofErr w:type="spellStart"/>
      <w:r w:rsidRPr="0044126E">
        <w:rPr>
          <w:rFonts w:ascii="Times New Roman" w:eastAsia="Times New Roman" w:hAnsi="Times New Roman" w:cs="Times New Roman"/>
          <w:sz w:val="28"/>
          <w:szCs w:val="28"/>
        </w:rPr>
        <w:t>ефективному</w:t>
      </w:r>
      <w:proofErr w:type="spellEnd"/>
      <w:r w:rsidRPr="0044126E">
        <w:rPr>
          <w:rFonts w:ascii="Times New Roman" w:eastAsia="Times New Roman" w:hAnsi="Times New Roman" w:cs="Times New Roman"/>
          <w:sz w:val="28"/>
          <w:szCs w:val="28"/>
        </w:rPr>
        <w:t xml:space="preserve"> </w:t>
      </w:r>
      <w:proofErr w:type="spellStart"/>
      <w:r w:rsidRPr="0044126E">
        <w:rPr>
          <w:rFonts w:ascii="Times New Roman" w:eastAsia="Times New Roman" w:hAnsi="Times New Roman" w:cs="Times New Roman"/>
          <w:sz w:val="28"/>
          <w:szCs w:val="28"/>
        </w:rPr>
        <w:t>застосуванню</w:t>
      </w:r>
      <w:proofErr w:type="spellEnd"/>
      <w:r w:rsidRPr="0044126E">
        <w:rPr>
          <w:rFonts w:ascii="Times New Roman" w:eastAsia="Times New Roman" w:hAnsi="Times New Roman" w:cs="Times New Roman"/>
          <w:sz w:val="28"/>
          <w:szCs w:val="28"/>
        </w:rPr>
        <w:t xml:space="preserve"> </w:t>
      </w:r>
      <w:proofErr w:type="spellStart"/>
      <w:r w:rsidRPr="0044126E">
        <w:rPr>
          <w:rFonts w:ascii="Times New Roman" w:eastAsia="Times New Roman" w:hAnsi="Times New Roman" w:cs="Times New Roman"/>
          <w:sz w:val="28"/>
          <w:szCs w:val="28"/>
        </w:rPr>
        <w:t>механізму</w:t>
      </w:r>
      <w:proofErr w:type="spellEnd"/>
      <w:r w:rsidRPr="0044126E">
        <w:rPr>
          <w:rFonts w:ascii="Times New Roman" w:eastAsia="Times New Roman" w:hAnsi="Times New Roman" w:cs="Times New Roman"/>
          <w:sz w:val="28"/>
          <w:szCs w:val="28"/>
        </w:rPr>
        <w:t xml:space="preserve"> </w:t>
      </w:r>
      <w:proofErr w:type="spellStart"/>
      <w:r w:rsidRPr="0044126E">
        <w:rPr>
          <w:rFonts w:ascii="Times New Roman" w:eastAsia="Times New Roman" w:hAnsi="Times New Roman" w:cs="Times New Roman"/>
          <w:sz w:val="28"/>
          <w:szCs w:val="28"/>
        </w:rPr>
        <w:t>державної</w:t>
      </w:r>
      <w:proofErr w:type="spellEnd"/>
      <w:r w:rsidRPr="0044126E">
        <w:rPr>
          <w:rFonts w:ascii="Times New Roman" w:eastAsia="Times New Roman" w:hAnsi="Times New Roman" w:cs="Times New Roman"/>
          <w:sz w:val="28"/>
          <w:szCs w:val="28"/>
        </w:rPr>
        <w:t xml:space="preserve"> </w:t>
      </w:r>
      <w:proofErr w:type="spellStart"/>
      <w:r w:rsidRPr="0044126E">
        <w:rPr>
          <w:rFonts w:ascii="Times New Roman" w:eastAsia="Times New Roman" w:hAnsi="Times New Roman" w:cs="Times New Roman"/>
          <w:sz w:val="28"/>
          <w:szCs w:val="28"/>
        </w:rPr>
        <w:t>підтримки</w:t>
      </w:r>
      <w:proofErr w:type="spellEnd"/>
      <w:r w:rsidRPr="0044126E">
        <w:rPr>
          <w:rFonts w:ascii="Times New Roman" w:eastAsia="Times New Roman" w:hAnsi="Times New Roman" w:cs="Times New Roman"/>
          <w:sz w:val="28"/>
          <w:szCs w:val="28"/>
        </w:rPr>
        <w:t xml:space="preserve"> ВПО у </w:t>
      </w:r>
      <w:proofErr w:type="spellStart"/>
      <w:r w:rsidRPr="0044126E">
        <w:rPr>
          <w:rFonts w:ascii="Times New Roman" w:eastAsia="Times New Roman" w:hAnsi="Times New Roman" w:cs="Times New Roman"/>
          <w:sz w:val="28"/>
          <w:szCs w:val="28"/>
        </w:rPr>
        <w:t>вирішенні</w:t>
      </w:r>
      <w:proofErr w:type="spellEnd"/>
      <w:r w:rsidRPr="0044126E">
        <w:rPr>
          <w:rFonts w:ascii="Times New Roman" w:eastAsia="Times New Roman" w:hAnsi="Times New Roman" w:cs="Times New Roman"/>
          <w:sz w:val="28"/>
          <w:szCs w:val="28"/>
        </w:rPr>
        <w:t xml:space="preserve"> </w:t>
      </w:r>
      <w:proofErr w:type="spellStart"/>
      <w:r w:rsidRPr="0044126E">
        <w:rPr>
          <w:rFonts w:ascii="Times New Roman" w:eastAsia="Times New Roman" w:hAnsi="Times New Roman" w:cs="Times New Roman"/>
          <w:sz w:val="28"/>
          <w:szCs w:val="28"/>
        </w:rPr>
        <w:t>житлових</w:t>
      </w:r>
      <w:proofErr w:type="spellEnd"/>
      <w:r w:rsidRPr="0044126E">
        <w:rPr>
          <w:rFonts w:ascii="Times New Roman" w:eastAsia="Times New Roman" w:hAnsi="Times New Roman" w:cs="Times New Roman"/>
          <w:sz w:val="28"/>
          <w:szCs w:val="28"/>
        </w:rPr>
        <w:t xml:space="preserve"> </w:t>
      </w:r>
      <w:proofErr w:type="spellStart"/>
      <w:r w:rsidRPr="0044126E">
        <w:rPr>
          <w:rFonts w:ascii="Times New Roman" w:eastAsia="Times New Roman" w:hAnsi="Times New Roman" w:cs="Times New Roman"/>
          <w:sz w:val="28"/>
          <w:szCs w:val="28"/>
        </w:rPr>
        <w:t>питань</w:t>
      </w:r>
      <w:proofErr w:type="spellEnd"/>
      <w:r w:rsidRPr="0044126E">
        <w:rPr>
          <w:rFonts w:ascii="Times New Roman" w:eastAsia="Times New Roman" w:hAnsi="Times New Roman" w:cs="Times New Roman"/>
          <w:sz w:val="28"/>
          <w:szCs w:val="28"/>
        </w:rPr>
        <w:t>.</w:t>
      </w:r>
    </w:p>
    <w:p w14:paraId="683720C9" w14:textId="77777777" w:rsidR="009C1DB1" w:rsidRDefault="009C1DB1" w:rsidP="009C1DB1">
      <w:pPr>
        <w:tabs>
          <w:tab w:val="left" w:pos="-142"/>
          <w:tab w:val="left" w:pos="567"/>
        </w:tabs>
        <w:spacing w:after="0" w:line="240" w:lineRule="auto"/>
        <w:ind w:right="-1"/>
        <w:contextualSpacing/>
        <w:jc w:val="both"/>
        <w:rPr>
          <w:rFonts w:ascii="Times New Roman" w:eastAsia="Calibri" w:hAnsi="Times New Roman" w:cs="Times New Roman"/>
          <w:b/>
          <w:sz w:val="28"/>
          <w:szCs w:val="28"/>
          <w:lang w:eastAsia="en-US"/>
        </w:rPr>
      </w:pPr>
    </w:p>
    <w:p w14:paraId="25F1A214" w14:textId="77777777" w:rsidR="009C1DB1" w:rsidRPr="00BE6C77" w:rsidRDefault="009C1DB1" w:rsidP="009C1DB1">
      <w:pPr>
        <w:pStyle w:val="a7"/>
        <w:numPr>
          <w:ilvl w:val="0"/>
          <w:numId w:val="2"/>
        </w:numPr>
        <w:tabs>
          <w:tab w:val="left" w:pos="-142"/>
          <w:tab w:val="left" w:pos="567"/>
        </w:tabs>
        <w:spacing w:after="0" w:line="240" w:lineRule="auto"/>
        <w:ind w:left="284" w:right="-1" w:hanging="284"/>
        <w:jc w:val="both"/>
        <w:rPr>
          <w:rFonts w:ascii="Times New Roman" w:eastAsia="Calibri" w:hAnsi="Times New Roman" w:cs="Times New Roman"/>
          <w:b/>
          <w:sz w:val="28"/>
          <w:szCs w:val="28"/>
          <w:lang w:eastAsia="en-US"/>
        </w:rPr>
      </w:pPr>
      <w:r w:rsidRPr="00BE6C77">
        <w:rPr>
          <w:rFonts w:ascii="Times New Roman" w:eastAsia="Calibri" w:hAnsi="Times New Roman" w:cs="Times New Roman"/>
          <w:b/>
          <w:sz w:val="28"/>
          <w:szCs w:val="28"/>
          <w:lang w:eastAsia="en-US"/>
        </w:rPr>
        <w:t>Мета і шляхи її досягнення.</w:t>
      </w:r>
    </w:p>
    <w:p w14:paraId="41E391B0" w14:textId="77777777" w:rsidR="009C1DB1" w:rsidRPr="00BE6C77" w:rsidRDefault="009C1DB1" w:rsidP="009C1DB1">
      <w:pPr>
        <w:pStyle w:val="a7"/>
        <w:tabs>
          <w:tab w:val="left" w:pos="-142"/>
          <w:tab w:val="left" w:pos="567"/>
        </w:tabs>
        <w:spacing w:after="0" w:line="240" w:lineRule="auto"/>
        <w:ind w:right="-1"/>
        <w:jc w:val="both"/>
        <w:rPr>
          <w:rFonts w:ascii="Times New Roman" w:eastAsia="Calibri" w:hAnsi="Times New Roman" w:cs="Times New Roman"/>
          <w:b/>
          <w:sz w:val="28"/>
          <w:szCs w:val="28"/>
          <w:lang w:eastAsia="en-US"/>
        </w:rPr>
      </w:pPr>
    </w:p>
    <w:p w14:paraId="5258DE29" w14:textId="77777777" w:rsidR="009C1DB1" w:rsidRPr="008145A0" w:rsidRDefault="009C1DB1" w:rsidP="009C1DB1">
      <w:pPr>
        <w:tabs>
          <w:tab w:val="left" w:pos="-142"/>
          <w:tab w:val="left" w:pos="567"/>
        </w:tabs>
        <w:spacing w:after="0" w:line="240" w:lineRule="auto"/>
        <w:ind w:right="-1" w:firstLine="567"/>
        <w:contextualSpacing/>
        <w:jc w:val="both"/>
        <w:rPr>
          <w:rFonts w:ascii="Times New Roman" w:hAnsi="Times New Roman" w:cs="Times New Roman"/>
          <w:color w:val="0A0A0A"/>
          <w:sz w:val="28"/>
          <w:szCs w:val="28"/>
          <w:shd w:val="clear" w:color="auto" w:fill="FFFFFF"/>
        </w:rPr>
      </w:pPr>
      <w:r w:rsidRPr="009C1DB1">
        <w:rPr>
          <w:rFonts w:ascii="Times New Roman" w:hAnsi="Times New Roman" w:cs="Times New Roman"/>
          <w:color w:val="0A0A0A"/>
          <w:sz w:val="28"/>
          <w:szCs w:val="28"/>
          <w:shd w:val="clear" w:color="auto" w:fill="FFFFFF"/>
          <w:lang w:val="uk-UA"/>
        </w:rPr>
        <w:t xml:space="preserve">22 вересня 2025 року Кабінетом Міністрів України прийнято постанову,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w:t>
      </w:r>
      <w:proofErr w:type="spellStart"/>
      <w:r w:rsidRPr="008145A0">
        <w:rPr>
          <w:rFonts w:ascii="Times New Roman" w:hAnsi="Times New Roman" w:cs="Times New Roman"/>
          <w:color w:val="0A0A0A"/>
          <w:sz w:val="28"/>
          <w:szCs w:val="28"/>
          <w:shd w:val="clear" w:color="auto" w:fill="FFFFFF"/>
        </w:rPr>
        <w:t>Російської</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Федерації</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проти</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Укра</w:t>
      </w:r>
      <w:r>
        <w:rPr>
          <w:rFonts w:ascii="Times New Roman" w:hAnsi="Times New Roman" w:cs="Times New Roman"/>
          <w:color w:val="0A0A0A"/>
          <w:sz w:val="28"/>
          <w:szCs w:val="28"/>
          <w:shd w:val="clear" w:color="auto" w:fill="FFFFFF"/>
        </w:rPr>
        <w:t>їни</w:t>
      </w:r>
      <w:proofErr w:type="spellEnd"/>
      <w:r>
        <w:rPr>
          <w:rFonts w:ascii="Times New Roman" w:hAnsi="Times New Roman" w:cs="Times New Roman"/>
          <w:color w:val="0A0A0A"/>
          <w:sz w:val="28"/>
          <w:szCs w:val="28"/>
          <w:shd w:val="clear" w:color="auto" w:fill="FFFFFF"/>
        </w:rPr>
        <w:t>»,</w:t>
      </w:r>
      <w:r w:rsidRPr="003341D4">
        <w:rPr>
          <w:rFonts w:ascii="Times New Roman" w:hAnsi="Times New Roman" w:cs="Times New Roman"/>
          <w:color w:val="0A0A0A"/>
          <w:sz w:val="28"/>
          <w:szCs w:val="28"/>
          <w:shd w:val="clear" w:color="auto" w:fill="FFFFFF"/>
        </w:rPr>
        <w:t xml:space="preserve"> </w:t>
      </w:r>
      <w:r>
        <w:rPr>
          <w:rFonts w:ascii="Times New Roman" w:hAnsi="Times New Roman" w:cs="Times New Roman"/>
          <w:color w:val="0A0A0A"/>
          <w:sz w:val="28"/>
          <w:szCs w:val="28"/>
          <w:shd w:val="clear" w:color="auto" w:fill="FFFFFF"/>
        </w:rPr>
        <w:t xml:space="preserve">яка набрала </w:t>
      </w:r>
      <w:proofErr w:type="spellStart"/>
      <w:r>
        <w:rPr>
          <w:rFonts w:ascii="Times New Roman" w:hAnsi="Times New Roman" w:cs="Times New Roman"/>
          <w:color w:val="0A0A0A"/>
          <w:sz w:val="28"/>
          <w:szCs w:val="28"/>
          <w:shd w:val="clear" w:color="auto" w:fill="FFFFFF"/>
        </w:rPr>
        <w:t>чинності</w:t>
      </w:r>
      <w:proofErr w:type="spellEnd"/>
      <w:r>
        <w:rPr>
          <w:rFonts w:ascii="Times New Roman" w:hAnsi="Times New Roman" w:cs="Times New Roman"/>
          <w:color w:val="0A0A0A"/>
          <w:sz w:val="28"/>
          <w:szCs w:val="28"/>
          <w:shd w:val="clear" w:color="auto" w:fill="FFFFFF"/>
        </w:rPr>
        <w:t xml:space="preserve"> 24.11.2025 року. </w:t>
      </w:r>
      <w:r>
        <w:rPr>
          <w:rFonts w:ascii="Times New Roman" w:hAnsi="Times New Roman" w:cs="Times New Roman"/>
          <w:color w:val="0A0A0A"/>
          <w:sz w:val="28"/>
          <w:szCs w:val="28"/>
          <w:shd w:val="clear" w:color="auto" w:fill="FFFFFF"/>
        </w:rPr>
        <w:tab/>
      </w:r>
      <w:proofErr w:type="spellStart"/>
      <w:r w:rsidRPr="008145A0">
        <w:rPr>
          <w:rFonts w:ascii="Times New Roman" w:hAnsi="Times New Roman" w:cs="Times New Roman"/>
          <w:color w:val="0A0A0A"/>
          <w:sz w:val="28"/>
          <w:szCs w:val="28"/>
          <w:shd w:val="clear" w:color="auto" w:fill="FFFFFF"/>
        </w:rPr>
        <w:t>Зазначеним</w:t>
      </w:r>
      <w:proofErr w:type="spellEnd"/>
      <w:r w:rsidRPr="008145A0">
        <w:rPr>
          <w:rFonts w:ascii="Times New Roman" w:hAnsi="Times New Roman" w:cs="Times New Roman"/>
          <w:color w:val="0A0A0A"/>
          <w:sz w:val="28"/>
          <w:szCs w:val="28"/>
          <w:shd w:val="clear" w:color="auto" w:fill="FFFFFF"/>
        </w:rPr>
        <w:t xml:space="preserve"> Порядком </w:t>
      </w:r>
      <w:proofErr w:type="spellStart"/>
      <w:r w:rsidRPr="008145A0">
        <w:rPr>
          <w:rFonts w:ascii="Times New Roman" w:hAnsi="Times New Roman" w:cs="Times New Roman"/>
          <w:color w:val="0A0A0A"/>
          <w:sz w:val="28"/>
          <w:szCs w:val="28"/>
          <w:shd w:val="clear" w:color="auto" w:fill="FFFFFF"/>
        </w:rPr>
        <w:t>передбачено</w:t>
      </w:r>
      <w:proofErr w:type="spellEnd"/>
      <w:r>
        <w:rPr>
          <w:rFonts w:ascii="Times New Roman" w:hAnsi="Times New Roman" w:cs="Times New Roman"/>
          <w:color w:val="0A0A0A"/>
          <w:sz w:val="28"/>
          <w:szCs w:val="28"/>
          <w:shd w:val="clear" w:color="auto" w:fill="FFFFFF"/>
        </w:rPr>
        <w:t>,</w:t>
      </w:r>
      <w:r w:rsidRPr="008145A0">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що</w:t>
      </w:r>
      <w:proofErr w:type="spellEnd"/>
      <w:r>
        <w:rPr>
          <w:rFonts w:ascii="Times New Roman" w:hAnsi="Times New Roman" w:cs="Times New Roman"/>
          <w:color w:val="0A0A0A"/>
          <w:sz w:val="28"/>
          <w:szCs w:val="28"/>
          <w:shd w:val="clear" w:color="auto" w:fill="FFFFFF"/>
        </w:rPr>
        <w:t xml:space="preserve"> </w:t>
      </w:r>
      <w:proofErr w:type="gramStart"/>
      <w:r>
        <w:rPr>
          <w:rFonts w:ascii="Times New Roman" w:hAnsi="Times New Roman" w:cs="Times New Roman"/>
          <w:color w:val="0A0A0A"/>
          <w:sz w:val="28"/>
          <w:szCs w:val="28"/>
          <w:shd w:val="clear" w:color="auto" w:fill="FFFFFF"/>
        </w:rPr>
        <w:t>до складу</w:t>
      </w:r>
      <w:proofErr w:type="gram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комісії</w:t>
      </w:r>
      <w:proofErr w:type="spellEnd"/>
      <w:r>
        <w:rPr>
          <w:rFonts w:ascii="Times New Roman" w:hAnsi="Times New Roman" w:cs="Times New Roman"/>
          <w:color w:val="0A0A0A"/>
          <w:sz w:val="28"/>
          <w:szCs w:val="28"/>
          <w:shd w:val="clear" w:color="auto" w:fill="FFFFFF"/>
        </w:rPr>
        <w:t xml:space="preserve"> з </w:t>
      </w:r>
      <w:proofErr w:type="spellStart"/>
      <w:r>
        <w:rPr>
          <w:rFonts w:ascii="Times New Roman" w:hAnsi="Times New Roman" w:cs="Times New Roman"/>
          <w:color w:val="0A0A0A"/>
          <w:sz w:val="28"/>
          <w:szCs w:val="28"/>
          <w:shd w:val="clear" w:color="auto" w:fill="FFFFFF"/>
        </w:rPr>
        <w:t>розгляду</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питань</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щодо</w:t>
      </w:r>
      <w:proofErr w:type="spellEnd"/>
      <w:r>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надання</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допомоги</w:t>
      </w:r>
      <w:proofErr w:type="spellEnd"/>
      <w:r w:rsidRPr="008145A0">
        <w:rPr>
          <w:rFonts w:ascii="Times New Roman" w:hAnsi="Times New Roman" w:cs="Times New Roman"/>
          <w:color w:val="0A0A0A"/>
          <w:sz w:val="28"/>
          <w:szCs w:val="28"/>
          <w:shd w:val="clear" w:color="auto" w:fill="FFFFFF"/>
        </w:rPr>
        <w:t xml:space="preserve"> для </w:t>
      </w:r>
      <w:proofErr w:type="spellStart"/>
      <w:r w:rsidRPr="008145A0">
        <w:rPr>
          <w:rFonts w:ascii="Times New Roman" w:hAnsi="Times New Roman" w:cs="Times New Roman"/>
          <w:color w:val="0A0A0A"/>
          <w:sz w:val="28"/>
          <w:szCs w:val="28"/>
          <w:shd w:val="clear" w:color="auto" w:fill="FFFFFF"/>
        </w:rPr>
        <w:t>вирішення</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житлового</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питання</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окремим</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категоріям</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внутрішньо</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переміщених</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осіб</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що</w:t>
      </w:r>
      <w:proofErr w:type="spellEnd"/>
      <w:r w:rsidRPr="008145A0">
        <w:rPr>
          <w:rFonts w:ascii="Times New Roman" w:hAnsi="Times New Roman" w:cs="Times New Roman"/>
          <w:color w:val="0A0A0A"/>
          <w:sz w:val="28"/>
          <w:szCs w:val="28"/>
          <w:shd w:val="clear" w:color="auto" w:fill="FFFFFF"/>
        </w:rPr>
        <w:t xml:space="preserve"> проживали на </w:t>
      </w:r>
      <w:proofErr w:type="spellStart"/>
      <w:r w:rsidRPr="008145A0">
        <w:rPr>
          <w:rFonts w:ascii="Times New Roman" w:hAnsi="Times New Roman" w:cs="Times New Roman"/>
          <w:color w:val="0A0A0A"/>
          <w:sz w:val="28"/>
          <w:szCs w:val="28"/>
          <w:shd w:val="clear" w:color="auto" w:fill="FFFFFF"/>
        </w:rPr>
        <w:t>тимчасово</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окупованій</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території</w:t>
      </w:r>
      <w:proofErr w:type="spellEnd"/>
      <w:r w:rsidRPr="008145A0">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входять</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представники</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від</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уповноваженого</w:t>
      </w:r>
      <w:proofErr w:type="spellEnd"/>
      <w:r>
        <w:rPr>
          <w:rFonts w:ascii="Times New Roman" w:hAnsi="Times New Roman" w:cs="Times New Roman"/>
          <w:color w:val="0A0A0A"/>
          <w:sz w:val="28"/>
          <w:szCs w:val="28"/>
          <w:shd w:val="clear" w:color="auto" w:fill="FFFFFF"/>
        </w:rPr>
        <w:t xml:space="preserve"> органу та </w:t>
      </w:r>
      <w:proofErr w:type="spellStart"/>
      <w:r>
        <w:rPr>
          <w:rFonts w:ascii="Times New Roman" w:hAnsi="Times New Roman" w:cs="Times New Roman"/>
          <w:color w:val="0A0A0A"/>
          <w:sz w:val="28"/>
          <w:szCs w:val="28"/>
          <w:shd w:val="clear" w:color="auto" w:fill="FFFFFF"/>
        </w:rPr>
        <w:t>громадськості</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Кандидатури</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від</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громадськості</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можуть</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висуватися</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міжнародними</w:t>
      </w:r>
      <w:proofErr w:type="spellEnd"/>
      <w:r>
        <w:rPr>
          <w:rFonts w:ascii="Times New Roman" w:hAnsi="Times New Roman" w:cs="Times New Roman"/>
          <w:color w:val="0A0A0A"/>
          <w:sz w:val="28"/>
          <w:szCs w:val="28"/>
          <w:shd w:val="clear" w:color="auto" w:fill="FFFFFF"/>
        </w:rPr>
        <w:t xml:space="preserve"> та </w:t>
      </w:r>
      <w:proofErr w:type="spellStart"/>
      <w:r>
        <w:rPr>
          <w:rFonts w:ascii="Times New Roman" w:hAnsi="Times New Roman" w:cs="Times New Roman"/>
          <w:color w:val="0A0A0A"/>
          <w:sz w:val="28"/>
          <w:szCs w:val="28"/>
          <w:shd w:val="clear" w:color="auto" w:fill="FFFFFF"/>
        </w:rPr>
        <w:t>громадськими</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організаціями</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зокрема</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антикорупційними</w:t>
      </w:r>
      <w:proofErr w:type="spellEnd"/>
      <w:r>
        <w:rPr>
          <w:rFonts w:ascii="Times New Roman" w:hAnsi="Times New Roman" w:cs="Times New Roman"/>
          <w:color w:val="0A0A0A"/>
          <w:sz w:val="28"/>
          <w:szCs w:val="28"/>
          <w:shd w:val="clear" w:color="auto" w:fill="FFFFFF"/>
        </w:rPr>
        <w:t xml:space="preserve">. Заяви про </w:t>
      </w:r>
      <w:proofErr w:type="spellStart"/>
      <w:r>
        <w:rPr>
          <w:rFonts w:ascii="Times New Roman" w:hAnsi="Times New Roman" w:cs="Times New Roman"/>
          <w:color w:val="0A0A0A"/>
          <w:sz w:val="28"/>
          <w:szCs w:val="28"/>
          <w:shd w:val="clear" w:color="auto" w:fill="FFFFFF"/>
        </w:rPr>
        <w:t>висунення</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кандидатури</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від</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громадськості</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подається</w:t>
      </w:r>
      <w:proofErr w:type="spellEnd"/>
      <w:r>
        <w:rPr>
          <w:rFonts w:ascii="Times New Roman" w:hAnsi="Times New Roman" w:cs="Times New Roman"/>
          <w:color w:val="0A0A0A"/>
          <w:sz w:val="28"/>
          <w:szCs w:val="28"/>
          <w:shd w:val="clear" w:color="auto" w:fill="FFFFFF"/>
        </w:rPr>
        <w:t xml:space="preserve"> до </w:t>
      </w:r>
      <w:proofErr w:type="spellStart"/>
      <w:r>
        <w:rPr>
          <w:rFonts w:ascii="Times New Roman" w:hAnsi="Times New Roman" w:cs="Times New Roman"/>
          <w:color w:val="0A0A0A"/>
          <w:sz w:val="28"/>
          <w:szCs w:val="28"/>
          <w:shd w:val="clear" w:color="auto" w:fill="FFFFFF"/>
        </w:rPr>
        <w:t>уповноваженого</w:t>
      </w:r>
      <w:proofErr w:type="spellEnd"/>
      <w:r>
        <w:rPr>
          <w:rFonts w:ascii="Times New Roman" w:hAnsi="Times New Roman" w:cs="Times New Roman"/>
          <w:color w:val="0A0A0A"/>
          <w:sz w:val="28"/>
          <w:szCs w:val="28"/>
          <w:shd w:val="clear" w:color="auto" w:fill="FFFFFF"/>
        </w:rPr>
        <w:t xml:space="preserve"> органу у </w:t>
      </w:r>
      <w:proofErr w:type="spellStart"/>
      <w:r>
        <w:rPr>
          <w:rFonts w:ascii="Times New Roman" w:hAnsi="Times New Roman" w:cs="Times New Roman"/>
          <w:color w:val="0A0A0A"/>
          <w:sz w:val="28"/>
          <w:szCs w:val="28"/>
          <w:shd w:val="clear" w:color="auto" w:fill="FFFFFF"/>
        </w:rPr>
        <w:t>довільній</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формі</w:t>
      </w:r>
      <w:proofErr w:type="spellEnd"/>
      <w:r>
        <w:rPr>
          <w:rFonts w:ascii="Times New Roman" w:hAnsi="Times New Roman" w:cs="Times New Roman"/>
          <w:color w:val="0A0A0A"/>
          <w:sz w:val="28"/>
          <w:szCs w:val="28"/>
          <w:shd w:val="clear" w:color="auto" w:fill="FFFFFF"/>
        </w:rPr>
        <w:t xml:space="preserve">. На </w:t>
      </w:r>
      <w:proofErr w:type="spellStart"/>
      <w:r>
        <w:rPr>
          <w:rFonts w:ascii="Times New Roman" w:hAnsi="Times New Roman" w:cs="Times New Roman"/>
          <w:color w:val="0A0A0A"/>
          <w:sz w:val="28"/>
          <w:szCs w:val="28"/>
          <w:shd w:val="clear" w:color="auto" w:fill="FFFFFF"/>
        </w:rPr>
        <w:t>ім’я</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міського</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голови</w:t>
      </w:r>
      <w:proofErr w:type="spell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надійшло</w:t>
      </w:r>
      <w:proofErr w:type="spellEnd"/>
      <w:r>
        <w:rPr>
          <w:rFonts w:ascii="Times New Roman" w:hAnsi="Times New Roman" w:cs="Times New Roman"/>
          <w:color w:val="0A0A0A"/>
          <w:sz w:val="28"/>
          <w:szCs w:val="28"/>
          <w:shd w:val="clear" w:color="auto" w:fill="FFFFFF"/>
        </w:rPr>
        <w:t xml:space="preserve"> 2 заяви про </w:t>
      </w:r>
      <w:proofErr w:type="spellStart"/>
      <w:r>
        <w:rPr>
          <w:rFonts w:ascii="Times New Roman" w:hAnsi="Times New Roman" w:cs="Times New Roman"/>
          <w:color w:val="0A0A0A"/>
          <w:sz w:val="28"/>
          <w:szCs w:val="28"/>
          <w:shd w:val="clear" w:color="auto" w:fill="FFFFFF"/>
        </w:rPr>
        <w:t>висунення</w:t>
      </w:r>
      <w:proofErr w:type="spellEnd"/>
      <w:r>
        <w:rPr>
          <w:rFonts w:ascii="Times New Roman" w:hAnsi="Times New Roman" w:cs="Times New Roman"/>
          <w:color w:val="0A0A0A"/>
          <w:sz w:val="28"/>
          <w:szCs w:val="28"/>
          <w:shd w:val="clear" w:color="auto" w:fill="FFFFFF"/>
        </w:rPr>
        <w:t xml:space="preserve"> кандидатур для </w:t>
      </w:r>
      <w:proofErr w:type="spellStart"/>
      <w:r>
        <w:rPr>
          <w:rFonts w:ascii="Times New Roman" w:hAnsi="Times New Roman" w:cs="Times New Roman"/>
          <w:color w:val="0A0A0A"/>
          <w:sz w:val="28"/>
          <w:szCs w:val="28"/>
          <w:shd w:val="clear" w:color="auto" w:fill="FFFFFF"/>
        </w:rPr>
        <w:t>включення</w:t>
      </w:r>
      <w:proofErr w:type="spellEnd"/>
      <w:r>
        <w:rPr>
          <w:rFonts w:ascii="Times New Roman" w:hAnsi="Times New Roman" w:cs="Times New Roman"/>
          <w:color w:val="0A0A0A"/>
          <w:sz w:val="28"/>
          <w:szCs w:val="28"/>
          <w:shd w:val="clear" w:color="auto" w:fill="FFFFFF"/>
        </w:rPr>
        <w:t xml:space="preserve"> </w:t>
      </w:r>
      <w:proofErr w:type="gramStart"/>
      <w:r>
        <w:rPr>
          <w:rFonts w:ascii="Times New Roman" w:hAnsi="Times New Roman" w:cs="Times New Roman"/>
          <w:color w:val="0A0A0A"/>
          <w:sz w:val="28"/>
          <w:szCs w:val="28"/>
          <w:shd w:val="clear" w:color="auto" w:fill="FFFFFF"/>
        </w:rPr>
        <w:t>до складу</w:t>
      </w:r>
      <w:proofErr w:type="gramEnd"/>
      <w:r>
        <w:rPr>
          <w:rFonts w:ascii="Times New Roman" w:hAnsi="Times New Roman" w:cs="Times New Roman"/>
          <w:color w:val="0A0A0A"/>
          <w:sz w:val="28"/>
          <w:szCs w:val="28"/>
          <w:shd w:val="clear" w:color="auto" w:fill="FFFFFF"/>
        </w:rPr>
        <w:t xml:space="preserve"> </w:t>
      </w:r>
      <w:proofErr w:type="spellStart"/>
      <w:r>
        <w:rPr>
          <w:rFonts w:ascii="Times New Roman" w:hAnsi="Times New Roman" w:cs="Times New Roman"/>
          <w:color w:val="0A0A0A"/>
          <w:sz w:val="28"/>
          <w:szCs w:val="28"/>
          <w:shd w:val="clear" w:color="auto" w:fill="FFFFFF"/>
        </w:rPr>
        <w:t>комісії</w:t>
      </w:r>
      <w:proofErr w:type="spellEnd"/>
      <w:r>
        <w:rPr>
          <w:rFonts w:ascii="Times New Roman" w:hAnsi="Times New Roman" w:cs="Times New Roman"/>
          <w:color w:val="0A0A0A"/>
          <w:sz w:val="28"/>
          <w:szCs w:val="28"/>
          <w:shd w:val="clear" w:color="auto" w:fill="FFFFFF"/>
        </w:rPr>
        <w:t>.</w:t>
      </w:r>
    </w:p>
    <w:p w14:paraId="364FA0D7" w14:textId="77777777" w:rsidR="009C1DB1" w:rsidRPr="008145A0" w:rsidRDefault="009C1DB1" w:rsidP="009C1DB1">
      <w:pPr>
        <w:tabs>
          <w:tab w:val="left" w:pos="-142"/>
          <w:tab w:val="left" w:pos="567"/>
        </w:tabs>
        <w:spacing w:after="0" w:line="240" w:lineRule="auto"/>
        <w:ind w:right="-1" w:firstLine="567"/>
        <w:contextualSpacing/>
        <w:jc w:val="both"/>
        <w:rPr>
          <w:rFonts w:ascii="Times New Roman" w:hAnsi="Times New Roman" w:cs="Times New Roman"/>
          <w:color w:val="0A0A0A"/>
          <w:sz w:val="28"/>
          <w:szCs w:val="28"/>
          <w:shd w:val="clear" w:color="auto" w:fill="FFFFFF"/>
        </w:rPr>
      </w:pPr>
      <w:r w:rsidRPr="008145A0">
        <w:rPr>
          <w:rFonts w:ascii="Times New Roman" w:hAnsi="Times New Roman" w:cs="Times New Roman"/>
          <w:color w:val="0A0A0A"/>
          <w:sz w:val="28"/>
          <w:szCs w:val="28"/>
          <w:shd w:val="clear" w:color="auto" w:fill="FFFFFF"/>
        </w:rPr>
        <w:t xml:space="preserve">Метою </w:t>
      </w:r>
      <w:proofErr w:type="spellStart"/>
      <w:r w:rsidRPr="008145A0">
        <w:rPr>
          <w:rFonts w:ascii="Times New Roman" w:hAnsi="Times New Roman" w:cs="Times New Roman"/>
          <w:color w:val="0A0A0A"/>
          <w:sz w:val="28"/>
          <w:szCs w:val="28"/>
          <w:shd w:val="clear" w:color="auto" w:fill="FFFFFF"/>
        </w:rPr>
        <w:t>прийняття</w:t>
      </w:r>
      <w:proofErr w:type="spellEnd"/>
      <w:r w:rsidRPr="008145A0">
        <w:rPr>
          <w:rFonts w:ascii="Times New Roman" w:hAnsi="Times New Roman" w:cs="Times New Roman"/>
          <w:color w:val="0A0A0A"/>
          <w:sz w:val="28"/>
          <w:szCs w:val="28"/>
          <w:shd w:val="clear" w:color="auto" w:fill="FFFFFF"/>
        </w:rPr>
        <w:t xml:space="preserve"> проекту </w:t>
      </w:r>
      <w:proofErr w:type="spellStart"/>
      <w:r w:rsidRPr="008145A0">
        <w:rPr>
          <w:rFonts w:ascii="Times New Roman" w:hAnsi="Times New Roman" w:cs="Times New Roman"/>
          <w:color w:val="0A0A0A"/>
          <w:sz w:val="28"/>
          <w:szCs w:val="28"/>
          <w:shd w:val="clear" w:color="auto" w:fill="FFFFFF"/>
        </w:rPr>
        <w:t>рішення</w:t>
      </w:r>
      <w:proofErr w:type="spellEnd"/>
      <w:r w:rsidRPr="008145A0">
        <w:rPr>
          <w:rFonts w:ascii="Times New Roman" w:hAnsi="Times New Roman" w:cs="Times New Roman"/>
          <w:color w:val="0A0A0A"/>
          <w:sz w:val="28"/>
          <w:szCs w:val="28"/>
          <w:shd w:val="clear" w:color="auto" w:fill="FFFFFF"/>
        </w:rPr>
        <w:t xml:space="preserve"> є </w:t>
      </w:r>
      <w:proofErr w:type="spellStart"/>
      <w:r w:rsidRPr="008145A0">
        <w:rPr>
          <w:rFonts w:ascii="Times New Roman" w:hAnsi="Times New Roman" w:cs="Times New Roman"/>
          <w:color w:val="0A0A0A"/>
          <w:sz w:val="28"/>
          <w:szCs w:val="28"/>
          <w:shd w:val="clear" w:color="auto" w:fill="FFFFFF"/>
        </w:rPr>
        <w:t>забезпечення</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реалізації</w:t>
      </w:r>
      <w:proofErr w:type="spellEnd"/>
      <w:r w:rsidRPr="008145A0">
        <w:rPr>
          <w:rFonts w:ascii="Times New Roman" w:hAnsi="Times New Roman" w:cs="Times New Roman"/>
          <w:color w:val="0A0A0A"/>
          <w:sz w:val="28"/>
          <w:szCs w:val="28"/>
          <w:shd w:val="clear" w:color="auto" w:fill="FFFFFF"/>
        </w:rPr>
        <w:t xml:space="preserve"> </w:t>
      </w:r>
      <w:proofErr w:type="spellStart"/>
      <w:proofErr w:type="gramStart"/>
      <w:r w:rsidRPr="008145A0">
        <w:rPr>
          <w:rFonts w:ascii="Times New Roman" w:hAnsi="Times New Roman" w:cs="Times New Roman"/>
          <w:color w:val="0A0A0A"/>
          <w:sz w:val="28"/>
          <w:szCs w:val="28"/>
          <w:shd w:val="clear" w:color="auto" w:fill="FFFFFF"/>
        </w:rPr>
        <w:t>вимог</w:t>
      </w:r>
      <w:proofErr w:type="spellEnd"/>
      <w:proofErr w:type="gramEnd"/>
      <w:r w:rsidRPr="008145A0">
        <w:rPr>
          <w:rFonts w:ascii="Times New Roman" w:hAnsi="Times New Roman" w:cs="Times New Roman"/>
          <w:color w:val="0A0A0A"/>
          <w:sz w:val="28"/>
          <w:szCs w:val="28"/>
          <w:shd w:val="clear" w:color="auto" w:fill="FFFFFF"/>
        </w:rPr>
        <w:t xml:space="preserve"> Постанови № 1176 на </w:t>
      </w:r>
      <w:proofErr w:type="spellStart"/>
      <w:r w:rsidRPr="008145A0">
        <w:rPr>
          <w:rFonts w:ascii="Times New Roman" w:hAnsi="Times New Roman" w:cs="Times New Roman"/>
          <w:color w:val="0A0A0A"/>
          <w:sz w:val="28"/>
          <w:szCs w:val="28"/>
          <w:shd w:val="clear" w:color="auto" w:fill="FFFFFF"/>
        </w:rPr>
        <w:t>території</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громади</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створення</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належних</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організаційних</w:t>
      </w:r>
      <w:proofErr w:type="spellEnd"/>
      <w:r w:rsidRPr="008145A0">
        <w:rPr>
          <w:rFonts w:ascii="Times New Roman" w:hAnsi="Times New Roman" w:cs="Times New Roman"/>
          <w:color w:val="0A0A0A"/>
          <w:sz w:val="28"/>
          <w:szCs w:val="28"/>
          <w:shd w:val="clear" w:color="auto" w:fill="FFFFFF"/>
        </w:rPr>
        <w:t xml:space="preserve"> умов для </w:t>
      </w:r>
      <w:proofErr w:type="spellStart"/>
      <w:r w:rsidRPr="008145A0">
        <w:rPr>
          <w:rFonts w:ascii="Times New Roman" w:hAnsi="Times New Roman" w:cs="Times New Roman"/>
          <w:color w:val="0A0A0A"/>
          <w:sz w:val="28"/>
          <w:szCs w:val="28"/>
          <w:shd w:val="clear" w:color="auto" w:fill="FFFFFF"/>
        </w:rPr>
        <w:t>розгляду</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звернень</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громадян</w:t>
      </w:r>
      <w:proofErr w:type="spellEnd"/>
      <w:r w:rsidRPr="008145A0">
        <w:rPr>
          <w:rFonts w:ascii="Times New Roman" w:hAnsi="Times New Roman" w:cs="Times New Roman"/>
          <w:color w:val="0A0A0A"/>
          <w:sz w:val="28"/>
          <w:szCs w:val="28"/>
          <w:shd w:val="clear" w:color="auto" w:fill="FFFFFF"/>
        </w:rPr>
        <w:t xml:space="preserve"> та </w:t>
      </w:r>
      <w:proofErr w:type="spellStart"/>
      <w:r w:rsidRPr="008145A0">
        <w:rPr>
          <w:rFonts w:ascii="Times New Roman" w:hAnsi="Times New Roman" w:cs="Times New Roman"/>
          <w:color w:val="0A0A0A"/>
          <w:sz w:val="28"/>
          <w:szCs w:val="28"/>
          <w:shd w:val="clear" w:color="auto" w:fill="FFFFFF"/>
        </w:rPr>
        <w:t>надання</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їм</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державної</w:t>
      </w:r>
      <w:proofErr w:type="spellEnd"/>
      <w:r w:rsidRPr="008145A0">
        <w:rPr>
          <w:rFonts w:ascii="Times New Roman" w:hAnsi="Times New Roman" w:cs="Times New Roman"/>
          <w:color w:val="0A0A0A"/>
          <w:sz w:val="28"/>
          <w:szCs w:val="28"/>
          <w:shd w:val="clear" w:color="auto" w:fill="FFFFFF"/>
        </w:rPr>
        <w:t xml:space="preserve"> </w:t>
      </w:r>
      <w:proofErr w:type="spellStart"/>
      <w:r w:rsidRPr="008145A0">
        <w:rPr>
          <w:rFonts w:ascii="Times New Roman" w:hAnsi="Times New Roman" w:cs="Times New Roman"/>
          <w:color w:val="0A0A0A"/>
          <w:sz w:val="28"/>
          <w:szCs w:val="28"/>
          <w:shd w:val="clear" w:color="auto" w:fill="FFFFFF"/>
        </w:rPr>
        <w:t>підтримки</w:t>
      </w:r>
      <w:proofErr w:type="spellEnd"/>
      <w:r w:rsidRPr="008145A0">
        <w:rPr>
          <w:rFonts w:ascii="Times New Roman" w:hAnsi="Times New Roman" w:cs="Times New Roman"/>
          <w:color w:val="0A0A0A"/>
          <w:sz w:val="28"/>
          <w:szCs w:val="28"/>
          <w:shd w:val="clear" w:color="auto" w:fill="FFFFFF"/>
        </w:rPr>
        <w:t>.</w:t>
      </w:r>
    </w:p>
    <w:p w14:paraId="27DA18B2" w14:textId="77777777" w:rsidR="009C1DB1" w:rsidRPr="0088611B" w:rsidRDefault="009C1DB1" w:rsidP="009C1DB1">
      <w:pPr>
        <w:tabs>
          <w:tab w:val="left" w:pos="-142"/>
          <w:tab w:val="left" w:pos="567"/>
        </w:tabs>
        <w:spacing w:after="0" w:line="240" w:lineRule="auto"/>
        <w:ind w:right="-1" w:firstLine="567"/>
        <w:contextualSpacing/>
        <w:jc w:val="both"/>
        <w:rPr>
          <w:rFonts w:ascii="Times New Roman" w:eastAsia="Times New Roman" w:hAnsi="Times New Roman" w:cs="Times New Roman"/>
          <w:sz w:val="18"/>
          <w:szCs w:val="18"/>
        </w:rPr>
      </w:pPr>
      <w:r>
        <w:rPr>
          <w:rFonts w:ascii="Roboto" w:hAnsi="Roboto"/>
          <w:color w:val="0A0A0A"/>
          <w:shd w:val="clear" w:color="auto" w:fill="FFFFFF"/>
        </w:rPr>
        <w:t xml:space="preserve"> </w:t>
      </w:r>
    </w:p>
    <w:p w14:paraId="74F22E2A" w14:textId="77777777" w:rsidR="009C1DB1" w:rsidRPr="00BE6C77" w:rsidRDefault="009C1DB1" w:rsidP="009C1DB1">
      <w:pPr>
        <w:pStyle w:val="a7"/>
        <w:numPr>
          <w:ilvl w:val="0"/>
          <w:numId w:val="2"/>
        </w:numPr>
        <w:tabs>
          <w:tab w:val="left" w:pos="426"/>
        </w:tabs>
        <w:spacing w:after="0" w:line="240" w:lineRule="auto"/>
        <w:ind w:left="426" w:right="-1" w:hanging="426"/>
        <w:jc w:val="both"/>
        <w:rPr>
          <w:rFonts w:ascii="Times New Roman" w:eastAsia="Times New Roman" w:hAnsi="Times New Roman" w:cs="Times New Roman"/>
          <w:b/>
          <w:bCs/>
          <w:color w:val="000000"/>
          <w:sz w:val="28"/>
          <w:szCs w:val="28"/>
        </w:rPr>
      </w:pPr>
      <w:r w:rsidRPr="00BE6C77">
        <w:rPr>
          <w:rFonts w:ascii="Times New Roman" w:eastAsia="Times New Roman" w:hAnsi="Times New Roman" w:cs="Times New Roman"/>
          <w:b/>
          <w:bCs/>
          <w:color w:val="000000"/>
          <w:sz w:val="28"/>
          <w:szCs w:val="28"/>
        </w:rPr>
        <w:t>Правові аспекти.</w:t>
      </w:r>
    </w:p>
    <w:p w14:paraId="09E208BB" w14:textId="77777777" w:rsidR="009C1DB1" w:rsidRPr="00BE6C77" w:rsidRDefault="009C1DB1" w:rsidP="009C1DB1">
      <w:pPr>
        <w:pStyle w:val="a7"/>
        <w:tabs>
          <w:tab w:val="left" w:pos="426"/>
        </w:tabs>
        <w:spacing w:after="0" w:line="240" w:lineRule="auto"/>
        <w:ind w:right="-1"/>
        <w:jc w:val="both"/>
        <w:rPr>
          <w:rFonts w:ascii="Times New Roman" w:eastAsia="Times New Roman" w:hAnsi="Times New Roman" w:cs="Times New Roman"/>
          <w:b/>
          <w:bCs/>
          <w:color w:val="000000"/>
          <w:sz w:val="28"/>
          <w:szCs w:val="28"/>
        </w:rPr>
      </w:pPr>
    </w:p>
    <w:p w14:paraId="3F75B0FF" w14:textId="77777777" w:rsidR="009C1DB1" w:rsidRDefault="009C1DB1" w:rsidP="009C1DB1">
      <w:pPr>
        <w:spacing w:line="240" w:lineRule="auto"/>
        <w:ind w:right="-1" w:firstLine="567"/>
        <w:jc w:val="both"/>
        <w:rPr>
          <w:rFonts w:ascii="Times New Roman" w:eastAsia="Calibri" w:hAnsi="Times New Roman" w:cs="Times New Roman"/>
          <w:sz w:val="28"/>
          <w:szCs w:val="28"/>
          <w:lang w:eastAsia="en-US"/>
        </w:rPr>
      </w:pPr>
      <w:r w:rsidRPr="009C1DB1">
        <w:rPr>
          <w:rFonts w:ascii="Times New Roman" w:eastAsia="Calibri" w:hAnsi="Times New Roman" w:cs="Times New Roman"/>
          <w:sz w:val="28"/>
          <w:szCs w:val="28"/>
          <w:lang w:val="uk-UA" w:eastAsia="en-US"/>
        </w:rPr>
        <w:t xml:space="preserve">Пункт 22 статті 26 Закону України «Про місцеве самоврядування в Україні», Постанова Кабінету Міністрів України від 22.09.2025 р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w:t>
      </w:r>
      <w:proofErr w:type="spellStart"/>
      <w:r w:rsidRPr="00C83845">
        <w:rPr>
          <w:rFonts w:ascii="Times New Roman" w:eastAsia="Calibri" w:hAnsi="Times New Roman" w:cs="Times New Roman"/>
          <w:sz w:val="28"/>
          <w:szCs w:val="28"/>
          <w:lang w:eastAsia="en-US"/>
        </w:rPr>
        <w:t>Російської</w:t>
      </w:r>
      <w:proofErr w:type="spellEnd"/>
      <w:r w:rsidRPr="00C83845">
        <w:rPr>
          <w:rFonts w:ascii="Times New Roman" w:eastAsia="Calibri" w:hAnsi="Times New Roman" w:cs="Times New Roman"/>
          <w:sz w:val="28"/>
          <w:szCs w:val="28"/>
          <w:lang w:eastAsia="en-US"/>
        </w:rPr>
        <w:t xml:space="preserve"> </w:t>
      </w:r>
      <w:proofErr w:type="spellStart"/>
      <w:r w:rsidRPr="00C83845">
        <w:rPr>
          <w:rFonts w:ascii="Times New Roman" w:eastAsia="Calibri" w:hAnsi="Times New Roman" w:cs="Times New Roman"/>
          <w:sz w:val="28"/>
          <w:szCs w:val="28"/>
          <w:lang w:eastAsia="en-US"/>
        </w:rPr>
        <w:t>Федерації</w:t>
      </w:r>
      <w:proofErr w:type="spellEnd"/>
      <w:r w:rsidRPr="00C83845">
        <w:rPr>
          <w:rFonts w:ascii="Times New Roman" w:eastAsia="Calibri" w:hAnsi="Times New Roman" w:cs="Times New Roman"/>
          <w:sz w:val="28"/>
          <w:szCs w:val="28"/>
          <w:lang w:eastAsia="en-US"/>
        </w:rPr>
        <w:t xml:space="preserve"> </w:t>
      </w:r>
      <w:proofErr w:type="spellStart"/>
      <w:r w:rsidRPr="00C83845">
        <w:rPr>
          <w:rFonts w:ascii="Times New Roman" w:eastAsia="Calibri" w:hAnsi="Times New Roman" w:cs="Times New Roman"/>
          <w:sz w:val="28"/>
          <w:szCs w:val="28"/>
          <w:lang w:eastAsia="en-US"/>
        </w:rPr>
        <w:t>проти</w:t>
      </w:r>
      <w:proofErr w:type="spellEnd"/>
      <w:r w:rsidRPr="00C83845">
        <w:rPr>
          <w:rFonts w:ascii="Times New Roman" w:eastAsia="Calibri" w:hAnsi="Times New Roman" w:cs="Times New Roman"/>
          <w:sz w:val="28"/>
          <w:szCs w:val="28"/>
          <w:lang w:eastAsia="en-US"/>
        </w:rPr>
        <w:t xml:space="preserve"> </w:t>
      </w:r>
      <w:proofErr w:type="spellStart"/>
      <w:r w:rsidRPr="00C83845">
        <w:rPr>
          <w:rFonts w:ascii="Times New Roman" w:eastAsia="Calibri" w:hAnsi="Times New Roman" w:cs="Times New Roman"/>
          <w:sz w:val="28"/>
          <w:szCs w:val="28"/>
          <w:lang w:eastAsia="en-US"/>
        </w:rPr>
        <w:t>України</w:t>
      </w:r>
      <w:proofErr w:type="spellEnd"/>
      <w:r>
        <w:rPr>
          <w:rFonts w:ascii="Times New Roman" w:eastAsia="Calibri" w:hAnsi="Times New Roman" w:cs="Times New Roman"/>
          <w:sz w:val="28"/>
          <w:szCs w:val="28"/>
          <w:lang w:eastAsia="en-US"/>
        </w:rPr>
        <w:t>».</w:t>
      </w:r>
    </w:p>
    <w:p w14:paraId="2113EFEB" w14:textId="77777777" w:rsidR="009C1DB1" w:rsidRPr="00C83845" w:rsidRDefault="009C1DB1" w:rsidP="009C1DB1">
      <w:pPr>
        <w:spacing w:line="240" w:lineRule="auto"/>
        <w:ind w:right="-1" w:firstLine="567"/>
        <w:jc w:val="both"/>
        <w:rPr>
          <w:rFonts w:ascii="Times New Roman" w:eastAsia="Calibri" w:hAnsi="Times New Roman" w:cs="Times New Roman"/>
          <w:sz w:val="28"/>
          <w:szCs w:val="28"/>
          <w:lang w:eastAsia="en-US"/>
        </w:rPr>
      </w:pPr>
    </w:p>
    <w:p w14:paraId="14E7D693" w14:textId="77777777" w:rsidR="009C1DB1" w:rsidRPr="00BE6C77" w:rsidRDefault="009C1DB1" w:rsidP="009C1DB1">
      <w:pPr>
        <w:pStyle w:val="a7"/>
        <w:numPr>
          <w:ilvl w:val="0"/>
          <w:numId w:val="2"/>
        </w:numPr>
        <w:spacing w:after="0" w:line="240" w:lineRule="auto"/>
        <w:ind w:left="284" w:right="-1" w:hanging="284"/>
        <w:jc w:val="both"/>
        <w:rPr>
          <w:rFonts w:ascii="Times New Roman" w:eastAsia="Times New Roman" w:hAnsi="Times New Roman" w:cs="Times New Roman"/>
          <w:b/>
          <w:bCs/>
          <w:color w:val="000000"/>
          <w:sz w:val="28"/>
          <w:szCs w:val="28"/>
        </w:rPr>
      </w:pPr>
      <w:r w:rsidRPr="00BE6C77">
        <w:rPr>
          <w:rFonts w:ascii="Times New Roman" w:eastAsia="Times New Roman" w:hAnsi="Times New Roman" w:cs="Times New Roman"/>
          <w:b/>
          <w:bCs/>
          <w:color w:val="000000"/>
          <w:sz w:val="28"/>
          <w:szCs w:val="28"/>
        </w:rPr>
        <w:lastRenderedPageBreak/>
        <w:t>Фінансово-економічне обґрунтування</w:t>
      </w:r>
    </w:p>
    <w:p w14:paraId="1D1F94D4" w14:textId="77777777" w:rsidR="009C1DB1" w:rsidRPr="00BE6C77" w:rsidRDefault="009C1DB1" w:rsidP="009C1DB1">
      <w:pPr>
        <w:spacing w:after="0" w:line="240" w:lineRule="auto"/>
        <w:ind w:left="360" w:right="-1"/>
        <w:jc w:val="both"/>
        <w:rPr>
          <w:rFonts w:ascii="Times New Roman" w:eastAsia="Times New Roman" w:hAnsi="Times New Roman" w:cs="Times New Roman"/>
          <w:b/>
          <w:bCs/>
          <w:color w:val="000000"/>
          <w:sz w:val="28"/>
          <w:szCs w:val="28"/>
        </w:rPr>
      </w:pPr>
    </w:p>
    <w:p w14:paraId="5F9D512C" w14:textId="4CE15C42" w:rsidR="009C1DB1" w:rsidRPr="000F373C" w:rsidRDefault="009C1DB1" w:rsidP="009C1DB1">
      <w:pPr>
        <w:spacing w:after="0" w:line="240" w:lineRule="auto"/>
        <w:ind w:right="-1" w:firstLine="567"/>
        <w:jc w:val="both"/>
        <w:rPr>
          <w:rFonts w:ascii="Times New Roman" w:eastAsia="Times New Roman" w:hAnsi="Times New Roman" w:cs="Times New Roman"/>
          <w:bCs/>
          <w:color w:val="000000"/>
          <w:sz w:val="28"/>
          <w:szCs w:val="28"/>
        </w:rPr>
      </w:pPr>
      <w:proofErr w:type="spellStart"/>
      <w:r w:rsidRPr="000F373C">
        <w:rPr>
          <w:rFonts w:ascii="Times New Roman" w:eastAsia="Times New Roman" w:hAnsi="Times New Roman" w:cs="Times New Roman"/>
          <w:bCs/>
          <w:color w:val="000000"/>
          <w:sz w:val="28"/>
          <w:szCs w:val="28"/>
        </w:rPr>
        <w:t>Прийняття</w:t>
      </w:r>
      <w:proofErr w:type="spellEnd"/>
      <w:r w:rsidRPr="000F373C">
        <w:rPr>
          <w:rFonts w:ascii="Times New Roman" w:eastAsia="Times New Roman" w:hAnsi="Times New Roman" w:cs="Times New Roman"/>
          <w:bCs/>
          <w:color w:val="000000"/>
          <w:sz w:val="28"/>
          <w:szCs w:val="28"/>
        </w:rPr>
        <w:t xml:space="preserve"> </w:t>
      </w:r>
      <w:proofErr w:type="spellStart"/>
      <w:r w:rsidRPr="000F373C">
        <w:rPr>
          <w:rFonts w:ascii="Times New Roman" w:eastAsia="Times New Roman" w:hAnsi="Times New Roman" w:cs="Times New Roman"/>
          <w:bCs/>
          <w:color w:val="000000"/>
          <w:sz w:val="28"/>
          <w:szCs w:val="28"/>
        </w:rPr>
        <w:t>рішення</w:t>
      </w:r>
      <w:proofErr w:type="spellEnd"/>
      <w:r w:rsidRPr="000F373C">
        <w:rPr>
          <w:rFonts w:ascii="Times New Roman" w:eastAsia="Times New Roman" w:hAnsi="Times New Roman" w:cs="Times New Roman"/>
          <w:bCs/>
          <w:color w:val="000000"/>
          <w:sz w:val="28"/>
          <w:szCs w:val="28"/>
        </w:rPr>
        <w:t xml:space="preserve"> не </w:t>
      </w:r>
      <w:proofErr w:type="spellStart"/>
      <w:r w:rsidRPr="000F373C">
        <w:rPr>
          <w:rFonts w:ascii="Times New Roman" w:eastAsia="Times New Roman" w:hAnsi="Times New Roman" w:cs="Times New Roman"/>
          <w:bCs/>
          <w:color w:val="000000"/>
          <w:sz w:val="28"/>
          <w:szCs w:val="28"/>
        </w:rPr>
        <w:t>потребує</w:t>
      </w:r>
      <w:proofErr w:type="spellEnd"/>
      <w:r w:rsidRPr="000F373C">
        <w:rPr>
          <w:rFonts w:ascii="Times New Roman" w:eastAsia="Times New Roman" w:hAnsi="Times New Roman" w:cs="Times New Roman"/>
          <w:bCs/>
          <w:color w:val="000000"/>
          <w:sz w:val="28"/>
          <w:szCs w:val="28"/>
        </w:rPr>
        <w:t xml:space="preserve"> </w:t>
      </w:r>
      <w:r w:rsidR="00463416">
        <w:rPr>
          <w:rFonts w:ascii="Times New Roman" w:eastAsia="Times New Roman" w:hAnsi="Times New Roman" w:cs="Times New Roman"/>
          <w:bCs/>
          <w:color w:val="000000"/>
          <w:sz w:val="28"/>
          <w:szCs w:val="28"/>
          <w:lang w:val="uk-UA"/>
        </w:rPr>
        <w:t>виділення коштів</w:t>
      </w:r>
      <w:r w:rsidRPr="000F373C">
        <w:rPr>
          <w:rFonts w:ascii="Times New Roman" w:eastAsia="Times New Roman" w:hAnsi="Times New Roman" w:cs="Times New Roman"/>
          <w:bCs/>
          <w:color w:val="000000"/>
          <w:sz w:val="28"/>
          <w:szCs w:val="28"/>
        </w:rPr>
        <w:t xml:space="preserve"> з </w:t>
      </w:r>
      <w:proofErr w:type="spellStart"/>
      <w:r w:rsidRPr="000F373C">
        <w:rPr>
          <w:rFonts w:ascii="Times New Roman" w:eastAsia="Times New Roman" w:hAnsi="Times New Roman" w:cs="Times New Roman"/>
          <w:bCs/>
          <w:color w:val="000000"/>
          <w:sz w:val="28"/>
          <w:szCs w:val="28"/>
        </w:rPr>
        <w:t>місцевого</w:t>
      </w:r>
      <w:proofErr w:type="spellEnd"/>
      <w:r w:rsidRPr="000F373C">
        <w:rPr>
          <w:rFonts w:ascii="Times New Roman" w:eastAsia="Times New Roman" w:hAnsi="Times New Roman" w:cs="Times New Roman"/>
          <w:bCs/>
          <w:color w:val="000000"/>
          <w:sz w:val="28"/>
          <w:szCs w:val="28"/>
        </w:rPr>
        <w:t xml:space="preserve"> бюджету. </w:t>
      </w:r>
      <w:proofErr w:type="spellStart"/>
      <w:r w:rsidRPr="000F373C">
        <w:rPr>
          <w:rFonts w:ascii="Times New Roman" w:eastAsia="Times New Roman" w:hAnsi="Times New Roman" w:cs="Times New Roman"/>
          <w:bCs/>
          <w:color w:val="000000"/>
          <w:sz w:val="28"/>
          <w:szCs w:val="28"/>
        </w:rPr>
        <w:t>Фінансування</w:t>
      </w:r>
      <w:proofErr w:type="spellEnd"/>
      <w:r w:rsidRPr="000F373C">
        <w:rPr>
          <w:rFonts w:ascii="Times New Roman" w:eastAsia="Times New Roman" w:hAnsi="Times New Roman" w:cs="Times New Roman"/>
          <w:bCs/>
          <w:color w:val="000000"/>
          <w:sz w:val="28"/>
          <w:szCs w:val="28"/>
        </w:rPr>
        <w:t xml:space="preserve"> </w:t>
      </w:r>
      <w:proofErr w:type="spellStart"/>
      <w:r w:rsidRPr="000F373C">
        <w:rPr>
          <w:rFonts w:ascii="Times New Roman" w:eastAsia="Times New Roman" w:hAnsi="Times New Roman" w:cs="Times New Roman"/>
          <w:bCs/>
          <w:color w:val="000000"/>
          <w:sz w:val="28"/>
          <w:szCs w:val="28"/>
        </w:rPr>
        <w:t>виплат</w:t>
      </w:r>
      <w:proofErr w:type="spellEnd"/>
      <w:r w:rsidRPr="000F373C">
        <w:rPr>
          <w:rFonts w:ascii="Times New Roman" w:eastAsia="Times New Roman" w:hAnsi="Times New Roman" w:cs="Times New Roman"/>
          <w:bCs/>
          <w:color w:val="000000"/>
          <w:sz w:val="28"/>
          <w:szCs w:val="28"/>
        </w:rPr>
        <w:t xml:space="preserve"> </w:t>
      </w:r>
      <w:proofErr w:type="spellStart"/>
      <w:r w:rsidRPr="000F373C">
        <w:rPr>
          <w:rFonts w:ascii="Times New Roman" w:eastAsia="Times New Roman" w:hAnsi="Times New Roman" w:cs="Times New Roman"/>
          <w:bCs/>
          <w:color w:val="000000"/>
          <w:sz w:val="28"/>
          <w:szCs w:val="28"/>
        </w:rPr>
        <w:t>здійснюватиметься</w:t>
      </w:r>
      <w:proofErr w:type="spellEnd"/>
      <w:r w:rsidRPr="000F373C">
        <w:rPr>
          <w:rFonts w:ascii="Times New Roman" w:eastAsia="Times New Roman" w:hAnsi="Times New Roman" w:cs="Times New Roman"/>
          <w:bCs/>
          <w:color w:val="000000"/>
          <w:sz w:val="28"/>
          <w:szCs w:val="28"/>
        </w:rPr>
        <w:t xml:space="preserve"> </w:t>
      </w:r>
      <w:proofErr w:type="spellStart"/>
      <w:r w:rsidRPr="000F373C">
        <w:rPr>
          <w:rFonts w:ascii="Times New Roman" w:eastAsia="Times New Roman" w:hAnsi="Times New Roman" w:cs="Times New Roman"/>
          <w:bCs/>
          <w:color w:val="000000"/>
          <w:sz w:val="28"/>
          <w:szCs w:val="28"/>
        </w:rPr>
        <w:t>відповідно</w:t>
      </w:r>
      <w:proofErr w:type="spellEnd"/>
      <w:r w:rsidRPr="000F373C">
        <w:rPr>
          <w:rFonts w:ascii="Times New Roman" w:eastAsia="Times New Roman" w:hAnsi="Times New Roman" w:cs="Times New Roman"/>
          <w:bCs/>
          <w:color w:val="000000"/>
          <w:sz w:val="28"/>
          <w:szCs w:val="28"/>
        </w:rPr>
        <w:t xml:space="preserve"> до Порядку, </w:t>
      </w:r>
      <w:proofErr w:type="spellStart"/>
      <w:r w:rsidRPr="000F373C">
        <w:rPr>
          <w:rFonts w:ascii="Times New Roman" w:eastAsia="Times New Roman" w:hAnsi="Times New Roman" w:cs="Times New Roman"/>
          <w:bCs/>
          <w:color w:val="000000"/>
          <w:sz w:val="28"/>
          <w:szCs w:val="28"/>
        </w:rPr>
        <w:t>затвердженого</w:t>
      </w:r>
      <w:proofErr w:type="spellEnd"/>
      <w:r w:rsidRPr="000F373C">
        <w:rPr>
          <w:rFonts w:ascii="Times New Roman" w:eastAsia="Times New Roman" w:hAnsi="Times New Roman" w:cs="Times New Roman"/>
          <w:bCs/>
          <w:color w:val="000000"/>
          <w:sz w:val="28"/>
          <w:szCs w:val="28"/>
        </w:rPr>
        <w:t xml:space="preserve"> </w:t>
      </w:r>
      <w:proofErr w:type="spellStart"/>
      <w:r w:rsidRPr="000F373C">
        <w:rPr>
          <w:rFonts w:ascii="Times New Roman" w:eastAsia="Times New Roman" w:hAnsi="Times New Roman" w:cs="Times New Roman"/>
          <w:bCs/>
          <w:color w:val="000000"/>
          <w:sz w:val="28"/>
          <w:szCs w:val="28"/>
        </w:rPr>
        <w:t>постановою</w:t>
      </w:r>
      <w:proofErr w:type="spellEnd"/>
      <w:r w:rsidRPr="000F373C">
        <w:rPr>
          <w:rFonts w:ascii="Times New Roman" w:eastAsia="Times New Roman" w:hAnsi="Times New Roman" w:cs="Times New Roman"/>
          <w:bCs/>
          <w:color w:val="000000"/>
          <w:sz w:val="28"/>
          <w:szCs w:val="28"/>
        </w:rPr>
        <w:t xml:space="preserve"> № 1176, за </w:t>
      </w:r>
      <w:proofErr w:type="spellStart"/>
      <w:r w:rsidRPr="000F373C">
        <w:rPr>
          <w:rFonts w:ascii="Times New Roman" w:eastAsia="Times New Roman" w:hAnsi="Times New Roman" w:cs="Times New Roman"/>
          <w:bCs/>
          <w:color w:val="000000"/>
          <w:sz w:val="28"/>
          <w:szCs w:val="28"/>
        </w:rPr>
        <w:t>рахунок</w:t>
      </w:r>
      <w:proofErr w:type="spellEnd"/>
      <w:r w:rsidRPr="000F373C">
        <w:rPr>
          <w:rFonts w:ascii="Times New Roman" w:eastAsia="Times New Roman" w:hAnsi="Times New Roman" w:cs="Times New Roman"/>
          <w:bCs/>
          <w:color w:val="000000"/>
          <w:sz w:val="28"/>
          <w:szCs w:val="28"/>
        </w:rPr>
        <w:t xml:space="preserve"> </w:t>
      </w:r>
      <w:proofErr w:type="spellStart"/>
      <w:r w:rsidRPr="000F373C">
        <w:rPr>
          <w:rFonts w:ascii="Times New Roman" w:eastAsia="Times New Roman" w:hAnsi="Times New Roman" w:cs="Times New Roman"/>
          <w:bCs/>
          <w:color w:val="000000"/>
          <w:sz w:val="28"/>
          <w:szCs w:val="28"/>
        </w:rPr>
        <w:t>джерел</w:t>
      </w:r>
      <w:proofErr w:type="spellEnd"/>
      <w:r w:rsidRPr="000F373C">
        <w:rPr>
          <w:rFonts w:ascii="Times New Roman" w:eastAsia="Times New Roman" w:hAnsi="Times New Roman" w:cs="Times New Roman"/>
          <w:bCs/>
          <w:color w:val="000000"/>
          <w:sz w:val="28"/>
          <w:szCs w:val="28"/>
        </w:rPr>
        <w:t xml:space="preserve">, </w:t>
      </w:r>
      <w:proofErr w:type="spellStart"/>
      <w:r w:rsidRPr="000F373C">
        <w:rPr>
          <w:rFonts w:ascii="Times New Roman" w:eastAsia="Times New Roman" w:hAnsi="Times New Roman" w:cs="Times New Roman"/>
          <w:bCs/>
          <w:color w:val="000000"/>
          <w:sz w:val="28"/>
          <w:szCs w:val="28"/>
        </w:rPr>
        <w:t>визначених</w:t>
      </w:r>
      <w:proofErr w:type="spellEnd"/>
      <w:r w:rsidRPr="000F373C">
        <w:rPr>
          <w:rFonts w:ascii="Times New Roman" w:eastAsia="Times New Roman" w:hAnsi="Times New Roman" w:cs="Times New Roman"/>
          <w:bCs/>
          <w:color w:val="000000"/>
          <w:sz w:val="28"/>
          <w:szCs w:val="28"/>
        </w:rPr>
        <w:t xml:space="preserve"> </w:t>
      </w:r>
      <w:proofErr w:type="spellStart"/>
      <w:r w:rsidRPr="000F373C">
        <w:rPr>
          <w:rFonts w:ascii="Times New Roman" w:eastAsia="Times New Roman" w:hAnsi="Times New Roman" w:cs="Times New Roman"/>
          <w:bCs/>
          <w:color w:val="000000"/>
          <w:sz w:val="28"/>
          <w:szCs w:val="28"/>
        </w:rPr>
        <w:t>Кабінетом</w:t>
      </w:r>
      <w:proofErr w:type="spellEnd"/>
      <w:r w:rsidRPr="000F373C">
        <w:rPr>
          <w:rFonts w:ascii="Times New Roman" w:eastAsia="Times New Roman" w:hAnsi="Times New Roman" w:cs="Times New Roman"/>
          <w:bCs/>
          <w:color w:val="000000"/>
          <w:sz w:val="28"/>
          <w:szCs w:val="28"/>
        </w:rPr>
        <w:t xml:space="preserve"> </w:t>
      </w:r>
      <w:proofErr w:type="spellStart"/>
      <w:r w:rsidRPr="000F373C">
        <w:rPr>
          <w:rFonts w:ascii="Times New Roman" w:eastAsia="Times New Roman" w:hAnsi="Times New Roman" w:cs="Times New Roman"/>
          <w:bCs/>
          <w:color w:val="000000"/>
          <w:sz w:val="28"/>
          <w:szCs w:val="28"/>
        </w:rPr>
        <w:t>Міністрів</w:t>
      </w:r>
      <w:proofErr w:type="spellEnd"/>
      <w:r w:rsidRPr="000F373C">
        <w:rPr>
          <w:rFonts w:ascii="Times New Roman" w:eastAsia="Times New Roman" w:hAnsi="Times New Roman" w:cs="Times New Roman"/>
          <w:bCs/>
          <w:color w:val="000000"/>
          <w:sz w:val="28"/>
          <w:szCs w:val="28"/>
        </w:rPr>
        <w:t xml:space="preserve"> </w:t>
      </w:r>
      <w:proofErr w:type="spellStart"/>
      <w:r w:rsidRPr="000F373C">
        <w:rPr>
          <w:rFonts w:ascii="Times New Roman" w:eastAsia="Times New Roman" w:hAnsi="Times New Roman" w:cs="Times New Roman"/>
          <w:bCs/>
          <w:color w:val="000000"/>
          <w:sz w:val="28"/>
          <w:szCs w:val="28"/>
        </w:rPr>
        <w:t>України</w:t>
      </w:r>
      <w:proofErr w:type="spellEnd"/>
      <w:r w:rsidRPr="000F373C">
        <w:rPr>
          <w:rFonts w:ascii="Times New Roman" w:eastAsia="Times New Roman" w:hAnsi="Times New Roman" w:cs="Times New Roman"/>
          <w:bCs/>
          <w:color w:val="000000"/>
          <w:sz w:val="28"/>
          <w:szCs w:val="28"/>
        </w:rPr>
        <w:t>.</w:t>
      </w:r>
    </w:p>
    <w:p w14:paraId="313FDBC1" w14:textId="77777777" w:rsidR="009C1DB1" w:rsidRDefault="009C1DB1" w:rsidP="009C1DB1">
      <w:pPr>
        <w:spacing w:after="0" w:line="240" w:lineRule="auto"/>
        <w:ind w:right="-1"/>
        <w:jc w:val="both"/>
        <w:rPr>
          <w:rFonts w:ascii="Times New Roman" w:eastAsia="Times New Roman" w:hAnsi="Times New Roman" w:cs="Times New Roman"/>
          <w:b/>
          <w:bCs/>
          <w:color w:val="000000"/>
          <w:sz w:val="28"/>
          <w:szCs w:val="28"/>
        </w:rPr>
      </w:pPr>
    </w:p>
    <w:p w14:paraId="79DE3BA0" w14:textId="77777777" w:rsidR="009C1DB1" w:rsidRDefault="009C1DB1" w:rsidP="009C1DB1">
      <w:pPr>
        <w:spacing w:after="0" w:line="240" w:lineRule="auto"/>
        <w:ind w:right="-1"/>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5. </w:t>
      </w:r>
      <w:proofErr w:type="spellStart"/>
      <w:r>
        <w:rPr>
          <w:rFonts w:ascii="Times New Roman" w:eastAsia="Times New Roman" w:hAnsi="Times New Roman" w:cs="Times New Roman"/>
          <w:b/>
          <w:bCs/>
          <w:color w:val="000000"/>
          <w:sz w:val="28"/>
          <w:szCs w:val="28"/>
        </w:rPr>
        <w:t>Суб’єкт</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подання</w:t>
      </w:r>
      <w:proofErr w:type="spellEnd"/>
      <w:r>
        <w:rPr>
          <w:rFonts w:ascii="Times New Roman" w:eastAsia="Times New Roman" w:hAnsi="Times New Roman" w:cs="Times New Roman"/>
          <w:b/>
          <w:bCs/>
          <w:color w:val="000000"/>
          <w:sz w:val="28"/>
          <w:szCs w:val="28"/>
        </w:rPr>
        <w:t xml:space="preserve"> проекту </w:t>
      </w:r>
      <w:proofErr w:type="spellStart"/>
      <w:r>
        <w:rPr>
          <w:rFonts w:ascii="Times New Roman" w:eastAsia="Times New Roman" w:hAnsi="Times New Roman" w:cs="Times New Roman"/>
          <w:b/>
          <w:bCs/>
          <w:color w:val="000000"/>
          <w:sz w:val="28"/>
          <w:szCs w:val="28"/>
        </w:rPr>
        <w:t>рішення</w:t>
      </w:r>
      <w:proofErr w:type="spellEnd"/>
      <w:r>
        <w:rPr>
          <w:rFonts w:ascii="Times New Roman" w:eastAsia="Times New Roman" w:hAnsi="Times New Roman" w:cs="Times New Roman"/>
          <w:b/>
          <w:bCs/>
          <w:color w:val="000000"/>
          <w:sz w:val="28"/>
          <w:szCs w:val="28"/>
        </w:rPr>
        <w:t>.</w:t>
      </w:r>
    </w:p>
    <w:p w14:paraId="5DA25206" w14:textId="77777777" w:rsidR="009C1DB1" w:rsidRDefault="009C1DB1" w:rsidP="009C1DB1">
      <w:pPr>
        <w:spacing w:after="0" w:line="240" w:lineRule="auto"/>
        <w:ind w:right="-1"/>
        <w:jc w:val="both"/>
        <w:rPr>
          <w:rFonts w:ascii="Times New Roman" w:eastAsia="Times New Roman" w:hAnsi="Times New Roman" w:cs="Times New Roman"/>
          <w:b/>
          <w:bCs/>
          <w:color w:val="000000"/>
          <w:sz w:val="28"/>
          <w:szCs w:val="28"/>
        </w:rPr>
      </w:pPr>
    </w:p>
    <w:p w14:paraId="37319569" w14:textId="77777777" w:rsidR="009C1DB1" w:rsidRDefault="009C1DB1" w:rsidP="009C1DB1">
      <w:pPr>
        <w:spacing w:after="0"/>
        <w:ind w:right="-1" w:firstLine="567"/>
        <w:contextualSpacing/>
        <w:jc w:val="both"/>
        <w:rPr>
          <w:rFonts w:ascii="Times New Roman" w:eastAsia="Calibri" w:hAnsi="Times New Roman" w:cs="Times New Roman"/>
          <w:iCs/>
          <w:sz w:val="28"/>
          <w:szCs w:val="28"/>
          <w:lang w:eastAsia="en-US"/>
        </w:rPr>
      </w:pPr>
      <w:proofErr w:type="spellStart"/>
      <w:r>
        <w:rPr>
          <w:rFonts w:ascii="Times New Roman" w:eastAsia="Calibri" w:hAnsi="Times New Roman" w:cs="Times New Roman"/>
          <w:iCs/>
          <w:sz w:val="28"/>
          <w:szCs w:val="28"/>
          <w:lang w:eastAsia="en-US"/>
        </w:rPr>
        <w:t>Суб’єкт</w:t>
      </w:r>
      <w:proofErr w:type="spellEnd"/>
      <w:r>
        <w:rPr>
          <w:rFonts w:ascii="Times New Roman" w:eastAsia="Calibri" w:hAnsi="Times New Roman" w:cs="Times New Roman"/>
          <w:iCs/>
          <w:sz w:val="28"/>
          <w:szCs w:val="28"/>
          <w:lang w:eastAsia="en-US"/>
        </w:rPr>
        <w:t xml:space="preserve"> </w:t>
      </w:r>
      <w:proofErr w:type="spellStart"/>
      <w:r>
        <w:rPr>
          <w:rFonts w:ascii="Times New Roman" w:eastAsia="Calibri" w:hAnsi="Times New Roman" w:cs="Times New Roman"/>
          <w:iCs/>
          <w:sz w:val="28"/>
          <w:szCs w:val="28"/>
          <w:lang w:eastAsia="en-US"/>
        </w:rPr>
        <w:t>подання</w:t>
      </w:r>
      <w:proofErr w:type="spellEnd"/>
      <w:r>
        <w:rPr>
          <w:rFonts w:ascii="Times New Roman" w:eastAsia="Calibri" w:hAnsi="Times New Roman" w:cs="Times New Roman"/>
          <w:iCs/>
          <w:sz w:val="28"/>
          <w:szCs w:val="28"/>
          <w:lang w:eastAsia="en-US"/>
        </w:rPr>
        <w:t xml:space="preserve"> проекту </w:t>
      </w:r>
      <w:proofErr w:type="spellStart"/>
      <w:r>
        <w:rPr>
          <w:rFonts w:ascii="Times New Roman" w:eastAsia="Calibri" w:hAnsi="Times New Roman" w:cs="Times New Roman"/>
          <w:iCs/>
          <w:sz w:val="28"/>
          <w:szCs w:val="28"/>
          <w:lang w:eastAsia="en-US"/>
        </w:rPr>
        <w:t>рішення</w:t>
      </w:r>
      <w:proofErr w:type="spellEnd"/>
      <w:r>
        <w:rPr>
          <w:rFonts w:ascii="Times New Roman" w:eastAsia="Calibri" w:hAnsi="Times New Roman" w:cs="Times New Roman"/>
          <w:iCs/>
          <w:sz w:val="28"/>
          <w:szCs w:val="28"/>
          <w:lang w:eastAsia="en-US"/>
        </w:rPr>
        <w:t xml:space="preserve">: </w:t>
      </w:r>
      <w:proofErr w:type="spellStart"/>
      <w:r>
        <w:rPr>
          <w:rFonts w:ascii="Times New Roman" w:eastAsia="Calibri" w:hAnsi="Times New Roman" w:cs="Times New Roman"/>
          <w:iCs/>
          <w:sz w:val="28"/>
          <w:szCs w:val="28"/>
          <w:lang w:eastAsia="en-US"/>
        </w:rPr>
        <w:t>управління</w:t>
      </w:r>
      <w:proofErr w:type="spellEnd"/>
      <w:r>
        <w:rPr>
          <w:rFonts w:ascii="Times New Roman" w:eastAsia="Calibri" w:hAnsi="Times New Roman" w:cs="Times New Roman"/>
          <w:iCs/>
          <w:sz w:val="28"/>
          <w:szCs w:val="28"/>
          <w:lang w:eastAsia="en-US"/>
        </w:rPr>
        <w:t xml:space="preserve"> з </w:t>
      </w:r>
      <w:proofErr w:type="spellStart"/>
      <w:r>
        <w:rPr>
          <w:rFonts w:ascii="Times New Roman" w:eastAsia="Calibri" w:hAnsi="Times New Roman" w:cs="Times New Roman"/>
          <w:iCs/>
          <w:sz w:val="28"/>
          <w:szCs w:val="28"/>
          <w:lang w:eastAsia="en-US"/>
        </w:rPr>
        <w:t>питань</w:t>
      </w:r>
      <w:proofErr w:type="spellEnd"/>
      <w:r>
        <w:rPr>
          <w:rFonts w:ascii="Times New Roman" w:eastAsia="Calibri" w:hAnsi="Times New Roman" w:cs="Times New Roman"/>
          <w:iCs/>
          <w:sz w:val="28"/>
          <w:szCs w:val="28"/>
          <w:lang w:eastAsia="en-US"/>
        </w:rPr>
        <w:t xml:space="preserve"> </w:t>
      </w:r>
      <w:proofErr w:type="spellStart"/>
      <w:r>
        <w:rPr>
          <w:rFonts w:ascii="Times New Roman" w:eastAsia="Calibri" w:hAnsi="Times New Roman" w:cs="Times New Roman"/>
          <w:iCs/>
          <w:sz w:val="28"/>
          <w:szCs w:val="28"/>
          <w:lang w:eastAsia="en-US"/>
        </w:rPr>
        <w:t>ветеранської</w:t>
      </w:r>
      <w:proofErr w:type="spellEnd"/>
      <w:r>
        <w:rPr>
          <w:rFonts w:ascii="Times New Roman" w:eastAsia="Calibri" w:hAnsi="Times New Roman" w:cs="Times New Roman"/>
          <w:iCs/>
          <w:sz w:val="28"/>
          <w:szCs w:val="28"/>
          <w:lang w:eastAsia="en-US"/>
        </w:rPr>
        <w:t xml:space="preserve"> </w:t>
      </w:r>
      <w:proofErr w:type="spellStart"/>
      <w:r>
        <w:rPr>
          <w:rFonts w:ascii="Times New Roman" w:eastAsia="Calibri" w:hAnsi="Times New Roman" w:cs="Times New Roman"/>
          <w:iCs/>
          <w:sz w:val="28"/>
          <w:szCs w:val="28"/>
          <w:lang w:eastAsia="en-US"/>
        </w:rPr>
        <w:t>політики</w:t>
      </w:r>
      <w:proofErr w:type="spellEnd"/>
      <w:r>
        <w:rPr>
          <w:rFonts w:ascii="Times New Roman" w:eastAsia="Calibri" w:hAnsi="Times New Roman" w:cs="Times New Roman"/>
          <w:iCs/>
          <w:sz w:val="28"/>
          <w:szCs w:val="28"/>
          <w:lang w:eastAsia="en-US"/>
        </w:rPr>
        <w:t xml:space="preserve"> </w:t>
      </w:r>
      <w:proofErr w:type="spellStart"/>
      <w:r>
        <w:rPr>
          <w:rFonts w:ascii="Times New Roman" w:eastAsia="Calibri" w:hAnsi="Times New Roman" w:cs="Times New Roman"/>
          <w:iCs/>
          <w:sz w:val="28"/>
          <w:szCs w:val="28"/>
          <w:lang w:eastAsia="en-US"/>
        </w:rPr>
        <w:t>Броварської</w:t>
      </w:r>
      <w:proofErr w:type="spellEnd"/>
      <w:r>
        <w:rPr>
          <w:rFonts w:ascii="Times New Roman" w:eastAsia="Calibri" w:hAnsi="Times New Roman" w:cs="Times New Roman"/>
          <w:iCs/>
          <w:sz w:val="28"/>
          <w:szCs w:val="28"/>
          <w:lang w:eastAsia="en-US"/>
        </w:rPr>
        <w:t xml:space="preserve"> </w:t>
      </w:r>
      <w:proofErr w:type="spellStart"/>
      <w:r>
        <w:rPr>
          <w:rFonts w:ascii="Times New Roman" w:eastAsia="Calibri" w:hAnsi="Times New Roman" w:cs="Times New Roman"/>
          <w:iCs/>
          <w:sz w:val="28"/>
          <w:szCs w:val="28"/>
          <w:lang w:eastAsia="en-US"/>
        </w:rPr>
        <w:t>міської</w:t>
      </w:r>
      <w:proofErr w:type="spellEnd"/>
      <w:r>
        <w:rPr>
          <w:rFonts w:ascii="Times New Roman" w:eastAsia="Calibri" w:hAnsi="Times New Roman" w:cs="Times New Roman"/>
          <w:iCs/>
          <w:sz w:val="28"/>
          <w:szCs w:val="28"/>
          <w:lang w:eastAsia="en-US"/>
        </w:rPr>
        <w:t xml:space="preserve"> ради </w:t>
      </w:r>
      <w:proofErr w:type="spellStart"/>
      <w:r>
        <w:rPr>
          <w:rFonts w:ascii="Times New Roman" w:eastAsia="Calibri" w:hAnsi="Times New Roman" w:cs="Times New Roman"/>
          <w:iCs/>
          <w:sz w:val="28"/>
          <w:szCs w:val="28"/>
          <w:lang w:eastAsia="en-US"/>
        </w:rPr>
        <w:t>Броварського</w:t>
      </w:r>
      <w:proofErr w:type="spellEnd"/>
      <w:r>
        <w:rPr>
          <w:rFonts w:ascii="Times New Roman" w:eastAsia="Calibri" w:hAnsi="Times New Roman" w:cs="Times New Roman"/>
          <w:iCs/>
          <w:sz w:val="28"/>
          <w:szCs w:val="28"/>
          <w:lang w:eastAsia="en-US"/>
        </w:rPr>
        <w:t xml:space="preserve"> району </w:t>
      </w:r>
      <w:proofErr w:type="spellStart"/>
      <w:r>
        <w:rPr>
          <w:rFonts w:ascii="Times New Roman" w:eastAsia="Calibri" w:hAnsi="Times New Roman" w:cs="Times New Roman"/>
          <w:iCs/>
          <w:sz w:val="28"/>
          <w:szCs w:val="28"/>
          <w:lang w:eastAsia="en-US"/>
        </w:rPr>
        <w:t>Київської</w:t>
      </w:r>
      <w:proofErr w:type="spellEnd"/>
      <w:r>
        <w:rPr>
          <w:rFonts w:ascii="Times New Roman" w:eastAsia="Calibri" w:hAnsi="Times New Roman" w:cs="Times New Roman"/>
          <w:iCs/>
          <w:sz w:val="28"/>
          <w:szCs w:val="28"/>
          <w:lang w:eastAsia="en-US"/>
        </w:rPr>
        <w:t xml:space="preserve"> </w:t>
      </w:r>
      <w:proofErr w:type="spellStart"/>
      <w:r>
        <w:rPr>
          <w:rFonts w:ascii="Times New Roman" w:eastAsia="Calibri" w:hAnsi="Times New Roman" w:cs="Times New Roman"/>
          <w:iCs/>
          <w:sz w:val="28"/>
          <w:szCs w:val="28"/>
          <w:lang w:eastAsia="en-US"/>
        </w:rPr>
        <w:t>області</w:t>
      </w:r>
      <w:proofErr w:type="spellEnd"/>
      <w:r>
        <w:rPr>
          <w:rFonts w:ascii="Times New Roman" w:eastAsia="Calibri" w:hAnsi="Times New Roman" w:cs="Times New Roman"/>
          <w:iCs/>
          <w:sz w:val="28"/>
          <w:szCs w:val="28"/>
          <w:lang w:eastAsia="en-US"/>
        </w:rPr>
        <w:t>.</w:t>
      </w:r>
    </w:p>
    <w:p w14:paraId="043D9FD6" w14:textId="77777777" w:rsidR="009C1DB1" w:rsidRDefault="009C1DB1" w:rsidP="009C1DB1">
      <w:pPr>
        <w:spacing w:after="0"/>
        <w:ind w:right="-1"/>
        <w:contextualSpacing/>
        <w:jc w:val="both"/>
        <w:rPr>
          <w:rFonts w:ascii="Times New Roman" w:eastAsia="Calibri" w:hAnsi="Times New Roman" w:cs="Times New Roman"/>
          <w:iCs/>
          <w:sz w:val="28"/>
          <w:szCs w:val="28"/>
          <w:lang w:eastAsia="en-US"/>
        </w:rPr>
      </w:pPr>
      <w:proofErr w:type="spellStart"/>
      <w:r>
        <w:rPr>
          <w:rFonts w:ascii="Times New Roman" w:eastAsia="Calibri" w:hAnsi="Times New Roman" w:cs="Times New Roman"/>
          <w:iCs/>
          <w:sz w:val="28"/>
          <w:szCs w:val="28"/>
          <w:lang w:eastAsia="en-US"/>
        </w:rPr>
        <w:t>Доповідач</w:t>
      </w:r>
      <w:proofErr w:type="spellEnd"/>
      <w:r>
        <w:rPr>
          <w:rFonts w:ascii="Times New Roman" w:eastAsia="Calibri" w:hAnsi="Times New Roman" w:cs="Times New Roman"/>
          <w:iCs/>
          <w:sz w:val="28"/>
          <w:szCs w:val="28"/>
          <w:lang w:eastAsia="en-US"/>
        </w:rPr>
        <w:t xml:space="preserve">: </w:t>
      </w:r>
      <w:bookmarkStart w:id="0" w:name="_Hlk214892918"/>
      <w:r>
        <w:rPr>
          <w:rFonts w:ascii="Times New Roman" w:eastAsia="Calibri" w:hAnsi="Times New Roman" w:cs="Times New Roman"/>
          <w:iCs/>
          <w:sz w:val="28"/>
          <w:szCs w:val="28"/>
          <w:lang w:eastAsia="en-US"/>
        </w:rPr>
        <w:t xml:space="preserve">начальник </w:t>
      </w:r>
      <w:proofErr w:type="spellStart"/>
      <w:r>
        <w:rPr>
          <w:rFonts w:ascii="Times New Roman" w:eastAsia="Calibri" w:hAnsi="Times New Roman" w:cs="Times New Roman"/>
          <w:iCs/>
          <w:sz w:val="28"/>
          <w:szCs w:val="28"/>
          <w:lang w:eastAsia="en-US"/>
        </w:rPr>
        <w:t>управління</w:t>
      </w:r>
      <w:proofErr w:type="spellEnd"/>
      <w:r>
        <w:rPr>
          <w:rFonts w:ascii="Times New Roman" w:eastAsia="Calibri" w:hAnsi="Times New Roman" w:cs="Times New Roman"/>
          <w:iCs/>
          <w:sz w:val="28"/>
          <w:szCs w:val="28"/>
          <w:lang w:eastAsia="en-US"/>
        </w:rPr>
        <w:t xml:space="preserve"> </w:t>
      </w:r>
      <w:proofErr w:type="spellStart"/>
      <w:r>
        <w:rPr>
          <w:rFonts w:ascii="Times New Roman" w:eastAsia="Calibri" w:hAnsi="Times New Roman" w:cs="Times New Roman"/>
          <w:iCs/>
          <w:sz w:val="28"/>
          <w:szCs w:val="28"/>
          <w:lang w:eastAsia="en-US"/>
        </w:rPr>
        <w:t>Кісліцина</w:t>
      </w:r>
      <w:proofErr w:type="spellEnd"/>
      <w:r>
        <w:rPr>
          <w:rFonts w:ascii="Times New Roman" w:eastAsia="Calibri" w:hAnsi="Times New Roman" w:cs="Times New Roman"/>
          <w:iCs/>
          <w:sz w:val="28"/>
          <w:szCs w:val="28"/>
          <w:lang w:eastAsia="en-US"/>
        </w:rPr>
        <w:t xml:space="preserve"> Марина </w:t>
      </w:r>
      <w:proofErr w:type="spellStart"/>
      <w:proofErr w:type="gramStart"/>
      <w:r>
        <w:rPr>
          <w:rFonts w:ascii="Times New Roman" w:eastAsia="Calibri" w:hAnsi="Times New Roman" w:cs="Times New Roman"/>
          <w:iCs/>
          <w:sz w:val="28"/>
          <w:szCs w:val="28"/>
          <w:lang w:eastAsia="en-US"/>
        </w:rPr>
        <w:t>Сергіївна</w:t>
      </w:r>
      <w:proofErr w:type="spellEnd"/>
      <w:r>
        <w:rPr>
          <w:rFonts w:ascii="Times New Roman" w:eastAsia="Calibri" w:hAnsi="Times New Roman" w:cs="Times New Roman"/>
          <w:iCs/>
          <w:sz w:val="28"/>
          <w:szCs w:val="28"/>
          <w:lang w:eastAsia="en-US"/>
        </w:rPr>
        <w:t xml:space="preserve">  (</w:t>
      </w:r>
      <w:proofErr w:type="spellStart"/>
      <w:proofErr w:type="gramEnd"/>
      <w:r>
        <w:rPr>
          <w:rFonts w:ascii="Times New Roman" w:eastAsia="Calibri" w:hAnsi="Times New Roman" w:cs="Times New Roman"/>
          <w:iCs/>
          <w:sz w:val="28"/>
          <w:szCs w:val="28"/>
          <w:lang w:eastAsia="en-US"/>
        </w:rPr>
        <w:t>контактний</w:t>
      </w:r>
      <w:proofErr w:type="spellEnd"/>
      <w:r>
        <w:rPr>
          <w:rFonts w:ascii="Times New Roman" w:eastAsia="Calibri" w:hAnsi="Times New Roman" w:cs="Times New Roman"/>
          <w:iCs/>
          <w:sz w:val="28"/>
          <w:szCs w:val="28"/>
          <w:lang w:eastAsia="en-US"/>
        </w:rPr>
        <w:t xml:space="preserve"> телефон 44604).</w:t>
      </w:r>
    </w:p>
    <w:bookmarkEnd w:id="0"/>
    <w:p w14:paraId="4B297B2E" w14:textId="77777777" w:rsidR="009C1DB1" w:rsidRPr="004A4E1C" w:rsidRDefault="009C1DB1" w:rsidP="009C1DB1">
      <w:pPr>
        <w:spacing w:after="0"/>
        <w:ind w:right="-1"/>
        <w:contextualSpacing/>
        <w:jc w:val="both"/>
        <w:rPr>
          <w:rFonts w:ascii="Times New Roman" w:eastAsia="Calibri" w:hAnsi="Times New Roman" w:cs="Times New Roman"/>
          <w:iCs/>
          <w:sz w:val="16"/>
          <w:szCs w:val="16"/>
          <w:lang w:eastAsia="en-US"/>
        </w:rPr>
      </w:pPr>
    </w:p>
    <w:p w14:paraId="11677485" w14:textId="77777777" w:rsidR="009C1DB1" w:rsidRDefault="009C1DB1" w:rsidP="009C1DB1">
      <w:pPr>
        <w:spacing w:after="0"/>
        <w:ind w:right="-1" w:firstLine="567"/>
        <w:contextualSpacing/>
        <w:jc w:val="both"/>
        <w:rPr>
          <w:rFonts w:ascii="Times New Roman" w:eastAsia="Calibri" w:hAnsi="Times New Roman" w:cs="Times New Roman"/>
          <w:iCs/>
          <w:sz w:val="28"/>
          <w:szCs w:val="28"/>
          <w:lang w:eastAsia="en-US"/>
        </w:rPr>
      </w:pPr>
      <w:r>
        <w:rPr>
          <w:rFonts w:ascii="Times New Roman" w:eastAsia="Calibri" w:hAnsi="Times New Roman" w:cs="Times New Roman"/>
          <w:iCs/>
          <w:sz w:val="28"/>
          <w:szCs w:val="28"/>
          <w:lang w:eastAsia="en-US"/>
        </w:rPr>
        <w:t xml:space="preserve">Особа, </w:t>
      </w:r>
      <w:proofErr w:type="spellStart"/>
      <w:r>
        <w:rPr>
          <w:rFonts w:ascii="Times New Roman" w:eastAsia="Calibri" w:hAnsi="Times New Roman" w:cs="Times New Roman"/>
          <w:iCs/>
          <w:sz w:val="28"/>
          <w:szCs w:val="28"/>
          <w:lang w:eastAsia="en-US"/>
        </w:rPr>
        <w:t>відповідальна</w:t>
      </w:r>
      <w:proofErr w:type="spellEnd"/>
      <w:r>
        <w:rPr>
          <w:rFonts w:ascii="Times New Roman" w:eastAsia="Calibri" w:hAnsi="Times New Roman" w:cs="Times New Roman"/>
          <w:iCs/>
          <w:sz w:val="28"/>
          <w:szCs w:val="28"/>
          <w:lang w:eastAsia="en-US"/>
        </w:rPr>
        <w:t xml:space="preserve"> за </w:t>
      </w:r>
      <w:proofErr w:type="spellStart"/>
      <w:r>
        <w:rPr>
          <w:rFonts w:ascii="Times New Roman" w:eastAsia="Calibri" w:hAnsi="Times New Roman" w:cs="Times New Roman"/>
          <w:iCs/>
          <w:sz w:val="28"/>
          <w:szCs w:val="28"/>
          <w:lang w:eastAsia="en-US"/>
        </w:rPr>
        <w:t>підготовку</w:t>
      </w:r>
      <w:proofErr w:type="spellEnd"/>
      <w:r>
        <w:rPr>
          <w:rFonts w:ascii="Times New Roman" w:eastAsia="Calibri" w:hAnsi="Times New Roman" w:cs="Times New Roman"/>
          <w:iCs/>
          <w:sz w:val="28"/>
          <w:szCs w:val="28"/>
          <w:lang w:eastAsia="en-US"/>
        </w:rPr>
        <w:t xml:space="preserve"> проекту </w:t>
      </w:r>
      <w:proofErr w:type="spellStart"/>
      <w:r>
        <w:rPr>
          <w:rFonts w:ascii="Times New Roman" w:eastAsia="Calibri" w:hAnsi="Times New Roman" w:cs="Times New Roman"/>
          <w:iCs/>
          <w:sz w:val="28"/>
          <w:szCs w:val="28"/>
          <w:lang w:eastAsia="en-US"/>
        </w:rPr>
        <w:t>рішення</w:t>
      </w:r>
      <w:proofErr w:type="spellEnd"/>
      <w:r>
        <w:rPr>
          <w:rFonts w:ascii="Times New Roman" w:eastAsia="Calibri" w:hAnsi="Times New Roman" w:cs="Times New Roman"/>
          <w:iCs/>
          <w:sz w:val="28"/>
          <w:szCs w:val="28"/>
          <w:lang w:eastAsia="en-US"/>
        </w:rPr>
        <w:t xml:space="preserve">: </w:t>
      </w:r>
    </w:p>
    <w:p w14:paraId="48EDDFDE" w14:textId="77777777" w:rsidR="009C1DB1" w:rsidRDefault="009C1DB1" w:rsidP="009C1DB1">
      <w:pPr>
        <w:spacing w:after="0"/>
        <w:ind w:right="-1"/>
        <w:contextualSpacing/>
        <w:jc w:val="both"/>
        <w:rPr>
          <w:rFonts w:ascii="Times New Roman" w:eastAsia="Calibri" w:hAnsi="Times New Roman" w:cs="Times New Roman"/>
          <w:iCs/>
          <w:sz w:val="28"/>
          <w:szCs w:val="28"/>
          <w:lang w:eastAsia="en-US"/>
        </w:rPr>
      </w:pPr>
      <w:proofErr w:type="spellStart"/>
      <w:r>
        <w:rPr>
          <w:rFonts w:ascii="Times New Roman" w:eastAsia="Calibri" w:hAnsi="Times New Roman" w:cs="Times New Roman"/>
          <w:iCs/>
          <w:sz w:val="28"/>
          <w:szCs w:val="28"/>
          <w:lang w:eastAsia="en-US"/>
        </w:rPr>
        <w:t>Виконуюча</w:t>
      </w:r>
      <w:proofErr w:type="spellEnd"/>
      <w:r>
        <w:rPr>
          <w:rFonts w:ascii="Times New Roman" w:eastAsia="Calibri" w:hAnsi="Times New Roman" w:cs="Times New Roman"/>
          <w:iCs/>
          <w:sz w:val="28"/>
          <w:szCs w:val="28"/>
          <w:lang w:eastAsia="en-US"/>
        </w:rPr>
        <w:t xml:space="preserve"> </w:t>
      </w:r>
      <w:proofErr w:type="spellStart"/>
      <w:r>
        <w:rPr>
          <w:rFonts w:ascii="Times New Roman" w:eastAsia="Calibri" w:hAnsi="Times New Roman" w:cs="Times New Roman"/>
          <w:iCs/>
          <w:sz w:val="28"/>
          <w:szCs w:val="28"/>
          <w:lang w:eastAsia="en-US"/>
        </w:rPr>
        <w:t>обов’язки</w:t>
      </w:r>
      <w:proofErr w:type="spellEnd"/>
      <w:r>
        <w:rPr>
          <w:rFonts w:ascii="Times New Roman" w:eastAsia="Calibri" w:hAnsi="Times New Roman" w:cs="Times New Roman"/>
          <w:iCs/>
          <w:sz w:val="28"/>
          <w:szCs w:val="28"/>
          <w:lang w:eastAsia="en-US"/>
        </w:rPr>
        <w:t xml:space="preserve"> начальника </w:t>
      </w:r>
      <w:proofErr w:type="spellStart"/>
      <w:r>
        <w:rPr>
          <w:rFonts w:ascii="Times New Roman" w:eastAsia="Calibri" w:hAnsi="Times New Roman" w:cs="Times New Roman"/>
          <w:iCs/>
          <w:sz w:val="28"/>
          <w:szCs w:val="28"/>
          <w:lang w:eastAsia="en-US"/>
        </w:rPr>
        <w:t>управління</w:t>
      </w:r>
      <w:proofErr w:type="spellEnd"/>
      <w:r>
        <w:rPr>
          <w:rFonts w:ascii="Times New Roman" w:eastAsia="Calibri" w:hAnsi="Times New Roman" w:cs="Times New Roman"/>
          <w:iCs/>
          <w:sz w:val="28"/>
          <w:szCs w:val="28"/>
          <w:lang w:eastAsia="en-US"/>
        </w:rPr>
        <w:t xml:space="preserve"> – заступник начальника – Шатило </w:t>
      </w:r>
      <w:proofErr w:type="spellStart"/>
      <w:r>
        <w:rPr>
          <w:rFonts w:ascii="Times New Roman" w:eastAsia="Calibri" w:hAnsi="Times New Roman" w:cs="Times New Roman"/>
          <w:iCs/>
          <w:sz w:val="28"/>
          <w:szCs w:val="28"/>
          <w:lang w:eastAsia="en-US"/>
        </w:rPr>
        <w:t>Наталія</w:t>
      </w:r>
      <w:proofErr w:type="spellEnd"/>
      <w:r>
        <w:rPr>
          <w:rFonts w:ascii="Times New Roman" w:eastAsia="Calibri" w:hAnsi="Times New Roman" w:cs="Times New Roman"/>
          <w:iCs/>
          <w:sz w:val="28"/>
          <w:szCs w:val="28"/>
          <w:lang w:eastAsia="en-US"/>
        </w:rPr>
        <w:t xml:space="preserve"> </w:t>
      </w:r>
      <w:proofErr w:type="spellStart"/>
      <w:r>
        <w:rPr>
          <w:rFonts w:ascii="Times New Roman" w:eastAsia="Calibri" w:hAnsi="Times New Roman" w:cs="Times New Roman"/>
          <w:iCs/>
          <w:sz w:val="28"/>
          <w:szCs w:val="28"/>
          <w:lang w:eastAsia="en-US"/>
        </w:rPr>
        <w:t>Миколаївна</w:t>
      </w:r>
      <w:proofErr w:type="spellEnd"/>
      <w:r>
        <w:rPr>
          <w:rFonts w:ascii="Times New Roman" w:eastAsia="Calibri" w:hAnsi="Times New Roman" w:cs="Times New Roman"/>
          <w:iCs/>
          <w:sz w:val="28"/>
          <w:szCs w:val="28"/>
          <w:lang w:eastAsia="en-US"/>
        </w:rPr>
        <w:t xml:space="preserve"> (</w:t>
      </w:r>
      <w:proofErr w:type="spellStart"/>
      <w:r>
        <w:rPr>
          <w:rFonts w:ascii="Times New Roman" w:eastAsia="Calibri" w:hAnsi="Times New Roman" w:cs="Times New Roman"/>
          <w:iCs/>
          <w:sz w:val="28"/>
          <w:szCs w:val="28"/>
          <w:lang w:eastAsia="en-US"/>
        </w:rPr>
        <w:t>контактний</w:t>
      </w:r>
      <w:proofErr w:type="spellEnd"/>
      <w:r>
        <w:rPr>
          <w:rFonts w:ascii="Times New Roman" w:eastAsia="Calibri" w:hAnsi="Times New Roman" w:cs="Times New Roman"/>
          <w:iCs/>
          <w:sz w:val="28"/>
          <w:szCs w:val="28"/>
          <w:lang w:eastAsia="en-US"/>
        </w:rPr>
        <w:t xml:space="preserve"> телефон 095-122-69-25).</w:t>
      </w:r>
    </w:p>
    <w:p w14:paraId="68B22169" w14:textId="77777777" w:rsidR="009C1DB1" w:rsidRDefault="009C1DB1" w:rsidP="009C1DB1">
      <w:pPr>
        <w:spacing w:after="0"/>
        <w:ind w:right="-1"/>
        <w:contextualSpacing/>
        <w:jc w:val="both"/>
        <w:rPr>
          <w:rFonts w:ascii="Times New Roman" w:eastAsia="Calibri" w:hAnsi="Times New Roman" w:cs="Times New Roman"/>
          <w:iCs/>
          <w:sz w:val="28"/>
          <w:szCs w:val="28"/>
          <w:lang w:eastAsia="en-US"/>
        </w:rPr>
      </w:pPr>
    </w:p>
    <w:p w14:paraId="14B8AA37" w14:textId="77777777" w:rsidR="009C1DB1" w:rsidRDefault="009C1DB1" w:rsidP="009C1DB1">
      <w:pPr>
        <w:spacing w:after="0"/>
        <w:ind w:right="-1"/>
        <w:contextualSpacing/>
        <w:jc w:val="both"/>
        <w:rPr>
          <w:rFonts w:ascii="Times New Roman" w:eastAsia="Calibri" w:hAnsi="Times New Roman" w:cs="Times New Roman"/>
          <w:b/>
          <w:bCs/>
          <w:iCs/>
          <w:sz w:val="28"/>
          <w:szCs w:val="28"/>
          <w:lang w:eastAsia="en-US"/>
        </w:rPr>
      </w:pPr>
      <w:r w:rsidRPr="00967545">
        <w:rPr>
          <w:rFonts w:ascii="Times New Roman" w:eastAsia="Calibri" w:hAnsi="Times New Roman" w:cs="Times New Roman"/>
          <w:b/>
          <w:bCs/>
          <w:iCs/>
          <w:sz w:val="28"/>
          <w:szCs w:val="28"/>
          <w:lang w:eastAsia="en-US"/>
        </w:rPr>
        <w:t xml:space="preserve">6. </w:t>
      </w:r>
      <w:proofErr w:type="spellStart"/>
      <w:r w:rsidRPr="00967545">
        <w:rPr>
          <w:rFonts w:ascii="Times New Roman" w:eastAsia="Calibri" w:hAnsi="Times New Roman" w:cs="Times New Roman"/>
          <w:b/>
          <w:bCs/>
          <w:iCs/>
          <w:sz w:val="28"/>
          <w:szCs w:val="28"/>
          <w:lang w:eastAsia="en-US"/>
        </w:rPr>
        <w:t>Порівняльна</w:t>
      </w:r>
      <w:proofErr w:type="spellEnd"/>
      <w:r w:rsidRPr="00967545">
        <w:rPr>
          <w:rFonts w:ascii="Times New Roman" w:eastAsia="Calibri" w:hAnsi="Times New Roman" w:cs="Times New Roman"/>
          <w:b/>
          <w:bCs/>
          <w:iCs/>
          <w:sz w:val="28"/>
          <w:szCs w:val="28"/>
          <w:lang w:eastAsia="en-US"/>
        </w:rPr>
        <w:t xml:space="preserve"> </w:t>
      </w:r>
      <w:proofErr w:type="spellStart"/>
      <w:r w:rsidRPr="00967545">
        <w:rPr>
          <w:rFonts w:ascii="Times New Roman" w:eastAsia="Calibri" w:hAnsi="Times New Roman" w:cs="Times New Roman"/>
          <w:b/>
          <w:bCs/>
          <w:iCs/>
          <w:sz w:val="28"/>
          <w:szCs w:val="28"/>
          <w:lang w:eastAsia="en-US"/>
        </w:rPr>
        <w:t>таблиця</w:t>
      </w:r>
      <w:proofErr w:type="spellEnd"/>
      <w:r>
        <w:rPr>
          <w:rFonts w:ascii="Times New Roman" w:eastAsia="Calibri" w:hAnsi="Times New Roman" w:cs="Times New Roman"/>
          <w:b/>
          <w:bCs/>
          <w:iCs/>
          <w:sz w:val="28"/>
          <w:szCs w:val="28"/>
          <w:lang w:eastAsia="en-US"/>
        </w:rPr>
        <w:t>:</w:t>
      </w:r>
    </w:p>
    <w:p w14:paraId="0B66B722" w14:textId="77777777" w:rsidR="009C1DB1" w:rsidRPr="00967545" w:rsidRDefault="009C1DB1" w:rsidP="009C1DB1">
      <w:pPr>
        <w:spacing w:after="0"/>
        <w:ind w:right="-1"/>
        <w:contextualSpacing/>
        <w:jc w:val="both"/>
        <w:rPr>
          <w:rFonts w:ascii="Times New Roman" w:eastAsia="Calibri" w:hAnsi="Times New Roman" w:cs="Times New Roman"/>
          <w:b/>
          <w:bCs/>
          <w:iCs/>
          <w:sz w:val="28"/>
          <w:szCs w:val="28"/>
          <w:lang w:eastAsia="en-US"/>
        </w:rPr>
      </w:pPr>
    </w:p>
    <w:tbl>
      <w:tblPr>
        <w:tblStyle w:val="a5"/>
        <w:tblW w:w="0" w:type="auto"/>
        <w:tblLook w:val="04A0" w:firstRow="1" w:lastRow="0" w:firstColumn="1" w:lastColumn="0" w:noHBand="0" w:noVBand="1"/>
      </w:tblPr>
      <w:tblGrid>
        <w:gridCol w:w="562"/>
        <w:gridCol w:w="4253"/>
        <w:gridCol w:w="4530"/>
      </w:tblGrid>
      <w:tr w:rsidR="009C1DB1" w14:paraId="274FDD0B" w14:textId="77777777" w:rsidTr="001D3069">
        <w:tc>
          <w:tcPr>
            <w:tcW w:w="562" w:type="dxa"/>
          </w:tcPr>
          <w:p w14:paraId="7E8C3AD6" w14:textId="77777777" w:rsidR="009C1DB1" w:rsidRDefault="009C1DB1" w:rsidP="001D3069">
            <w:pPr>
              <w:ind w:right="-1"/>
              <w:contextualSpacing/>
              <w:jc w:val="center"/>
              <w:rPr>
                <w:rFonts w:ascii="Times New Roman" w:eastAsia="Calibri" w:hAnsi="Times New Roman" w:cs="Times New Roman"/>
                <w:iCs/>
                <w:sz w:val="28"/>
                <w:szCs w:val="28"/>
                <w:lang w:eastAsia="en-US"/>
              </w:rPr>
            </w:pPr>
            <w:r>
              <w:rPr>
                <w:rFonts w:ascii="Times New Roman" w:eastAsia="Calibri" w:hAnsi="Times New Roman" w:cs="Times New Roman"/>
                <w:iCs/>
                <w:sz w:val="28"/>
                <w:szCs w:val="28"/>
                <w:lang w:eastAsia="en-US"/>
              </w:rPr>
              <w:t>№</w:t>
            </w:r>
          </w:p>
        </w:tc>
        <w:tc>
          <w:tcPr>
            <w:tcW w:w="4253" w:type="dxa"/>
          </w:tcPr>
          <w:p w14:paraId="64BA1961" w14:textId="77777777" w:rsidR="009C1DB1" w:rsidRDefault="009C1DB1" w:rsidP="001D3069">
            <w:pPr>
              <w:ind w:right="-1"/>
              <w:contextualSpacing/>
              <w:jc w:val="center"/>
              <w:rPr>
                <w:rFonts w:ascii="Times New Roman" w:eastAsia="Calibri" w:hAnsi="Times New Roman" w:cs="Times New Roman"/>
                <w:iCs/>
                <w:sz w:val="28"/>
                <w:szCs w:val="28"/>
                <w:lang w:eastAsia="en-US"/>
              </w:rPr>
            </w:pPr>
            <w:r>
              <w:rPr>
                <w:rFonts w:ascii="Times New Roman" w:eastAsia="Calibri" w:hAnsi="Times New Roman" w:cs="Times New Roman"/>
                <w:iCs/>
                <w:sz w:val="28"/>
                <w:szCs w:val="28"/>
                <w:lang w:eastAsia="en-US"/>
              </w:rPr>
              <w:t>Склад комісії (було)</w:t>
            </w:r>
          </w:p>
        </w:tc>
        <w:tc>
          <w:tcPr>
            <w:tcW w:w="4530" w:type="dxa"/>
          </w:tcPr>
          <w:p w14:paraId="526C7EF8" w14:textId="77777777" w:rsidR="009C1DB1" w:rsidRDefault="009C1DB1" w:rsidP="001D3069">
            <w:pPr>
              <w:ind w:right="-1"/>
              <w:contextualSpacing/>
              <w:jc w:val="center"/>
              <w:rPr>
                <w:rFonts w:ascii="Times New Roman" w:eastAsia="Calibri" w:hAnsi="Times New Roman" w:cs="Times New Roman"/>
                <w:iCs/>
                <w:sz w:val="28"/>
                <w:szCs w:val="28"/>
                <w:lang w:eastAsia="en-US"/>
              </w:rPr>
            </w:pPr>
            <w:r>
              <w:rPr>
                <w:rFonts w:ascii="Times New Roman" w:eastAsia="Calibri" w:hAnsi="Times New Roman" w:cs="Times New Roman"/>
                <w:iCs/>
                <w:sz w:val="28"/>
                <w:szCs w:val="28"/>
                <w:lang w:eastAsia="en-US"/>
              </w:rPr>
              <w:t>Склад комісії (стало)</w:t>
            </w:r>
          </w:p>
        </w:tc>
      </w:tr>
      <w:tr w:rsidR="009C1DB1" w14:paraId="28538A2A" w14:textId="77777777" w:rsidTr="001D3069">
        <w:tc>
          <w:tcPr>
            <w:tcW w:w="562" w:type="dxa"/>
          </w:tcPr>
          <w:p w14:paraId="3DDFA685" w14:textId="77777777" w:rsidR="009C1DB1" w:rsidRDefault="009C1DB1" w:rsidP="001D3069">
            <w:pPr>
              <w:ind w:right="-1"/>
              <w:contextualSpacing/>
              <w:jc w:val="both"/>
              <w:rPr>
                <w:rFonts w:ascii="Times New Roman" w:eastAsia="Calibri" w:hAnsi="Times New Roman" w:cs="Times New Roman"/>
                <w:iCs/>
                <w:sz w:val="28"/>
                <w:szCs w:val="28"/>
                <w:lang w:eastAsia="en-US"/>
              </w:rPr>
            </w:pPr>
            <w:r>
              <w:rPr>
                <w:rFonts w:ascii="Times New Roman" w:eastAsia="Calibri" w:hAnsi="Times New Roman" w:cs="Times New Roman"/>
                <w:iCs/>
                <w:sz w:val="28"/>
                <w:szCs w:val="28"/>
                <w:lang w:eastAsia="en-US"/>
              </w:rPr>
              <w:t>1</w:t>
            </w:r>
          </w:p>
        </w:tc>
        <w:tc>
          <w:tcPr>
            <w:tcW w:w="4253" w:type="dxa"/>
          </w:tcPr>
          <w:p w14:paraId="480406A5" w14:textId="77777777" w:rsidR="009C1DB1" w:rsidRPr="00BE6C77" w:rsidRDefault="009C1DB1" w:rsidP="001D3069">
            <w:pPr>
              <w:jc w:val="both"/>
              <w:rPr>
                <w:rFonts w:ascii="Times New Roman" w:eastAsia="Times New Roman" w:hAnsi="Times New Roman" w:cs="Times New Roman"/>
                <w:color w:val="000000"/>
                <w:sz w:val="24"/>
                <w:szCs w:val="24"/>
                <w:lang w:val="ru-RU" w:eastAsia="ru-RU"/>
              </w:rPr>
            </w:pPr>
            <w:r w:rsidRPr="00BE6C77">
              <w:rPr>
                <w:rFonts w:ascii="Times New Roman" w:hAnsi="Times New Roman" w:cs="Times New Roman"/>
                <w:b/>
                <w:bCs/>
                <w:sz w:val="24"/>
                <w:szCs w:val="24"/>
              </w:rPr>
              <w:t>Лариса ВИНОГРАДОВА</w:t>
            </w:r>
            <w:r w:rsidRPr="00BE6C77">
              <w:rPr>
                <w:rFonts w:ascii="Times New Roman" w:hAnsi="Times New Roman" w:cs="Times New Roman"/>
                <w:sz w:val="24"/>
                <w:szCs w:val="24"/>
              </w:rPr>
              <w:t xml:space="preserve"> - заступник міського голови з питань            діяльності виконавчих органів ради – голова комісії;</w:t>
            </w:r>
          </w:p>
          <w:p w14:paraId="5D7FC8F9" w14:textId="77777777" w:rsidR="009C1DB1" w:rsidRPr="00BE6C77" w:rsidRDefault="009C1DB1" w:rsidP="001D3069">
            <w:pPr>
              <w:jc w:val="both"/>
              <w:rPr>
                <w:rFonts w:ascii="Times New Roman" w:hAnsi="Times New Roman" w:cs="Times New Roman"/>
                <w:sz w:val="24"/>
                <w:szCs w:val="24"/>
              </w:rPr>
            </w:pPr>
            <w:r w:rsidRPr="006F66DB">
              <w:rPr>
                <w:rFonts w:ascii="Times New Roman" w:hAnsi="Times New Roman" w:cs="Times New Roman"/>
                <w:b/>
                <w:bCs/>
                <w:sz w:val="24"/>
                <w:szCs w:val="24"/>
              </w:rPr>
              <w:t xml:space="preserve">Марина </w:t>
            </w:r>
            <w:r w:rsidRPr="00BE6C77">
              <w:rPr>
                <w:rFonts w:ascii="Times New Roman" w:hAnsi="Times New Roman" w:cs="Times New Roman"/>
                <w:b/>
                <w:bCs/>
                <w:sz w:val="24"/>
                <w:szCs w:val="24"/>
              </w:rPr>
              <w:t>КІСЛІЦИНА</w:t>
            </w:r>
            <w:r w:rsidRPr="00BE6C77">
              <w:rPr>
                <w:rFonts w:ascii="Times New Roman" w:hAnsi="Times New Roman" w:cs="Times New Roman"/>
                <w:sz w:val="24"/>
                <w:szCs w:val="24"/>
              </w:rPr>
              <w:t xml:space="preserve"> - начальник управління з питань ветеранської політики Броварської міської ради Броварського району Київської області – заступник голови комісії;</w:t>
            </w:r>
          </w:p>
          <w:p w14:paraId="0A4DDAEB" w14:textId="77777777" w:rsidR="009C1DB1" w:rsidRPr="00BE6C77" w:rsidRDefault="009C1DB1" w:rsidP="001D3069">
            <w:pPr>
              <w:pStyle w:val="a6"/>
              <w:jc w:val="both"/>
              <w:rPr>
                <w:rFonts w:ascii="Times New Roman" w:hAnsi="Times New Roman" w:cs="Times New Roman"/>
                <w:sz w:val="24"/>
                <w:szCs w:val="24"/>
              </w:rPr>
            </w:pPr>
            <w:r w:rsidRPr="006F66DB">
              <w:rPr>
                <w:rFonts w:ascii="Times New Roman" w:hAnsi="Times New Roman" w:cs="Times New Roman"/>
                <w:b/>
                <w:bCs/>
                <w:sz w:val="24"/>
                <w:szCs w:val="24"/>
              </w:rPr>
              <w:t>Наталія ШАТИЛО</w:t>
            </w:r>
            <w:r w:rsidRPr="00BE6C77">
              <w:rPr>
                <w:rFonts w:ascii="Times New Roman" w:hAnsi="Times New Roman" w:cs="Times New Roman"/>
                <w:sz w:val="24"/>
                <w:szCs w:val="24"/>
              </w:rPr>
              <w:t xml:space="preserve"> - заступник начальника управління з питань ветеранської політики </w:t>
            </w:r>
            <w:bookmarkStart w:id="1" w:name="_Hlk214453769"/>
            <w:r w:rsidRPr="00BE6C77">
              <w:rPr>
                <w:rFonts w:ascii="Times New Roman" w:hAnsi="Times New Roman" w:cs="Times New Roman"/>
                <w:sz w:val="24"/>
                <w:szCs w:val="24"/>
              </w:rPr>
              <w:t xml:space="preserve">Броварської міської ради Броварського району Київської області </w:t>
            </w:r>
            <w:bookmarkEnd w:id="1"/>
            <w:r w:rsidRPr="00BE6C77">
              <w:rPr>
                <w:rFonts w:ascii="Times New Roman" w:hAnsi="Times New Roman" w:cs="Times New Roman"/>
                <w:sz w:val="24"/>
                <w:szCs w:val="24"/>
              </w:rPr>
              <w:t>– начальник відділу реалізації державних програм та соціальної підтримки – секретар комісії;</w:t>
            </w:r>
          </w:p>
          <w:p w14:paraId="67D41068" w14:textId="77777777" w:rsidR="009C1DB1" w:rsidRPr="006F66DB" w:rsidRDefault="009C1DB1" w:rsidP="001D3069">
            <w:pPr>
              <w:jc w:val="both"/>
              <w:rPr>
                <w:rFonts w:ascii="Times New Roman" w:eastAsia="Times New Roman" w:hAnsi="Times New Roman" w:cs="Times New Roman"/>
                <w:b/>
                <w:bCs/>
                <w:color w:val="303030"/>
                <w:sz w:val="24"/>
                <w:szCs w:val="24"/>
              </w:rPr>
            </w:pPr>
            <w:r w:rsidRPr="006F66DB">
              <w:rPr>
                <w:rFonts w:ascii="Times New Roman" w:eastAsia="Times New Roman" w:hAnsi="Times New Roman" w:cs="Times New Roman"/>
                <w:b/>
                <w:bCs/>
                <w:color w:val="303030"/>
                <w:sz w:val="24"/>
                <w:szCs w:val="24"/>
              </w:rPr>
              <w:t>Члени комісії:</w:t>
            </w:r>
          </w:p>
          <w:p w14:paraId="4D8657F9" w14:textId="77777777" w:rsidR="009C1DB1" w:rsidRPr="00BE6C77" w:rsidRDefault="009C1DB1" w:rsidP="001D3069">
            <w:pPr>
              <w:jc w:val="both"/>
              <w:rPr>
                <w:rFonts w:ascii="Times New Roman" w:hAnsi="Times New Roman" w:cs="Times New Roman"/>
                <w:sz w:val="24"/>
                <w:szCs w:val="24"/>
                <w:lang w:val="ru-RU"/>
              </w:rPr>
            </w:pPr>
            <w:r w:rsidRPr="006F66DB">
              <w:rPr>
                <w:rFonts w:ascii="Times New Roman" w:eastAsia="Times New Roman" w:hAnsi="Times New Roman" w:cs="Times New Roman"/>
                <w:color w:val="303030"/>
                <w:sz w:val="24"/>
                <w:szCs w:val="24"/>
              </w:rPr>
              <w:t xml:space="preserve"> </w:t>
            </w:r>
            <w:r w:rsidRPr="00BE6C77">
              <w:rPr>
                <w:rFonts w:ascii="Times New Roman" w:hAnsi="Times New Roman" w:cs="Times New Roman"/>
                <w:b/>
                <w:bCs/>
                <w:sz w:val="24"/>
                <w:szCs w:val="24"/>
              </w:rPr>
              <w:t xml:space="preserve">Альбіна </w:t>
            </w:r>
            <w:r w:rsidRPr="006F66DB">
              <w:rPr>
                <w:rFonts w:ascii="Times New Roman" w:hAnsi="Times New Roman" w:cs="Times New Roman"/>
                <w:b/>
                <w:bCs/>
                <w:sz w:val="24"/>
                <w:szCs w:val="24"/>
              </w:rPr>
              <w:t>БАБА – МІРЗОЄВА</w:t>
            </w:r>
            <w:r w:rsidRPr="00BE6C77">
              <w:rPr>
                <w:rFonts w:ascii="Times New Roman" w:hAnsi="Times New Roman" w:cs="Times New Roman"/>
                <w:sz w:val="24"/>
                <w:szCs w:val="24"/>
              </w:rPr>
              <w:t xml:space="preserve"> - заступник начальника юридичного управління виконавчого комітету Броварської міської ради Броварського району Київської області;</w:t>
            </w:r>
          </w:p>
          <w:p w14:paraId="35E9BE67" w14:textId="77777777" w:rsidR="009C1DB1" w:rsidRPr="00BE6C77" w:rsidRDefault="009C1DB1" w:rsidP="001D3069">
            <w:pPr>
              <w:jc w:val="both"/>
              <w:rPr>
                <w:rFonts w:ascii="Times New Roman" w:hAnsi="Times New Roman" w:cs="Times New Roman"/>
                <w:sz w:val="24"/>
                <w:szCs w:val="24"/>
              </w:rPr>
            </w:pPr>
            <w:r w:rsidRPr="006F66DB">
              <w:rPr>
                <w:rFonts w:ascii="Times New Roman" w:hAnsi="Times New Roman" w:cs="Times New Roman"/>
                <w:b/>
                <w:bCs/>
                <w:sz w:val="24"/>
                <w:szCs w:val="24"/>
              </w:rPr>
              <w:t>Марина ЛУЦАК</w:t>
            </w:r>
            <w:r w:rsidRPr="00BE6C77">
              <w:rPr>
                <w:rFonts w:ascii="Times New Roman" w:hAnsi="Times New Roman" w:cs="Times New Roman"/>
                <w:sz w:val="24"/>
                <w:szCs w:val="24"/>
              </w:rPr>
              <w:t xml:space="preserve"> - начальник кошторисно – договірного відділу 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p w14:paraId="633A522D" w14:textId="77777777" w:rsidR="009C1DB1" w:rsidRPr="00BE6C77" w:rsidRDefault="009C1DB1" w:rsidP="001D3069">
            <w:pPr>
              <w:pStyle w:val="a6"/>
              <w:jc w:val="both"/>
              <w:rPr>
                <w:rFonts w:ascii="Times New Roman" w:hAnsi="Times New Roman" w:cs="Times New Roman"/>
                <w:sz w:val="24"/>
                <w:szCs w:val="24"/>
              </w:rPr>
            </w:pPr>
            <w:r w:rsidRPr="00BE6C77">
              <w:rPr>
                <w:rFonts w:ascii="Times New Roman" w:eastAsia="Times New Roman" w:hAnsi="Times New Roman" w:cs="Times New Roman"/>
                <w:b/>
                <w:bCs/>
                <w:color w:val="303030"/>
                <w:sz w:val="24"/>
                <w:szCs w:val="24"/>
              </w:rPr>
              <w:t>Людмила ТЕРЕЩЕНКО</w:t>
            </w:r>
            <w:r w:rsidRPr="00BE6C77">
              <w:rPr>
                <w:rFonts w:ascii="Times New Roman" w:eastAsia="Times New Roman" w:hAnsi="Times New Roman" w:cs="Times New Roman"/>
                <w:color w:val="303030"/>
                <w:sz w:val="24"/>
                <w:szCs w:val="24"/>
              </w:rPr>
              <w:t xml:space="preserve"> - </w:t>
            </w:r>
            <w:r w:rsidRPr="00BE6C77">
              <w:rPr>
                <w:rFonts w:ascii="Times New Roman" w:hAnsi="Times New Roman" w:cs="Times New Roman"/>
                <w:sz w:val="24"/>
                <w:szCs w:val="24"/>
              </w:rPr>
              <w:t xml:space="preserve">заступник </w:t>
            </w:r>
            <w:r w:rsidRPr="00BE6C77">
              <w:rPr>
                <w:rFonts w:ascii="Times New Roman" w:hAnsi="Times New Roman" w:cs="Times New Roman"/>
                <w:sz w:val="24"/>
                <w:szCs w:val="24"/>
              </w:rPr>
              <w:lastRenderedPageBreak/>
              <w:t>начальника управління – начальник відділу соціальної підтримки управління соціального захисту населення  Броварської міської ради Броварського району Київської області;</w:t>
            </w:r>
          </w:p>
          <w:p w14:paraId="4F6F839B" w14:textId="77777777" w:rsidR="009C1DB1" w:rsidRPr="00BE6C77" w:rsidRDefault="009C1DB1" w:rsidP="001D3069">
            <w:pPr>
              <w:rPr>
                <w:rFonts w:ascii="Times New Roman" w:eastAsia="Times New Roman" w:hAnsi="Times New Roman" w:cs="Times New Roman"/>
                <w:color w:val="303030"/>
                <w:sz w:val="24"/>
                <w:szCs w:val="24"/>
              </w:rPr>
            </w:pPr>
          </w:p>
          <w:p w14:paraId="0418A36F" w14:textId="77777777" w:rsidR="009C1DB1" w:rsidRPr="006F66DB" w:rsidRDefault="009C1DB1" w:rsidP="001D3069">
            <w:pPr>
              <w:rPr>
                <w:rFonts w:ascii="Times New Roman" w:hAnsi="Times New Roman" w:cs="Times New Roman"/>
                <w:sz w:val="24"/>
                <w:szCs w:val="24"/>
              </w:rPr>
            </w:pPr>
          </w:p>
          <w:p w14:paraId="40428FCC" w14:textId="77777777" w:rsidR="009C1DB1" w:rsidRPr="006F66DB" w:rsidRDefault="009C1DB1" w:rsidP="001D3069">
            <w:pPr>
              <w:ind w:right="-1"/>
              <w:contextualSpacing/>
              <w:jc w:val="both"/>
              <w:rPr>
                <w:rFonts w:ascii="Times New Roman" w:eastAsia="Calibri" w:hAnsi="Times New Roman" w:cs="Times New Roman"/>
                <w:iCs/>
                <w:sz w:val="28"/>
                <w:szCs w:val="28"/>
                <w:lang w:eastAsia="en-US"/>
              </w:rPr>
            </w:pPr>
          </w:p>
        </w:tc>
        <w:tc>
          <w:tcPr>
            <w:tcW w:w="4530" w:type="dxa"/>
          </w:tcPr>
          <w:p w14:paraId="549360F8" w14:textId="77777777" w:rsidR="009C1DB1" w:rsidRPr="00BE6C77" w:rsidRDefault="009C1DB1" w:rsidP="001D3069">
            <w:pPr>
              <w:jc w:val="both"/>
              <w:rPr>
                <w:rFonts w:ascii="Times New Roman" w:eastAsia="Times New Roman" w:hAnsi="Times New Roman" w:cs="Times New Roman"/>
                <w:color w:val="000000"/>
                <w:sz w:val="24"/>
                <w:szCs w:val="24"/>
                <w:lang w:val="ru-RU" w:eastAsia="ru-RU"/>
              </w:rPr>
            </w:pPr>
            <w:r w:rsidRPr="00BE6C77">
              <w:rPr>
                <w:rFonts w:ascii="Times New Roman" w:hAnsi="Times New Roman" w:cs="Times New Roman"/>
                <w:b/>
                <w:bCs/>
                <w:sz w:val="24"/>
                <w:szCs w:val="24"/>
              </w:rPr>
              <w:lastRenderedPageBreak/>
              <w:t>Лариса ВИНОГРАДОВА</w:t>
            </w:r>
            <w:r w:rsidRPr="00BE6C77">
              <w:rPr>
                <w:rFonts w:ascii="Times New Roman" w:hAnsi="Times New Roman" w:cs="Times New Roman"/>
                <w:sz w:val="24"/>
                <w:szCs w:val="24"/>
              </w:rPr>
              <w:t xml:space="preserve"> - заступник міського голови з питань            діяльності виконавчих органів ради – голова комісії;</w:t>
            </w:r>
          </w:p>
          <w:p w14:paraId="34FBFE75" w14:textId="77777777" w:rsidR="009C1DB1" w:rsidRPr="00BE6C77" w:rsidRDefault="009C1DB1" w:rsidP="001D3069">
            <w:pPr>
              <w:jc w:val="both"/>
              <w:rPr>
                <w:rFonts w:ascii="Times New Roman" w:hAnsi="Times New Roman" w:cs="Times New Roman"/>
                <w:sz w:val="24"/>
                <w:szCs w:val="24"/>
              </w:rPr>
            </w:pPr>
            <w:r w:rsidRPr="006F66DB">
              <w:rPr>
                <w:rFonts w:ascii="Times New Roman" w:hAnsi="Times New Roman" w:cs="Times New Roman"/>
                <w:b/>
                <w:bCs/>
                <w:sz w:val="24"/>
                <w:szCs w:val="24"/>
              </w:rPr>
              <w:t xml:space="preserve">Марина </w:t>
            </w:r>
            <w:r w:rsidRPr="00BE6C77">
              <w:rPr>
                <w:rFonts w:ascii="Times New Roman" w:hAnsi="Times New Roman" w:cs="Times New Roman"/>
                <w:b/>
                <w:bCs/>
                <w:sz w:val="24"/>
                <w:szCs w:val="24"/>
              </w:rPr>
              <w:t>КІСЛІЦИНА</w:t>
            </w:r>
            <w:r w:rsidRPr="00BE6C77">
              <w:rPr>
                <w:rFonts w:ascii="Times New Roman" w:hAnsi="Times New Roman" w:cs="Times New Roman"/>
                <w:sz w:val="24"/>
                <w:szCs w:val="24"/>
              </w:rPr>
              <w:t xml:space="preserve"> - начальник управління з питань ветеранської політики Броварської міської ради Броварського району Київської області – заступник голови комісії;</w:t>
            </w:r>
          </w:p>
          <w:p w14:paraId="425DABB7" w14:textId="77777777" w:rsidR="009C1DB1" w:rsidRPr="00BE6C77" w:rsidRDefault="009C1DB1" w:rsidP="001D3069">
            <w:pPr>
              <w:pStyle w:val="a6"/>
              <w:jc w:val="both"/>
              <w:rPr>
                <w:rFonts w:ascii="Times New Roman" w:hAnsi="Times New Roman" w:cs="Times New Roman"/>
                <w:sz w:val="24"/>
                <w:szCs w:val="24"/>
              </w:rPr>
            </w:pPr>
            <w:r w:rsidRPr="006F66DB">
              <w:rPr>
                <w:rFonts w:ascii="Times New Roman" w:hAnsi="Times New Roman" w:cs="Times New Roman"/>
                <w:b/>
                <w:bCs/>
                <w:sz w:val="24"/>
                <w:szCs w:val="24"/>
              </w:rPr>
              <w:t>Наталія ШАТИЛО</w:t>
            </w:r>
            <w:r w:rsidRPr="00BE6C77">
              <w:rPr>
                <w:rFonts w:ascii="Times New Roman" w:hAnsi="Times New Roman" w:cs="Times New Roman"/>
                <w:sz w:val="24"/>
                <w:szCs w:val="24"/>
              </w:rPr>
              <w:t xml:space="preserve"> - заступник начальника управління з питань ветеранської політики Броварської міської ради Броварського району Київської області – начальник відділу реалізації державних програм та соціальної підтримки – секретар комісії;</w:t>
            </w:r>
          </w:p>
          <w:p w14:paraId="1E9163D3" w14:textId="77777777" w:rsidR="009C1DB1" w:rsidRPr="006F66DB" w:rsidRDefault="009C1DB1" w:rsidP="001D3069">
            <w:pPr>
              <w:jc w:val="both"/>
              <w:rPr>
                <w:rFonts w:ascii="Times New Roman" w:eastAsia="Times New Roman" w:hAnsi="Times New Roman" w:cs="Times New Roman"/>
                <w:b/>
                <w:bCs/>
                <w:color w:val="303030"/>
                <w:sz w:val="24"/>
                <w:szCs w:val="24"/>
              </w:rPr>
            </w:pPr>
            <w:r w:rsidRPr="006F66DB">
              <w:rPr>
                <w:rFonts w:ascii="Times New Roman" w:eastAsia="Times New Roman" w:hAnsi="Times New Roman" w:cs="Times New Roman"/>
                <w:b/>
                <w:bCs/>
                <w:color w:val="303030"/>
                <w:sz w:val="24"/>
                <w:szCs w:val="24"/>
              </w:rPr>
              <w:t>Члени комісії:</w:t>
            </w:r>
          </w:p>
          <w:p w14:paraId="4AAF4F0C" w14:textId="77777777" w:rsidR="009C1DB1" w:rsidRPr="00BE6C77" w:rsidRDefault="009C1DB1" w:rsidP="001D3069">
            <w:pPr>
              <w:jc w:val="both"/>
              <w:rPr>
                <w:rFonts w:ascii="Times New Roman" w:hAnsi="Times New Roman" w:cs="Times New Roman"/>
                <w:sz w:val="24"/>
                <w:szCs w:val="24"/>
                <w:lang w:val="ru-RU"/>
              </w:rPr>
            </w:pPr>
            <w:r w:rsidRPr="006F66DB">
              <w:rPr>
                <w:rFonts w:ascii="Times New Roman" w:eastAsia="Times New Roman" w:hAnsi="Times New Roman" w:cs="Times New Roman"/>
                <w:color w:val="303030"/>
                <w:sz w:val="24"/>
                <w:szCs w:val="24"/>
              </w:rPr>
              <w:t xml:space="preserve"> </w:t>
            </w:r>
            <w:r w:rsidRPr="00BE6C77">
              <w:rPr>
                <w:rFonts w:ascii="Times New Roman" w:hAnsi="Times New Roman" w:cs="Times New Roman"/>
                <w:b/>
                <w:bCs/>
                <w:sz w:val="24"/>
                <w:szCs w:val="24"/>
              </w:rPr>
              <w:t xml:space="preserve">Альбіна </w:t>
            </w:r>
            <w:r w:rsidRPr="006F66DB">
              <w:rPr>
                <w:rFonts w:ascii="Times New Roman" w:hAnsi="Times New Roman" w:cs="Times New Roman"/>
                <w:b/>
                <w:bCs/>
                <w:sz w:val="24"/>
                <w:szCs w:val="24"/>
              </w:rPr>
              <w:t>БАБА – МІРЗОЄВА</w:t>
            </w:r>
            <w:r w:rsidRPr="00BE6C77">
              <w:rPr>
                <w:rFonts w:ascii="Times New Roman" w:hAnsi="Times New Roman" w:cs="Times New Roman"/>
                <w:sz w:val="24"/>
                <w:szCs w:val="24"/>
              </w:rPr>
              <w:t xml:space="preserve"> - заступник начальника юридичного управління виконавчого комітету Броварської міської ради Броварського району Київської області;</w:t>
            </w:r>
          </w:p>
          <w:p w14:paraId="42785E72" w14:textId="77777777" w:rsidR="009C1DB1" w:rsidRPr="00BE6C77" w:rsidRDefault="009C1DB1" w:rsidP="001D3069">
            <w:pPr>
              <w:jc w:val="both"/>
              <w:rPr>
                <w:rFonts w:ascii="Times New Roman" w:hAnsi="Times New Roman" w:cs="Times New Roman"/>
                <w:sz w:val="24"/>
                <w:szCs w:val="24"/>
              </w:rPr>
            </w:pPr>
            <w:r w:rsidRPr="006F66DB">
              <w:rPr>
                <w:rFonts w:ascii="Times New Roman" w:hAnsi="Times New Roman" w:cs="Times New Roman"/>
                <w:b/>
                <w:bCs/>
                <w:sz w:val="24"/>
                <w:szCs w:val="24"/>
              </w:rPr>
              <w:t>Марина ЛУЦАК</w:t>
            </w:r>
            <w:r w:rsidRPr="00BE6C77">
              <w:rPr>
                <w:rFonts w:ascii="Times New Roman" w:hAnsi="Times New Roman" w:cs="Times New Roman"/>
                <w:sz w:val="24"/>
                <w:szCs w:val="24"/>
              </w:rPr>
              <w:t xml:space="preserve"> - начальник кошторисно – договірного відділу 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p w14:paraId="1ECC0226" w14:textId="77777777" w:rsidR="009C1DB1" w:rsidRPr="00BE6C77" w:rsidRDefault="009C1DB1" w:rsidP="001D3069">
            <w:pPr>
              <w:pStyle w:val="a6"/>
              <w:jc w:val="both"/>
              <w:rPr>
                <w:rFonts w:ascii="Times New Roman" w:hAnsi="Times New Roman" w:cs="Times New Roman"/>
                <w:sz w:val="24"/>
                <w:szCs w:val="24"/>
              </w:rPr>
            </w:pPr>
            <w:r w:rsidRPr="00BE6C77">
              <w:rPr>
                <w:rFonts w:ascii="Times New Roman" w:eastAsia="Times New Roman" w:hAnsi="Times New Roman" w:cs="Times New Roman"/>
                <w:b/>
                <w:bCs/>
                <w:color w:val="303030"/>
                <w:sz w:val="24"/>
                <w:szCs w:val="24"/>
              </w:rPr>
              <w:t>Людмила ТЕРЕЩЕНКО</w:t>
            </w:r>
            <w:r w:rsidRPr="00BE6C77">
              <w:rPr>
                <w:rFonts w:ascii="Times New Roman" w:eastAsia="Times New Roman" w:hAnsi="Times New Roman" w:cs="Times New Roman"/>
                <w:color w:val="303030"/>
                <w:sz w:val="24"/>
                <w:szCs w:val="24"/>
              </w:rPr>
              <w:t xml:space="preserve"> - </w:t>
            </w:r>
            <w:r w:rsidRPr="00BE6C77">
              <w:rPr>
                <w:rFonts w:ascii="Times New Roman" w:hAnsi="Times New Roman" w:cs="Times New Roman"/>
                <w:sz w:val="24"/>
                <w:szCs w:val="24"/>
              </w:rPr>
              <w:t xml:space="preserve">заступник начальника управління – начальник </w:t>
            </w:r>
            <w:r w:rsidRPr="00BE6C77">
              <w:rPr>
                <w:rFonts w:ascii="Times New Roman" w:hAnsi="Times New Roman" w:cs="Times New Roman"/>
                <w:sz w:val="24"/>
                <w:szCs w:val="24"/>
              </w:rPr>
              <w:lastRenderedPageBreak/>
              <w:t>відділу соціальної підтримки управління соціального захисту населення  Броварської міської ради Броварського району Київської області;</w:t>
            </w:r>
          </w:p>
          <w:p w14:paraId="137B3144" w14:textId="77777777" w:rsidR="009C1DB1" w:rsidRDefault="009C1DB1" w:rsidP="001D3069">
            <w:pPr>
              <w:ind w:right="-1"/>
              <w:contextualSpacing/>
              <w:jc w:val="both"/>
              <w:rPr>
                <w:rFonts w:ascii="Times New Roman" w:eastAsia="Calibri" w:hAnsi="Times New Roman" w:cs="Times New Roman"/>
                <w:iCs/>
                <w:sz w:val="24"/>
                <w:szCs w:val="24"/>
                <w:lang w:eastAsia="en-US"/>
              </w:rPr>
            </w:pPr>
            <w:r w:rsidRPr="00BE6C77">
              <w:rPr>
                <w:rFonts w:ascii="Times New Roman" w:eastAsia="Calibri" w:hAnsi="Times New Roman" w:cs="Times New Roman"/>
                <w:b/>
                <w:bCs/>
                <w:iCs/>
                <w:sz w:val="24"/>
                <w:szCs w:val="24"/>
                <w:lang w:eastAsia="en-US"/>
              </w:rPr>
              <w:t xml:space="preserve">Олександр </w:t>
            </w:r>
            <w:proofErr w:type="spellStart"/>
            <w:r w:rsidRPr="00BE6C77">
              <w:rPr>
                <w:rFonts w:ascii="Times New Roman" w:eastAsia="Calibri" w:hAnsi="Times New Roman" w:cs="Times New Roman"/>
                <w:b/>
                <w:bCs/>
                <w:iCs/>
                <w:sz w:val="24"/>
                <w:szCs w:val="24"/>
                <w:lang w:eastAsia="en-US"/>
              </w:rPr>
              <w:t>Піонтрович</w:t>
            </w:r>
            <w:proofErr w:type="spellEnd"/>
            <w:r w:rsidRPr="00BE6C77">
              <w:rPr>
                <w:rFonts w:ascii="Times New Roman" w:eastAsia="Calibri" w:hAnsi="Times New Roman" w:cs="Times New Roman"/>
                <w:iCs/>
                <w:sz w:val="24"/>
                <w:szCs w:val="24"/>
                <w:lang w:eastAsia="en-US"/>
              </w:rPr>
              <w:t xml:space="preserve"> – представник Громадської організації «ЧАС. ДІЯ. ТИ.»;</w:t>
            </w:r>
          </w:p>
          <w:p w14:paraId="781DBFC9" w14:textId="77777777" w:rsidR="009C1DB1" w:rsidRPr="00BE6C77" w:rsidRDefault="009C1DB1" w:rsidP="001D3069">
            <w:pPr>
              <w:ind w:right="-1"/>
              <w:contextualSpacing/>
              <w:jc w:val="both"/>
              <w:rPr>
                <w:rFonts w:ascii="Times New Roman" w:eastAsia="Calibri" w:hAnsi="Times New Roman" w:cs="Times New Roman"/>
                <w:iCs/>
                <w:sz w:val="24"/>
                <w:szCs w:val="24"/>
                <w:lang w:eastAsia="en-US"/>
              </w:rPr>
            </w:pPr>
            <w:r w:rsidRPr="00BE6C77">
              <w:rPr>
                <w:rFonts w:ascii="Times New Roman" w:eastAsia="Calibri" w:hAnsi="Times New Roman" w:cs="Times New Roman"/>
                <w:b/>
                <w:bCs/>
                <w:iCs/>
                <w:sz w:val="24"/>
                <w:szCs w:val="24"/>
                <w:lang w:eastAsia="en-US"/>
              </w:rPr>
              <w:t>Клавдія СТАВНІЧУК</w:t>
            </w:r>
            <w:r>
              <w:rPr>
                <w:rFonts w:ascii="Times New Roman" w:eastAsia="Calibri" w:hAnsi="Times New Roman" w:cs="Times New Roman"/>
                <w:iCs/>
                <w:sz w:val="24"/>
                <w:szCs w:val="24"/>
                <w:lang w:eastAsia="en-US"/>
              </w:rPr>
              <w:t xml:space="preserve"> – представник Благодійної організації «Благодійний Фонд «Від мрії до реальності».</w:t>
            </w:r>
          </w:p>
        </w:tc>
      </w:tr>
    </w:tbl>
    <w:p w14:paraId="27E848BF" w14:textId="77777777" w:rsidR="009C1DB1" w:rsidRDefault="009C1DB1" w:rsidP="009C1DB1">
      <w:pPr>
        <w:spacing w:after="0"/>
        <w:ind w:right="-1"/>
        <w:contextualSpacing/>
        <w:jc w:val="both"/>
        <w:rPr>
          <w:rFonts w:ascii="Times New Roman" w:eastAsia="Calibri" w:hAnsi="Times New Roman" w:cs="Times New Roman"/>
          <w:iCs/>
          <w:sz w:val="28"/>
          <w:szCs w:val="28"/>
          <w:lang w:eastAsia="en-US"/>
        </w:rPr>
      </w:pPr>
    </w:p>
    <w:p w14:paraId="153B98E9" w14:textId="77777777" w:rsidR="009C1DB1" w:rsidRDefault="009C1DB1" w:rsidP="009C1DB1">
      <w:pPr>
        <w:spacing w:after="0"/>
        <w:ind w:left="429" w:right="-1" w:hanging="429"/>
        <w:contextualSpacing/>
        <w:jc w:val="both"/>
        <w:rPr>
          <w:rFonts w:ascii="Times New Roman" w:eastAsia="Calibri" w:hAnsi="Times New Roman" w:cs="Times New Roman"/>
          <w:b/>
          <w:sz w:val="20"/>
          <w:szCs w:val="20"/>
          <w:lang w:eastAsia="en-US"/>
        </w:rPr>
      </w:pPr>
    </w:p>
    <w:p w14:paraId="2A65EE19" w14:textId="77777777" w:rsidR="009C1DB1" w:rsidRDefault="009C1DB1" w:rsidP="009C1DB1">
      <w:pPr>
        <w:spacing w:after="0" w:line="240" w:lineRule="auto"/>
        <w:rPr>
          <w:rFonts w:ascii="Times New Roman" w:eastAsia="Calibri" w:hAnsi="Times New Roman" w:cs="Times New Roman"/>
          <w:noProof/>
          <w:sz w:val="28"/>
          <w:szCs w:val="28"/>
        </w:rPr>
      </w:pPr>
      <w:r>
        <w:rPr>
          <w:rFonts w:ascii="Times New Roman" w:eastAsia="Calibri" w:hAnsi="Times New Roman" w:cs="Times New Roman"/>
          <w:noProof/>
          <w:sz w:val="28"/>
          <w:szCs w:val="28"/>
        </w:rPr>
        <w:t>Виконуюча обов’язки начальника управління –</w:t>
      </w:r>
    </w:p>
    <w:p w14:paraId="236C0B8D" w14:textId="77777777" w:rsidR="009C1DB1" w:rsidRDefault="009C1DB1" w:rsidP="009C1DB1">
      <w:pPr>
        <w:spacing w:after="0" w:line="240" w:lineRule="auto"/>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заступник начальника – начальник відділу реалізації </w:t>
      </w:r>
    </w:p>
    <w:p w14:paraId="0303EB3B" w14:textId="77777777" w:rsidR="009C1DB1" w:rsidRPr="00E662FA" w:rsidRDefault="009C1DB1" w:rsidP="009C1DB1">
      <w:pPr>
        <w:spacing w:after="0" w:line="240" w:lineRule="auto"/>
      </w:pPr>
      <w:r>
        <w:rPr>
          <w:rFonts w:ascii="Times New Roman" w:eastAsia="Calibri" w:hAnsi="Times New Roman" w:cs="Times New Roman"/>
          <w:noProof/>
          <w:sz w:val="28"/>
          <w:szCs w:val="28"/>
        </w:rPr>
        <w:t xml:space="preserve">державних програм та соціальної підтримки                         Наталія ШАТИЛО                                   </w:t>
      </w:r>
    </w:p>
    <w:p w14:paraId="4863E317" w14:textId="77777777" w:rsidR="009C1DB1" w:rsidRPr="00244FF9" w:rsidRDefault="009C1DB1" w:rsidP="009C1DB1">
      <w:pPr>
        <w:spacing w:after="0"/>
        <w:ind w:right="-284"/>
        <w:jc w:val="center"/>
        <w:rPr>
          <w:rFonts w:ascii="Times New Roman" w:hAnsi="Times New Roman"/>
          <w:color w:val="000000"/>
          <w:sz w:val="28"/>
          <w:szCs w:val="28"/>
          <w:lang w:eastAsia="zh-CN"/>
        </w:rPr>
      </w:pPr>
    </w:p>
    <w:p w14:paraId="22A54B38" w14:textId="470C5BD8" w:rsidR="009B7D79" w:rsidRPr="009C1DB1" w:rsidRDefault="009B7D79" w:rsidP="00244FF9">
      <w:pPr>
        <w:suppressAutoHyphens/>
        <w:spacing w:after="0" w:line="240" w:lineRule="auto"/>
        <w:jc w:val="both"/>
        <w:rPr>
          <w:rFonts w:ascii="Times New Roman" w:hAnsi="Times New Roman"/>
          <w:color w:val="000000"/>
          <w:sz w:val="28"/>
          <w:szCs w:val="28"/>
          <w:lang w:eastAsia="zh-CN"/>
        </w:rPr>
      </w:pPr>
    </w:p>
    <w:sectPr w:rsidR="009B7D79" w:rsidRPr="009C1DB1"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E742EE0"/>
    <w:multiLevelType w:val="hybridMultilevel"/>
    <w:tmpl w:val="F2BE23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42116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1298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448FB"/>
    <w:rsid w:val="001A3FF0"/>
    <w:rsid w:val="00244FF9"/>
    <w:rsid w:val="003613A9"/>
    <w:rsid w:val="00361CD8"/>
    <w:rsid w:val="00463416"/>
    <w:rsid w:val="00525C68"/>
    <w:rsid w:val="005B1C08"/>
    <w:rsid w:val="005F334B"/>
    <w:rsid w:val="00696599"/>
    <w:rsid w:val="006C396C"/>
    <w:rsid w:val="0074644B"/>
    <w:rsid w:val="007D1D36"/>
    <w:rsid w:val="007E7FBA"/>
    <w:rsid w:val="00827775"/>
    <w:rsid w:val="00881846"/>
    <w:rsid w:val="009B7D79"/>
    <w:rsid w:val="009C0EEF"/>
    <w:rsid w:val="009C1DB1"/>
    <w:rsid w:val="00A218AE"/>
    <w:rsid w:val="00B35D4C"/>
    <w:rsid w:val="00B46089"/>
    <w:rsid w:val="00B80167"/>
    <w:rsid w:val="00BE674D"/>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A92E"/>
  <w15:docId w15:val="{03D6C823-406F-4806-AA22-63CBB7BA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table" w:styleId="a5">
    <w:name w:val="Table Grid"/>
    <w:basedOn w:val="a1"/>
    <w:uiPriority w:val="59"/>
    <w:rsid w:val="009C1DB1"/>
    <w:pPr>
      <w:spacing w:after="0" w:line="240" w:lineRule="auto"/>
    </w:pPr>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9C1DB1"/>
    <w:pPr>
      <w:spacing w:after="0" w:line="240" w:lineRule="auto"/>
    </w:pPr>
    <w:rPr>
      <w:rFonts w:eastAsiaTheme="minorHAnsi"/>
      <w:lang w:eastAsia="en-US"/>
    </w:rPr>
  </w:style>
  <w:style w:type="paragraph" w:styleId="a7">
    <w:name w:val="List Paragraph"/>
    <w:basedOn w:val="a"/>
    <w:uiPriority w:val="34"/>
    <w:qFormat/>
    <w:rsid w:val="009C1DB1"/>
    <w:pPr>
      <w:ind w:left="720"/>
      <w:contextualSpacing/>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3705</Words>
  <Characters>2112</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19</cp:revision>
  <dcterms:created xsi:type="dcterms:W3CDTF">2021-03-03T14:03:00Z</dcterms:created>
  <dcterms:modified xsi:type="dcterms:W3CDTF">2026-01-09T13:21:00Z</dcterms:modified>
</cp:coreProperties>
</file>