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D6ED" w14:textId="77777777" w:rsidR="005B1C08" w:rsidRDefault="00E214F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3CFCC3" w14:textId="77777777" w:rsidR="005B1C08" w:rsidRPr="006308A2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6B9CDA8" w14:textId="6360E228" w:rsidR="002D31D8" w:rsidRDefault="00FA35AD" w:rsidP="002D31D8">
      <w:pPr>
        <w:pStyle w:val="3"/>
        <w:spacing w:before="0" w:line="240" w:lineRule="auto"/>
        <w:ind w:right="-14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E50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 </w:t>
      </w:r>
      <w:proofErr w:type="spellStart"/>
      <w:r w:rsidRPr="006E505F">
        <w:rPr>
          <w:rFonts w:ascii="Times New Roman" w:hAnsi="Times New Roman" w:cs="Times New Roman"/>
          <w:b w:val="0"/>
          <w:color w:val="auto"/>
          <w:sz w:val="28"/>
          <w:szCs w:val="28"/>
        </w:rPr>
        <w:t>про</w:t>
      </w:r>
      <w:r w:rsidR="006308A2">
        <w:rPr>
          <w:rFonts w:ascii="Times New Roman" w:hAnsi="Times New Roman" w:cs="Times New Roman"/>
          <w:b w:val="0"/>
          <w:color w:val="auto"/>
          <w:sz w:val="28"/>
          <w:szCs w:val="28"/>
        </w:rPr>
        <w:t>є</w:t>
      </w:r>
      <w:r w:rsidRPr="006E505F">
        <w:rPr>
          <w:rFonts w:ascii="Times New Roman" w:hAnsi="Times New Roman" w:cs="Times New Roman"/>
          <w:b w:val="0"/>
          <w:color w:val="auto"/>
          <w:sz w:val="28"/>
          <w:szCs w:val="28"/>
        </w:rPr>
        <w:t>кту</w:t>
      </w:r>
      <w:proofErr w:type="spellEnd"/>
      <w:r w:rsidRPr="006E50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рішення</w:t>
      </w:r>
      <w:r w:rsidRPr="006E50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29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2D31D8" w:rsidRPr="002D31D8">
        <w:rPr>
          <w:rFonts w:ascii="Times New Roman" w:hAnsi="Times New Roman" w:cs="Times New Roman"/>
          <w:color w:val="auto"/>
          <w:sz w:val="28"/>
          <w:szCs w:val="28"/>
        </w:rPr>
        <w:t>Про припинення Комунального підприємства Броварської міської ради Броварського району</w:t>
      </w:r>
    </w:p>
    <w:p w14:paraId="311399F2" w14:textId="77777777" w:rsidR="00FA35AD" w:rsidRPr="006E505F" w:rsidRDefault="002D31D8" w:rsidP="002D31D8">
      <w:pPr>
        <w:pStyle w:val="3"/>
        <w:spacing w:before="0" w:line="240" w:lineRule="auto"/>
        <w:ind w:right="-14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1D8">
        <w:rPr>
          <w:rFonts w:ascii="Times New Roman" w:hAnsi="Times New Roman" w:cs="Times New Roman"/>
          <w:color w:val="auto"/>
          <w:sz w:val="28"/>
          <w:szCs w:val="28"/>
        </w:rPr>
        <w:t>Київської області «Бровари-Благоустрій»</w:t>
      </w:r>
    </w:p>
    <w:p w14:paraId="5805B2AD" w14:textId="77777777" w:rsidR="00FA35AD" w:rsidRPr="006E505F" w:rsidRDefault="00FA35AD" w:rsidP="00FA35A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A487E9" w14:textId="77777777" w:rsidR="00FA35AD" w:rsidRPr="00903222" w:rsidRDefault="00FA35AD" w:rsidP="00FA35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322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5BFEF984" w14:textId="77777777" w:rsidR="00FA35AD" w:rsidRPr="000A32BC" w:rsidRDefault="00FA35AD" w:rsidP="00FA35AD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5FB7312A" w14:textId="77777777" w:rsidR="00FA35AD" w:rsidRPr="00903222" w:rsidRDefault="00FA35AD" w:rsidP="00FA35A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11E60DE6" w14:textId="77777777" w:rsidR="00FA35AD" w:rsidRPr="00903222" w:rsidRDefault="00FA35AD" w:rsidP="00FA35AD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90322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Підставою для прийняття рішення </w:t>
      </w:r>
      <w:r w:rsidRPr="0090322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є скасування Господарського Кодексу України та прийняття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чим самим в Україні скасовується така організаційно-правова форма як комунальні підприємства, шляхом їх ліквідації або перетворення в ТОВ або АТ. Проаналізувавши організаційно правові форми, в які згідно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будуть перетворені комунальні підприємства - найбільш доцільною організаційно</w:t>
      </w:r>
      <w:r w:rsidR="002D31D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-</w:t>
      </w:r>
      <w:r w:rsidRPr="0090322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правовою формою є товариство з обмеженою відповідальністю, оскільки законодавство про ТОВ є більш гнучким, проста та швидка реєстрація юридичної особи, відсутності будь яких вимог до розміру статутного капіталу, на відміну від АТ, відсутність регулятора та інше.</w:t>
      </w:r>
    </w:p>
    <w:p w14:paraId="41AFEAC6" w14:textId="77777777" w:rsidR="00FA35AD" w:rsidRPr="000A32BC" w:rsidRDefault="00FA35AD" w:rsidP="00FA35A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14:paraId="14CE8CF1" w14:textId="77777777" w:rsidR="00FA35AD" w:rsidRPr="00903222" w:rsidRDefault="00FA35AD" w:rsidP="00FA35A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5301B950" w14:textId="77777777" w:rsidR="00FA35AD" w:rsidRPr="00903222" w:rsidRDefault="00FA35AD" w:rsidP="00FA35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Метою прийняття даного рішення є початок процесу зміни організаційно-правової форми підприємства для приведення у відповідність до чинного законодавства.</w:t>
      </w:r>
    </w:p>
    <w:p w14:paraId="042F2202" w14:textId="77777777" w:rsidR="00FA35AD" w:rsidRPr="00903222" w:rsidRDefault="00FA35AD" w:rsidP="00FA35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 </w:t>
      </w:r>
      <w:r w:rsidRPr="00903222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14:paraId="1F386871" w14:textId="77777777" w:rsidR="00FA35AD" w:rsidRPr="00903222" w:rsidRDefault="00FA35AD" w:rsidP="00FA35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перетворення підприємства, єдиним учасником (засновником) якого є держава або територіальна громада (територіальні громади), уповноважений суб’єкт управління об’єктами державної власності або уповноважений орган місцевого самоврядування самостійно обирає організаційно-правову форму юридичної особи-правонаступника такого підприємства відповідно до положень цієї статті.</w:t>
      </w:r>
    </w:p>
    <w:p w14:paraId="520B75FD" w14:textId="77777777" w:rsidR="00FA35AD" w:rsidRPr="00903222" w:rsidRDefault="00FA35AD" w:rsidP="00FA35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Одночасно з прийняттям рішення про припинення підприємства, єдиним учасником (засновником) якого є держава або територіальна громада (територіальні громади), уповноважений суб’єкт управління об’єктами державної власності або уповноважений орган місцевого самоврядування призначає комісію з припинення підприємства (комісію з перетворення, ліквідаційну комісію).</w:t>
      </w:r>
    </w:p>
    <w:p w14:paraId="1CBA5AEE" w14:textId="77777777" w:rsidR="00FA35AD" w:rsidRPr="00903222" w:rsidRDefault="00FA35AD" w:rsidP="00FA35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з прийняттям рішення про припинення підприємства, єдиним учасником (засновником) якого є держава або територіальна громада </w:t>
      </w:r>
      <w:r w:rsidRPr="00903222">
        <w:rPr>
          <w:rFonts w:ascii="Times New Roman" w:hAnsi="Times New Roman" w:cs="Times New Roman"/>
          <w:sz w:val="28"/>
          <w:szCs w:val="28"/>
          <w:lang w:val="uk-UA"/>
        </w:rPr>
        <w:lastRenderedPageBreak/>
        <w:t>(територіальні громади), шляхом перетворення уповноважений суб’єкт управління об’єктами державної власності або уповноважений орган місцевого самоврядування призначає інвентаризаційну комісію та приймає рішення про проведення інвентаризації майна підприємства.</w:t>
      </w:r>
    </w:p>
    <w:p w14:paraId="343F2524" w14:textId="77777777" w:rsidR="00FA35AD" w:rsidRPr="00903222" w:rsidRDefault="00FA35AD" w:rsidP="00FA35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Враховуючи вище викладене, необхідно прийняття відповідного рішення Броварською міською радою для початку процесу зміни організаційно-правової форми підприємства для приведення у відповідність до вимог чинного законодавства.</w:t>
      </w:r>
    </w:p>
    <w:p w14:paraId="7580B742" w14:textId="77777777" w:rsidR="00FA35AD" w:rsidRPr="000A32BC" w:rsidRDefault="00FA35AD" w:rsidP="00FA35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6034F5E" w14:textId="77777777" w:rsidR="00FA35AD" w:rsidRPr="00903222" w:rsidRDefault="00FA35AD" w:rsidP="00FA35A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eastAsia="zh-CN"/>
        </w:rPr>
      </w:pPr>
      <w:r w:rsidRPr="00903222">
        <w:rPr>
          <w:b/>
          <w:sz w:val="28"/>
          <w:szCs w:val="28"/>
          <w:lang w:eastAsia="zh-CN"/>
        </w:rPr>
        <w:t xml:space="preserve">3.Правові аспекти </w:t>
      </w:r>
    </w:p>
    <w:p w14:paraId="2808B4AC" w14:textId="30AB779A" w:rsidR="00FA35AD" w:rsidRPr="00903222" w:rsidRDefault="00FA35AD" w:rsidP="00FA35AD">
      <w:pPr>
        <w:pStyle w:val="a3"/>
        <w:spacing w:before="0" w:beforeAutospacing="0" w:after="0" w:afterAutospacing="0"/>
        <w:ind w:firstLine="553"/>
        <w:jc w:val="both"/>
        <w:rPr>
          <w:rStyle w:val="a4"/>
          <w:rFonts w:eastAsiaTheme="majorEastAsia"/>
          <w:sz w:val="28"/>
          <w:szCs w:val="28"/>
        </w:rPr>
      </w:pPr>
      <w:r w:rsidRPr="000A32BC">
        <w:rPr>
          <w:rStyle w:val="a4"/>
          <w:rFonts w:eastAsiaTheme="majorEastAsia"/>
          <w:b w:val="0"/>
          <w:sz w:val="28"/>
          <w:szCs w:val="28"/>
        </w:rPr>
        <w:t>Цивільний кодекс України,</w:t>
      </w:r>
      <w:r w:rsidRPr="000A32BC">
        <w:rPr>
          <w:b/>
        </w:rPr>
        <w:t xml:space="preserve"> </w:t>
      </w:r>
      <w:r w:rsidRPr="000A32BC">
        <w:rPr>
          <w:sz w:val="28"/>
          <w:szCs w:val="28"/>
        </w:rPr>
        <w:t>Закон України</w:t>
      </w:r>
      <w:r w:rsidRPr="000A32BC">
        <w:rPr>
          <w:b/>
        </w:rPr>
        <w:t xml:space="preserve"> </w:t>
      </w:r>
      <w:r w:rsidRPr="000A32BC">
        <w:rPr>
          <w:b/>
          <w:bCs/>
        </w:rPr>
        <w:t>«</w:t>
      </w:r>
      <w:r w:rsidRPr="000A32BC">
        <w:rPr>
          <w:rStyle w:val="a4"/>
          <w:rFonts w:eastAsiaTheme="majorEastAsia"/>
          <w:b w:val="0"/>
          <w:sz w:val="28"/>
          <w:szCs w:val="28"/>
        </w:rPr>
        <w:t xml:space="preserve">Про особливості регулювання діяльності юридичних осіб окремих організаційно-правових форм у перехідний період та об'єднань юридичних осіб», </w:t>
      </w:r>
      <w:r w:rsidRPr="000A32BC">
        <w:rPr>
          <w:sz w:val="28"/>
          <w:szCs w:val="28"/>
        </w:rPr>
        <w:t>Закон України «Про місцеве самоврядування в Україні», Закон України</w:t>
      </w:r>
      <w:r w:rsidRPr="00903222">
        <w:rPr>
          <w:sz w:val="28"/>
          <w:szCs w:val="28"/>
        </w:rPr>
        <w:t xml:space="preserve"> «Про державну реєстрацію юридичних осіб, фізичних осіб-підприємців та громадських формувань»</w:t>
      </w:r>
      <w:r w:rsidR="00986CD7">
        <w:rPr>
          <w:sz w:val="28"/>
          <w:szCs w:val="28"/>
        </w:rPr>
        <w:t>.</w:t>
      </w:r>
    </w:p>
    <w:p w14:paraId="7107F70F" w14:textId="77777777" w:rsidR="00FA35AD" w:rsidRPr="000A32BC" w:rsidRDefault="00FA35AD" w:rsidP="00FA35AD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14:paraId="599DECB7" w14:textId="77777777" w:rsidR="00FA35AD" w:rsidRPr="00903222" w:rsidRDefault="00FA35AD" w:rsidP="00FA35AD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1A8F0279" w14:textId="77777777" w:rsidR="00FA35AD" w:rsidRPr="00903222" w:rsidRDefault="00FA35AD" w:rsidP="00FA3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3222">
        <w:rPr>
          <w:sz w:val="28"/>
          <w:szCs w:val="28"/>
        </w:rPr>
        <w:t>Прийняття даного рішення не потребує виділення коштів.</w:t>
      </w:r>
    </w:p>
    <w:p w14:paraId="7B5E9533" w14:textId="77777777" w:rsidR="00FA35AD" w:rsidRPr="000A32BC" w:rsidRDefault="00FA35AD" w:rsidP="00FA35A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14:paraId="768EBD09" w14:textId="77777777" w:rsidR="00FA35AD" w:rsidRPr="00903222" w:rsidRDefault="00FA35AD" w:rsidP="00FA35AD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14:paraId="5CF6F7AE" w14:textId="77777777" w:rsidR="00FA35AD" w:rsidRPr="00903222" w:rsidRDefault="00FA35AD" w:rsidP="00FA35AD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sz w:val="28"/>
          <w:szCs w:val="28"/>
          <w:lang w:val="uk-UA"/>
        </w:rPr>
        <w:t>Приведення у відповідність організаційно-правової форми відповідно до норм чинного законодавства, а саме: перетворення комунального підприємства в товариство з обмеженою відповідальністю.</w:t>
      </w:r>
    </w:p>
    <w:p w14:paraId="0988C055" w14:textId="77777777" w:rsidR="00FA35AD" w:rsidRPr="000A32BC" w:rsidRDefault="00FA35AD" w:rsidP="00FA35AD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14:paraId="5E47227E" w14:textId="77777777" w:rsidR="00FA35AD" w:rsidRPr="00903222" w:rsidRDefault="00FA35AD" w:rsidP="00FA35A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903222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14:paraId="6A031CA7" w14:textId="77777777" w:rsidR="00FA35AD" w:rsidRDefault="00FA35AD" w:rsidP="00FA35AD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46F2D8E" w14:textId="77777777" w:rsidR="00FA35AD" w:rsidRDefault="00FA35AD" w:rsidP="00FA35AD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14:paraId="08334FDF" w14:textId="045CBD9B" w:rsidR="00FA35AD" w:rsidRPr="000A32BC" w:rsidRDefault="00FA35AD" w:rsidP="00FA35AD">
      <w:pPr>
        <w:pStyle w:val="a3"/>
        <w:spacing w:before="0" w:beforeAutospacing="0" w:after="0" w:afterAutospacing="0"/>
        <w:ind w:firstLine="553"/>
        <w:jc w:val="both"/>
        <w:rPr>
          <w:sz w:val="28"/>
          <w:szCs w:val="28"/>
        </w:rPr>
      </w:pPr>
      <w:r w:rsidRPr="000A32BC">
        <w:rPr>
          <w:sz w:val="28"/>
          <w:szCs w:val="28"/>
        </w:rPr>
        <w:t xml:space="preserve">Відповідальна за підготовку </w:t>
      </w:r>
      <w:proofErr w:type="spellStart"/>
      <w:r w:rsidRPr="000A32BC">
        <w:rPr>
          <w:sz w:val="28"/>
          <w:szCs w:val="28"/>
        </w:rPr>
        <w:t>про</w:t>
      </w:r>
      <w:r w:rsidR="00EC4E02">
        <w:rPr>
          <w:sz w:val="28"/>
          <w:szCs w:val="28"/>
        </w:rPr>
        <w:t>є</w:t>
      </w:r>
      <w:r w:rsidRPr="000A32BC">
        <w:rPr>
          <w:sz w:val="28"/>
          <w:szCs w:val="28"/>
        </w:rPr>
        <w:t>кту</w:t>
      </w:r>
      <w:proofErr w:type="spellEnd"/>
      <w:r w:rsidRPr="000A32BC">
        <w:rPr>
          <w:sz w:val="28"/>
          <w:szCs w:val="28"/>
        </w:rPr>
        <w:t xml:space="preserve"> рішення: </w:t>
      </w:r>
      <w:proofErr w:type="spellStart"/>
      <w:r w:rsidRPr="000A32BC">
        <w:rPr>
          <w:sz w:val="28"/>
          <w:szCs w:val="28"/>
        </w:rPr>
        <w:t>Федотьєва</w:t>
      </w:r>
      <w:proofErr w:type="spellEnd"/>
      <w:r w:rsidRPr="000A32BC">
        <w:rPr>
          <w:sz w:val="28"/>
          <w:szCs w:val="28"/>
        </w:rPr>
        <w:t xml:space="preserve">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 w14:paraId="338BC2BA" w14:textId="77777777" w:rsidR="00FA35AD" w:rsidRPr="000A32BC" w:rsidRDefault="00FA35AD" w:rsidP="00FA35AD">
      <w:pPr>
        <w:spacing w:after="0"/>
        <w:ind w:firstLine="55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3BA3390" w14:textId="77777777" w:rsidR="00FA35AD" w:rsidRPr="00903222" w:rsidRDefault="00FA35AD" w:rsidP="00FA35AD">
      <w:pPr>
        <w:spacing w:after="0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Порівняльна таблиця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35AD" w:rsidRPr="00903222" w14:paraId="031DE50F" w14:textId="77777777" w:rsidTr="002B3F72">
        <w:tc>
          <w:tcPr>
            <w:tcW w:w="4785" w:type="dxa"/>
          </w:tcPr>
          <w:p w14:paraId="6958D48E" w14:textId="77777777" w:rsidR="00FA35AD" w:rsidRPr="00903222" w:rsidRDefault="00FA35AD" w:rsidP="002B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</w:tcPr>
          <w:p w14:paraId="0FDF431A" w14:textId="77777777" w:rsidR="00FA35AD" w:rsidRPr="00903222" w:rsidRDefault="00FA35AD" w:rsidP="002B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FA35AD" w:rsidRPr="00903222" w14:paraId="3A7DF4D0" w14:textId="77777777" w:rsidTr="002B3F72">
        <w:tc>
          <w:tcPr>
            <w:tcW w:w="4785" w:type="dxa"/>
          </w:tcPr>
          <w:p w14:paraId="2CE93529" w14:textId="77777777" w:rsidR="00FA35AD" w:rsidRPr="00903222" w:rsidRDefault="004F5D6F" w:rsidP="002B3F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1F3">
              <w:rPr>
                <w:rFonts w:ascii="Times New Roman" w:hAnsi="Times New Roman"/>
                <w:sz w:val="28"/>
                <w:lang w:val="uk-UA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  <w:tc>
          <w:tcPr>
            <w:tcW w:w="4786" w:type="dxa"/>
          </w:tcPr>
          <w:p w14:paraId="09A92F08" w14:textId="77777777" w:rsidR="00FA35AD" w:rsidRPr="000A32BC" w:rsidRDefault="004F5D6F" w:rsidP="002B3F7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F3">
              <w:rPr>
                <w:rFonts w:ascii="Times New Roman" w:hAnsi="Times New Roman"/>
                <w:sz w:val="28"/>
              </w:rPr>
              <w:t>Товариство з обмеженою відповідальністю «Бровари-Благоустрій»</w:t>
            </w:r>
          </w:p>
        </w:tc>
      </w:tr>
    </w:tbl>
    <w:p w14:paraId="0D259E2A" w14:textId="77777777" w:rsidR="00FA35AD" w:rsidRPr="00903222" w:rsidRDefault="00FA35AD" w:rsidP="00FA35AD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1797C" w14:textId="77777777" w:rsidR="00FA35AD" w:rsidRPr="00903222" w:rsidRDefault="00FA35AD" w:rsidP="00FA35AD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E8E25" w14:textId="77777777" w:rsidR="009B7D79" w:rsidRPr="00244FF9" w:rsidRDefault="00FA35AD" w:rsidP="00FA35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управління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D31D8"/>
    <w:rsid w:val="003613A9"/>
    <w:rsid w:val="00361CD8"/>
    <w:rsid w:val="004F5D6F"/>
    <w:rsid w:val="00525C68"/>
    <w:rsid w:val="005B1C08"/>
    <w:rsid w:val="005F334B"/>
    <w:rsid w:val="006308A2"/>
    <w:rsid w:val="00696599"/>
    <w:rsid w:val="006C396C"/>
    <w:rsid w:val="0074644B"/>
    <w:rsid w:val="007E7FBA"/>
    <w:rsid w:val="00827775"/>
    <w:rsid w:val="00881846"/>
    <w:rsid w:val="00986CD7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214F6"/>
    <w:rsid w:val="00EC4E02"/>
    <w:rsid w:val="00FA35A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BB50"/>
  <w15:docId w15:val="{8CAAF36A-BBAF-49CF-95F2-CA4CC886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FA3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35AD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FA35AD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FA35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2021-03-03T14:03:00Z</dcterms:created>
  <dcterms:modified xsi:type="dcterms:W3CDTF">2026-01-07T12:37:00Z</dcterms:modified>
</cp:coreProperties>
</file>