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4A392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4A392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80110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дозволу на списання квартири у багатоквартирному будинку, що належи</w:t>
      </w:r>
      <w:r w:rsidRPr="0014192E">
        <w:rPr>
          <w:rFonts w:ascii="Times New Roman" w:eastAsia="Times New Roman" w:hAnsi="Times New Roman"/>
          <w:b/>
          <w:sz w:val="28"/>
          <w:szCs w:val="28"/>
          <w:lang w:val="uk-UA"/>
        </w:rPr>
        <w:t>ть особам на праві приватної власності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,</w:t>
      </w:r>
      <w:r w:rsidRPr="0014192E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з балансу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ого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а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області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A3920" w:rsidRPr="00CC1CC9" w:rsidRDefault="004A3920" w:rsidP="004A392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CC1CC9">
        <w:rPr>
          <w:color w:val="000000"/>
          <w:sz w:val="28"/>
          <w:szCs w:val="28"/>
        </w:rPr>
        <w:t>Пояснювальна</w:t>
      </w:r>
      <w:proofErr w:type="spellEnd"/>
      <w:r w:rsidRPr="00CC1CC9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CC1CC9">
        <w:rPr>
          <w:color w:val="000000"/>
          <w:sz w:val="28"/>
          <w:szCs w:val="28"/>
        </w:rPr>
        <w:t>п</w:t>
      </w:r>
      <w:proofErr w:type="gramEnd"/>
      <w:r w:rsidRPr="00CC1CC9">
        <w:rPr>
          <w:color w:val="000000"/>
          <w:sz w:val="28"/>
          <w:szCs w:val="28"/>
        </w:rPr>
        <w:t>ідготовлена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відповідно</w:t>
      </w:r>
      <w:proofErr w:type="spellEnd"/>
      <w:r w:rsidRPr="00CC1CC9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CC1CC9">
        <w:rPr>
          <w:color w:val="000000"/>
          <w:sz w:val="28"/>
          <w:szCs w:val="28"/>
        </w:rPr>
        <w:t>Броварської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міської</w:t>
      </w:r>
      <w:proofErr w:type="spellEnd"/>
      <w:r w:rsidRPr="00CC1CC9">
        <w:rPr>
          <w:color w:val="000000"/>
          <w:sz w:val="28"/>
          <w:szCs w:val="28"/>
        </w:rPr>
        <w:t xml:space="preserve"> ради </w:t>
      </w:r>
      <w:proofErr w:type="spellStart"/>
      <w:r w:rsidRPr="00CC1CC9">
        <w:rPr>
          <w:color w:val="000000"/>
          <w:sz w:val="28"/>
          <w:szCs w:val="28"/>
        </w:rPr>
        <w:t>Броварського</w:t>
      </w:r>
      <w:proofErr w:type="spellEnd"/>
      <w:r w:rsidRPr="00CC1CC9">
        <w:rPr>
          <w:color w:val="000000"/>
          <w:sz w:val="28"/>
          <w:szCs w:val="28"/>
        </w:rPr>
        <w:t xml:space="preserve"> району </w:t>
      </w:r>
      <w:proofErr w:type="spellStart"/>
      <w:r w:rsidRPr="00CC1CC9">
        <w:rPr>
          <w:color w:val="000000"/>
          <w:sz w:val="28"/>
          <w:szCs w:val="28"/>
        </w:rPr>
        <w:t>Київської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області</w:t>
      </w:r>
      <w:proofErr w:type="spellEnd"/>
      <w:r w:rsidRPr="00CC1CC9">
        <w:rPr>
          <w:color w:val="000000"/>
          <w:sz w:val="28"/>
          <w:szCs w:val="28"/>
        </w:rPr>
        <w:t xml:space="preserve"> VIII </w:t>
      </w:r>
      <w:proofErr w:type="spellStart"/>
      <w:r w:rsidRPr="00CC1CC9">
        <w:rPr>
          <w:color w:val="000000"/>
          <w:sz w:val="28"/>
          <w:szCs w:val="28"/>
        </w:rPr>
        <w:t>скликання</w:t>
      </w:r>
      <w:proofErr w:type="spellEnd"/>
      <w:r w:rsidRPr="00CC1CC9">
        <w:rPr>
          <w:color w:val="000000"/>
          <w:sz w:val="28"/>
          <w:szCs w:val="28"/>
        </w:rPr>
        <w:t>.</w:t>
      </w:r>
    </w:p>
    <w:p w:rsidR="004A3920" w:rsidRPr="00CC1CC9" w:rsidRDefault="004A3920" w:rsidP="004A392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4A3920" w:rsidRPr="00CC1CC9" w:rsidRDefault="004A3920" w:rsidP="004A3920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4A3920" w:rsidRPr="001E026F" w:rsidRDefault="004A3920" w:rsidP="004A3920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Лист комунального підприємства Броварської міської ради Броварського району Київської області «Житлово–експлуатаційна контора – 4» від 30.12.2025 № КП/13.9/22962,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>
        <w:rPr>
          <w:sz w:val="28"/>
          <w:szCs w:val="28"/>
          <w:lang w:val="uk-UA"/>
        </w:rPr>
        <w:t xml:space="preserve">дозвіл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квартири у багатоквартирному будинку, </w:t>
      </w:r>
      <w:r w:rsidRPr="00CC1CC9">
        <w:rPr>
          <w:sz w:val="28"/>
          <w:szCs w:val="28"/>
          <w:lang w:val="uk-UA"/>
        </w:rPr>
        <w:t xml:space="preserve">що </w:t>
      </w:r>
      <w:r>
        <w:rPr>
          <w:sz w:val="28"/>
          <w:szCs w:val="28"/>
          <w:lang w:val="uk-UA"/>
        </w:rPr>
        <w:t>обліковуються</w:t>
      </w:r>
      <w:r w:rsidRPr="00CC1CC9">
        <w:rPr>
          <w:sz w:val="28"/>
          <w:szCs w:val="28"/>
          <w:lang w:val="uk-UA"/>
        </w:rPr>
        <w:t xml:space="preserve">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перебуванням житлових приміщень у приватній власності.</w:t>
      </w:r>
    </w:p>
    <w:p w:rsidR="004A3920" w:rsidRPr="00CC1CC9" w:rsidRDefault="004A3920" w:rsidP="004A3920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:rsidR="004A3920" w:rsidRPr="00247373" w:rsidRDefault="004A3920" w:rsidP="004A392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квартири у багатоквартирному будинку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квартири у багатоквартирному будинку</w:t>
      </w:r>
      <w:r w:rsidRPr="0014192E">
        <w:rPr>
          <w:rFonts w:ascii="Times New Roman" w:eastAsia="Times New Roman" w:hAnsi="Times New Roman"/>
          <w:sz w:val="28"/>
          <w:szCs w:val="28"/>
          <w:lang w:val="uk-UA" w:eastAsia="ru-RU"/>
        </w:rPr>
        <w:t>, що належать особам на праві приватної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балансу комунального підприємства Броварської міської ради Броварського району Київської області».</w:t>
      </w:r>
    </w:p>
    <w:p w:rsidR="004A3920" w:rsidRPr="00CC1CC9" w:rsidRDefault="004A3920" w:rsidP="004A392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4A3920" w:rsidRPr="00CD457A" w:rsidRDefault="004A3920" w:rsidP="004A3920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Закон України «Про приватизацію державного житлового фонду»,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Постановою Кабінету Міністрів України від 20 квітня 2016 № 301 «Про затвердження Порядку списання з балансу багатоквартирних будинків», </w:t>
      </w:r>
      <w:r>
        <w:rPr>
          <w:rFonts w:ascii="Times New Roman" w:hAnsi="Times New Roman"/>
          <w:bCs/>
          <w:sz w:val="28"/>
          <w:szCs w:val="28"/>
          <w:lang w:val="uk-UA"/>
        </w:rPr>
        <w:t>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:rsidR="004A3920" w:rsidRPr="00CC1CC9" w:rsidRDefault="004A3920" w:rsidP="004A392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4A3920" w:rsidRPr="00CC1CC9" w:rsidRDefault="004A3920" w:rsidP="004A3920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4A3920" w:rsidRDefault="004A3920" w:rsidP="004A392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4A3920" w:rsidRPr="002022D0" w:rsidRDefault="004A3920" w:rsidP="004A392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комунального підприємства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квартири у багатоквартирному будинку,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права власності на житло.</w:t>
      </w:r>
    </w:p>
    <w:p w:rsidR="004A3920" w:rsidRPr="00CC1CC9" w:rsidRDefault="004A3920" w:rsidP="004A3920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b/>
          <w:sz w:val="28"/>
          <w:szCs w:val="28"/>
          <w:lang w:val="uk-UA"/>
        </w:rPr>
        <w:t>проє</w:t>
      </w:r>
      <w:r w:rsidRPr="00CC1CC9">
        <w:rPr>
          <w:b/>
          <w:sz w:val="28"/>
          <w:szCs w:val="28"/>
          <w:lang w:val="uk-UA"/>
        </w:rPr>
        <w:t>кту</w:t>
      </w:r>
      <w:proofErr w:type="spellEnd"/>
      <w:r w:rsidRPr="00CC1CC9">
        <w:rPr>
          <w:b/>
          <w:sz w:val="28"/>
          <w:szCs w:val="28"/>
          <w:lang w:val="uk-UA"/>
        </w:rPr>
        <w:t xml:space="preserve"> рішення</w:t>
      </w:r>
    </w:p>
    <w:p w:rsidR="004A3920" w:rsidRDefault="004A3920" w:rsidP="004A392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</w:t>
      </w:r>
      <w:r>
        <w:rPr>
          <w:rFonts w:ascii="Times New Roman" w:eastAsia="Times New Roman" w:hAnsi="Times New Roman"/>
          <w:sz w:val="28"/>
          <w:szCs w:val="28"/>
          <w:lang w:val="uk-UA"/>
        </w:rPr>
        <w:t>Ірина ЮЩЕНКО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4A3920" w:rsidRPr="00CC1CC9" w:rsidRDefault="004A3920" w:rsidP="004A392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4A3920" w:rsidRPr="00CC1CC9" w:rsidRDefault="004A3920" w:rsidP="004A392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</w:t>
      </w: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кту</w:t>
      </w:r>
      <w:proofErr w:type="spellEnd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Наталія КАРАЩЕНКО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4A3920" w:rsidRDefault="004A3920" w:rsidP="004A39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A3920" w:rsidRDefault="004A3920" w:rsidP="004A39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A3920" w:rsidRDefault="004A3920" w:rsidP="004A39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A3920" w:rsidRPr="00CC1CC9" w:rsidRDefault="004A3920" w:rsidP="004A39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4A3920" w:rsidRPr="00247373" w:rsidRDefault="004A3920" w:rsidP="004A39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</w:p>
    <w:p w:rsidR="004A3920" w:rsidRDefault="004A3920" w:rsidP="004A392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3920" w:rsidRDefault="004A3920" w:rsidP="004A392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3920" w:rsidRDefault="004A3920" w:rsidP="004A392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B7D79" w:rsidRPr="004A3920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4A392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A392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4A39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A3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2026-01-08T13:39:00Z</dcterms:modified>
</cp:coreProperties>
</file>