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ПС-36</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AA5E50A">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9A79F6" w:rsidP="009A79F6" w14:paraId="52349DF6"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b/>
          <w:color w:val="000000"/>
          <w:sz w:val="40"/>
          <w:szCs w:val="40"/>
          <w:lang w:eastAsia="ru-RU"/>
        </w:rPr>
      </w:pPr>
    </w:p>
    <w:p w:rsidR="009A79F6" w:rsidP="009A79F6" w14:paraId="479CCAC5"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b/>
          <w:color w:val="000000"/>
          <w:sz w:val="40"/>
          <w:szCs w:val="40"/>
          <w:lang w:eastAsia="ru-RU"/>
        </w:rPr>
      </w:pPr>
    </w:p>
    <w:p w:rsidR="009A79F6" w:rsidP="009A79F6" w14:paraId="651BD0B0"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b/>
          <w:color w:val="000000"/>
          <w:sz w:val="40"/>
          <w:szCs w:val="40"/>
          <w:lang w:eastAsia="ru-RU"/>
        </w:rPr>
      </w:pPr>
    </w:p>
    <w:p w:rsidR="009A79F6" w:rsidRPr="00F5237D" w:rsidP="009A79F6" w14:paraId="7721EA11" w14:textId="77777777">
      <w:pPr>
        <w:shd w:val="clear" w:color="auto" w:fill="FFFFFF" w:themeFill="background1"/>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b/>
          <w:color w:val="000000"/>
          <w:sz w:val="40"/>
          <w:szCs w:val="40"/>
          <w:lang w:eastAsia="ru-RU"/>
        </w:rPr>
      </w:pPr>
      <w:r w:rsidRPr="00F5237D">
        <w:rPr>
          <w:rFonts w:ascii="Times New Roman" w:eastAsia="Times New Roman" w:hAnsi="Times New Roman"/>
          <w:b/>
          <w:color w:val="000000"/>
          <w:sz w:val="40"/>
          <w:szCs w:val="40"/>
          <w:lang w:eastAsia="ru-RU"/>
        </w:rPr>
        <w:t>СТАТУТ</w:t>
      </w:r>
    </w:p>
    <w:p w:rsidR="009A79F6" w:rsidRPr="00F5237D" w:rsidP="009A79F6" w14:paraId="6B1D9139" w14:textId="57E73C7C">
      <w:pPr>
        <w:shd w:val="clear" w:color="auto" w:fill="FFFFFF" w:themeFill="background1"/>
        <w:autoSpaceDE w:val="0"/>
        <w:autoSpaceDN w:val="0"/>
        <w:adjustRightInd w:val="0"/>
        <w:spacing w:after="120"/>
        <w:jc w:val="center"/>
        <w:rPr>
          <w:rFonts w:ascii="Times New Roman" w:hAnsi="Times New Roman"/>
          <w:b/>
          <w:sz w:val="36"/>
          <w:szCs w:val="36"/>
        </w:rPr>
      </w:pPr>
      <w:r>
        <w:rPr>
          <w:rFonts w:ascii="Times New Roman" w:hAnsi="Times New Roman"/>
          <w:b/>
          <w:sz w:val="36"/>
          <w:szCs w:val="36"/>
        </w:rPr>
        <w:t>ПОЧАТКОВОЇ ШКОЛИ</w:t>
      </w:r>
      <w:r w:rsidRPr="00F5237D">
        <w:rPr>
          <w:rFonts w:ascii="Times New Roman" w:hAnsi="Times New Roman"/>
          <w:b/>
          <w:sz w:val="36"/>
          <w:szCs w:val="36"/>
        </w:rPr>
        <w:t xml:space="preserve"> №12</w:t>
      </w:r>
    </w:p>
    <w:p w:rsidR="009A79F6" w:rsidRPr="00F5237D" w:rsidP="009A79F6" w14:paraId="68592C12" w14:textId="77777777">
      <w:pPr>
        <w:shd w:val="clear" w:color="auto" w:fill="FFFFFF" w:themeFill="background1"/>
        <w:autoSpaceDE w:val="0"/>
        <w:autoSpaceDN w:val="0"/>
        <w:adjustRightInd w:val="0"/>
        <w:spacing w:after="120"/>
        <w:jc w:val="center"/>
        <w:rPr>
          <w:rFonts w:ascii="Times New Roman" w:hAnsi="Times New Roman"/>
          <w:b/>
          <w:sz w:val="36"/>
          <w:szCs w:val="36"/>
        </w:rPr>
      </w:pPr>
      <w:r w:rsidRPr="00F5237D">
        <w:rPr>
          <w:rFonts w:ascii="Times New Roman" w:hAnsi="Times New Roman"/>
          <w:b/>
          <w:sz w:val="36"/>
          <w:szCs w:val="36"/>
        </w:rPr>
        <w:t xml:space="preserve">БРОВАРСЬКОЇ МІСЬКОЇ РАДИ </w:t>
      </w:r>
    </w:p>
    <w:p w:rsidR="009A79F6" w:rsidRPr="00F5237D" w:rsidP="009A79F6" w14:paraId="3FFC8BD3" w14:textId="77777777">
      <w:pPr>
        <w:shd w:val="clear" w:color="auto" w:fill="FFFFFF" w:themeFill="background1"/>
        <w:autoSpaceDE w:val="0"/>
        <w:autoSpaceDN w:val="0"/>
        <w:adjustRightInd w:val="0"/>
        <w:spacing w:after="120"/>
        <w:jc w:val="center"/>
        <w:rPr>
          <w:rFonts w:ascii="Times New Roman" w:hAnsi="Times New Roman"/>
          <w:b/>
          <w:sz w:val="36"/>
          <w:szCs w:val="36"/>
        </w:rPr>
      </w:pPr>
      <w:r w:rsidRPr="00F5237D">
        <w:rPr>
          <w:rFonts w:ascii="Times New Roman" w:hAnsi="Times New Roman"/>
          <w:b/>
          <w:sz w:val="36"/>
          <w:szCs w:val="36"/>
        </w:rPr>
        <w:t>БРОВАРСЬКОГО РАЙОНУ</w:t>
      </w:r>
    </w:p>
    <w:p w:rsidR="009A79F6" w:rsidRPr="00F5237D" w:rsidP="009A79F6" w14:paraId="568CFCF6" w14:textId="77777777">
      <w:pPr>
        <w:shd w:val="clear" w:color="auto" w:fill="FFFFFF" w:themeFill="background1"/>
        <w:autoSpaceDE w:val="0"/>
        <w:autoSpaceDN w:val="0"/>
        <w:adjustRightInd w:val="0"/>
        <w:spacing w:after="120"/>
        <w:jc w:val="center"/>
        <w:rPr>
          <w:rFonts w:ascii="Times New Roman" w:hAnsi="Times New Roman"/>
          <w:b/>
          <w:sz w:val="36"/>
          <w:szCs w:val="36"/>
        </w:rPr>
      </w:pPr>
      <w:r w:rsidRPr="00F5237D">
        <w:rPr>
          <w:rFonts w:ascii="Times New Roman" w:hAnsi="Times New Roman"/>
          <w:b/>
          <w:sz w:val="36"/>
          <w:szCs w:val="36"/>
        </w:rPr>
        <w:t>КИЇВСЬКОЇ ОБЛАСТІ</w:t>
      </w:r>
    </w:p>
    <w:p w:rsidR="009A79F6" w:rsidRPr="00E221A4" w:rsidP="009A79F6" w14:paraId="79D14500" w14:textId="77777777">
      <w:pPr>
        <w:shd w:val="clear" w:color="auto" w:fill="FFFFFF" w:themeFill="background1"/>
        <w:spacing w:after="120"/>
        <w:jc w:val="center"/>
        <w:rPr>
          <w:rFonts w:ascii="Times New Roman" w:eastAsia="Times New Roman" w:hAnsi="Times New Roman"/>
          <w:color w:val="000000"/>
          <w:sz w:val="32"/>
          <w:szCs w:val="32"/>
          <w:lang w:eastAsia="ru-RU"/>
        </w:rPr>
      </w:pPr>
    </w:p>
    <w:p w:rsidR="009A79F6" w:rsidP="009A79F6" w14:paraId="6C5116D2"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r w:rsidRPr="00E221A4">
        <w:rPr>
          <w:rFonts w:ascii="Times New Roman" w:eastAsia="Times New Roman" w:hAnsi="Times New Roman"/>
          <w:color w:val="000000"/>
          <w:sz w:val="32"/>
          <w:szCs w:val="32"/>
          <w:lang w:eastAsia="ru-RU"/>
        </w:rPr>
        <w:t>Ідентифікаційни</w:t>
      </w:r>
      <w:r>
        <w:rPr>
          <w:rFonts w:ascii="Times New Roman" w:eastAsia="Times New Roman" w:hAnsi="Times New Roman"/>
          <w:color w:val="000000"/>
          <w:sz w:val="32"/>
          <w:szCs w:val="32"/>
          <w:lang w:eastAsia="ru-RU"/>
        </w:rPr>
        <w:t>й</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код</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45668667</w:t>
      </w:r>
    </w:p>
    <w:p w:rsidR="009A79F6" w:rsidRPr="00E221A4" w:rsidP="009A79F6" w14:paraId="7DE56002" w14:textId="77777777">
      <w:pPr>
        <w:spacing w:line="360" w:lineRule="auto"/>
        <w:jc w:val="center"/>
        <w:rPr>
          <w:rFonts w:ascii="Times New Roman" w:hAnsi="Times New Roman"/>
          <w:sz w:val="28"/>
          <w:szCs w:val="28"/>
        </w:rPr>
      </w:pPr>
    </w:p>
    <w:p w:rsidR="009A79F6" w:rsidRPr="00E221A4" w:rsidP="009A79F6" w14:paraId="63A13851" w14:textId="77777777">
      <w:pPr>
        <w:spacing w:line="360" w:lineRule="auto"/>
        <w:jc w:val="center"/>
        <w:rPr>
          <w:rFonts w:ascii="Times New Roman" w:hAnsi="Times New Roman"/>
        </w:rPr>
      </w:pPr>
      <w:r w:rsidRPr="00E221A4">
        <w:rPr>
          <w:rFonts w:ascii="Times New Roman" w:hAnsi="Times New Roman"/>
          <w:sz w:val="28"/>
          <w:szCs w:val="28"/>
        </w:rPr>
        <w:t>(</w:t>
      </w:r>
      <w:r>
        <w:rPr>
          <w:rFonts w:ascii="Times New Roman" w:hAnsi="Times New Roman"/>
          <w:sz w:val="28"/>
          <w:szCs w:val="28"/>
        </w:rPr>
        <w:t xml:space="preserve">у </w:t>
      </w:r>
      <w:r w:rsidRPr="00E221A4">
        <w:rPr>
          <w:rFonts w:ascii="Times New Roman" w:hAnsi="Times New Roman"/>
          <w:sz w:val="28"/>
          <w:szCs w:val="28"/>
        </w:rPr>
        <w:t>нов</w:t>
      </w:r>
      <w:r>
        <w:rPr>
          <w:rFonts w:ascii="Times New Roman" w:hAnsi="Times New Roman"/>
          <w:sz w:val="28"/>
          <w:szCs w:val="28"/>
        </w:rPr>
        <w:t>ій</w:t>
      </w:r>
      <w:r w:rsidRPr="00E221A4">
        <w:rPr>
          <w:rFonts w:ascii="Times New Roman" w:hAnsi="Times New Roman"/>
          <w:sz w:val="28"/>
          <w:szCs w:val="28"/>
        </w:rPr>
        <w:t xml:space="preserve"> редакці</w:t>
      </w:r>
      <w:r>
        <w:rPr>
          <w:rFonts w:ascii="Times New Roman" w:hAnsi="Times New Roman"/>
          <w:sz w:val="28"/>
          <w:szCs w:val="28"/>
        </w:rPr>
        <w:t>ї</w:t>
      </w:r>
      <w:r w:rsidRPr="00E221A4">
        <w:rPr>
          <w:rFonts w:ascii="Times New Roman" w:hAnsi="Times New Roman"/>
        </w:rPr>
        <w:t>)</w:t>
      </w:r>
    </w:p>
    <w:p w:rsidR="009A79F6" w:rsidRPr="00EE06C3" w:rsidP="009A79F6" w14:paraId="3AFA648D" w14:textId="77777777">
      <w:pPr>
        <w:spacing w:after="0"/>
        <w:jc w:val="both"/>
        <w:rPr>
          <w:rFonts w:ascii="Times New Roman" w:hAnsi="Times New Roman" w:cs="Times New Roman"/>
          <w:b/>
          <w:sz w:val="28"/>
          <w:szCs w:val="28"/>
        </w:rPr>
      </w:pPr>
    </w:p>
    <w:p w:rsidR="009A79F6" w:rsidRPr="00EE06C3" w:rsidP="009A79F6" w14:paraId="32F048FE" w14:textId="77777777">
      <w:pPr>
        <w:spacing w:after="0"/>
        <w:jc w:val="both"/>
        <w:rPr>
          <w:rFonts w:ascii="Times New Roman" w:hAnsi="Times New Roman" w:cs="Times New Roman"/>
          <w:b/>
          <w:sz w:val="28"/>
          <w:szCs w:val="28"/>
        </w:rPr>
      </w:pPr>
    </w:p>
    <w:p w:rsidR="009A79F6" w:rsidRPr="00EE06C3" w:rsidP="009A79F6" w14:paraId="472D14F6" w14:textId="77777777">
      <w:pPr>
        <w:spacing w:after="0"/>
        <w:jc w:val="both"/>
        <w:rPr>
          <w:rFonts w:ascii="Times New Roman" w:hAnsi="Times New Roman" w:cs="Times New Roman"/>
          <w:b/>
          <w:sz w:val="28"/>
          <w:szCs w:val="28"/>
        </w:rPr>
      </w:pPr>
    </w:p>
    <w:p w:rsidR="009A79F6" w:rsidRPr="00EE06C3" w:rsidP="009A79F6" w14:paraId="2789EF4B" w14:textId="77777777">
      <w:pPr>
        <w:spacing w:after="0"/>
        <w:jc w:val="both"/>
        <w:rPr>
          <w:rFonts w:ascii="Times New Roman" w:hAnsi="Times New Roman" w:cs="Times New Roman"/>
          <w:b/>
          <w:sz w:val="28"/>
          <w:szCs w:val="28"/>
        </w:rPr>
      </w:pPr>
    </w:p>
    <w:p w:rsidR="009A79F6" w:rsidRPr="00EE06C3" w:rsidP="009A79F6" w14:paraId="71ADE67C" w14:textId="77777777">
      <w:pPr>
        <w:spacing w:after="0"/>
        <w:jc w:val="both"/>
        <w:rPr>
          <w:rFonts w:ascii="Times New Roman" w:hAnsi="Times New Roman" w:cs="Times New Roman"/>
          <w:b/>
          <w:sz w:val="28"/>
          <w:szCs w:val="28"/>
        </w:rPr>
      </w:pPr>
    </w:p>
    <w:p w:rsidR="009A79F6" w:rsidRPr="00EE06C3" w:rsidP="009A79F6" w14:paraId="377025DF" w14:textId="77777777">
      <w:pPr>
        <w:spacing w:after="0"/>
        <w:jc w:val="both"/>
        <w:rPr>
          <w:rFonts w:ascii="Times New Roman" w:hAnsi="Times New Roman" w:cs="Times New Roman"/>
          <w:b/>
          <w:sz w:val="28"/>
          <w:szCs w:val="28"/>
        </w:rPr>
      </w:pPr>
    </w:p>
    <w:p w:rsidR="009A79F6" w:rsidRPr="00EE06C3" w:rsidP="009A79F6" w14:paraId="6469BB8B" w14:textId="77777777">
      <w:pPr>
        <w:spacing w:after="0"/>
        <w:jc w:val="both"/>
        <w:rPr>
          <w:rFonts w:ascii="Times New Roman" w:hAnsi="Times New Roman" w:cs="Times New Roman"/>
          <w:b/>
          <w:sz w:val="28"/>
          <w:szCs w:val="28"/>
        </w:rPr>
      </w:pPr>
    </w:p>
    <w:p w:rsidR="009A79F6" w:rsidRPr="00EE06C3" w:rsidP="009A79F6" w14:paraId="474CB40A" w14:textId="77777777">
      <w:pPr>
        <w:spacing w:after="0"/>
        <w:jc w:val="both"/>
        <w:rPr>
          <w:rFonts w:ascii="Times New Roman" w:hAnsi="Times New Roman" w:cs="Times New Roman"/>
          <w:b/>
          <w:sz w:val="28"/>
          <w:szCs w:val="28"/>
        </w:rPr>
      </w:pPr>
    </w:p>
    <w:p w:rsidR="009A79F6" w:rsidRPr="00EE06C3" w:rsidP="009A79F6" w14:paraId="64A3B6BA" w14:textId="77777777">
      <w:pPr>
        <w:spacing w:after="0"/>
        <w:jc w:val="both"/>
        <w:rPr>
          <w:rFonts w:ascii="Times New Roman" w:hAnsi="Times New Roman" w:cs="Times New Roman"/>
          <w:b/>
          <w:sz w:val="28"/>
          <w:szCs w:val="28"/>
        </w:rPr>
      </w:pPr>
    </w:p>
    <w:p w:rsidR="009A79F6" w:rsidRPr="00F5237D" w:rsidP="009A79F6" w14:paraId="77A5E8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8"/>
          <w:szCs w:val="28"/>
          <w:lang w:eastAsia="ru-RU"/>
        </w:rPr>
      </w:pPr>
      <w:r w:rsidRPr="00F5237D">
        <w:rPr>
          <w:rFonts w:ascii="Times New Roman" w:eastAsia="Times New Roman" w:hAnsi="Times New Roman"/>
          <w:color w:val="000000"/>
          <w:sz w:val="28"/>
          <w:szCs w:val="28"/>
          <w:lang w:eastAsia="ru-RU"/>
        </w:rPr>
        <w:t>м. Бровари</w:t>
      </w:r>
    </w:p>
    <w:p w:rsidR="009A79F6" w:rsidP="009A79F6" w14:paraId="32CC6BB8" w14:textId="77777777">
      <w:pPr>
        <w:tabs>
          <w:tab w:val="left" w:pos="916"/>
          <w:tab w:val="left" w:pos="1832"/>
          <w:tab w:val="left" w:pos="2748"/>
          <w:tab w:val="left" w:pos="3664"/>
          <w:tab w:val="left" w:pos="458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8"/>
          <w:szCs w:val="28"/>
          <w:lang w:eastAsia="ru-RU"/>
        </w:rPr>
      </w:pPr>
      <w:r w:rsidRPr="00F5237D">
        <w:rPr>
          <w:rFonts w:ascii="Times New Roman" w:eastAsia="Times New Roman" w:hAnsi="Times New Roman"/>
          <w:color w:val="000000"/>
          <w:sz w:val="28"/>
          <w:szCs w:val="28"/>
          <w:lang w:eastAsia="ru-RU"/>
        </w:rPr>
        <w:t>202</w:t>
      </w:r>
      <w:r>
        <w:rPr>
          <w:rFonts w:ascii="Times New Roman" w:eastAsia="Times New Roman" w:hAnsi="Times New Roman"/>
          <w:color w:val="000000"/>
          <w:sz w:val="28"/>
          <w:szCs w:val="28"/>
          <w:lang w:eastAsia="ru-RU"/>
        </w:rPr>
        <w:t>6</w:t>
      </w:r>
    </w:p>
    <w:p w:rsidR="009A79F6" w:rsidRPr="0055225C" w:rsidP="009A79F6" w14:paraId="674D44CA" w14:textId="77777777">
      <w:pPr>
        <w:rPr>
          <w:rFonts w:ascii="Times New Roman" w:eastAsia="Times New Roman" w:hAnsi="Times New Roman"/>
          <w:color w:val="000000"/>
          <w:sz w:val="12"/>
          <w:szCs w:val="28"/>
          <w:lang w:eastAsia="ru-RU"/>
        </w:rPr>
      </w:pPr>
      <w:r w:rsidRPr="0055225C">
        <w:rPr>
          <w:rFonts w:ascii="Times New Roman" w:eastAsia="Times New Roman" w:hAnsi="Times New Roman"/>
          <w:color w:val="000000"/>
          <w:sz w:val="12"/>
          <w:szCs w:val="28"/>
          <w:lang w:eastAsia="ru-RU"/>
        </w:rPr>
        <w:br w:type="page"/>
      </w:r>
    </w:p>
    <w:p w:rsidR="009A79F6" w:rsidRPr="004A351F" w:rsidP="009A79F6" w14:paraId="1A54D626" w14:textId="77777777">
      <w:pPr>
        <w:tabs>
          <w:tab w:val="left" w:pos="916"/>
          <w:tab w:val="left" w:pos="1832"/>
          <w:tab w:val="left" w:pos="2748"/>
          <w:tab w:val="left" w:pos="3664"/>
          <w:tab w:val="left" w:pos="458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18"/>
          <w:szCs w:val="18"/>
          <w:lang w:eastAsia="ru-RU"/>
        </w:rPr>
      </w:pPr>
    </w:p>
    <w:p w:rsidR="009A79F6" w:rsidRPr="004F0033" w:rsidP="009A79F6" w14:paraId="43A81E56" w14:textId="77777777">
      <w:pPr>
        <w:shd w:val="clear" w:color="auto" w:fill="FFFFFF" w:themeFill="background1"/>
        <w:tabs>
          <w:tab w:val="left" w:pos="916"/>
          <w:tab w:val="left" w:pos="1832"/>
          <w:tab w:val="left" w:pos="2748"/>
          <w:tab w:val="left" w:pos="35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olor w:val="000000"/>
          <w:sz w:val="28"/>
          <w:szCs w:val="28"/>
          <w:lang w:eastAsia="ru-RU"/>
        </w:rPr>
      </w:pPr>
      <w:r w:rsidRPr="004F0033">
        <w:rPr>
          <w:rFonts w:ascii="Times New Roman" w:eastAsia="Times New Roman" w:hAnsi="Times New Roman"/>
          <w:color w:val="000000"/>
          <w:sz w:val="28"/>
          <w:szCs w:val="28"/>
          <w:lang w:eastAsia="ru-RU"/>
        </w:rPr>
        <w:t>1. ЗАГАЛЬНІ ПОЛОЖЕННЯ</w:t>
      </w:r>
    </w:p>
    <w:p w:rsidR="009A79F6" w:rsidRPr="004F0033" w:rsidP="009A79F6" w14:paraId="23A09B5E" w14:textId="5D083770">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eastAsia="Times New Roman" w:hAnsi="Times New Roman"/>
          <w:color w:val="000000"/>
          <w:sz w:val="28"/>
          <w:szCs w:val="28"/>
          <w:lang w:eastAsia="ru-RU"/>
        </w:rPr>
        <w:t>1.1.ПОЧАТКОВА ШКОЛА №12 БРОВАРСЬКОЇ МІСЬКОЇ РАДИ БРОВАРСЬКОГО РАЙОНУ КИЇВСЬКОЇ ОБЛАСТІ</w:t>
      </w:r>
      <w:r w:rsidRPr="004F0033">
        <w:rPr>
          <w:rFonts w:ascii="Times New Roman" w:hAnsi="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9A79F6" w:rsidRPr="004F0033" w:rsidP="009A79F6" w14:paraId="63751B9F"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початкова освіта; </w:t>
      </w:r>
    </w:p>
    <w:p w:rsidR="009A79F6" w:rsidRPr="004F0033" w:rsidP="009A79F6" w14:paraId="1EB17EA0"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позашкільна освіта.</w:t>
      </w:r>
    </w:p>
    <w:p w:rsidR="009A79F6" w:rsidRPr="00B93E9F" w:rsidP="009A79F6" w14:paraId="1A538E21"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 Найменування закладу освіти</w:t>
      </w:r>
      <w:r>
        <w:rPr>
          <w:rFonts w:ascii="Times New Roman" w:eastAsia="Times New Roman" w:hAnsi="Times New Roman"/>
          <w:color w:val="000000"/>
          <w:sz w:val="28"/>
          <w:szCs w:val="28"/>
        </w:rPr>
        <w:t>.</w:t>
      </w:r>
    </w:p>
    <w:p w:rsidR="009A79F6" w:rsidP="009A79F6" w14:paraId="12803ED7" w14:textId="1F43AE1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Повне найменування українською мовою – </w:t>
      </w:r>
      <w:r w:rsidRPr="004F0033">
        <w:rPr>
          <w:rFonts w:ascii="Times New Roman" w:eastAsia="Times New Roman" w:hAnsi="Times New Roman"/>
          <w:sz w:val="28"/>
          <w:szCs w:val="28"/>
          <w:lang w:eastAsia="ru-RU"/>
        </w:rPr>
        <w:t>ПОЧАТКОВА ШКОЛА №12 БРОВАРСЬКОЇ МІСЬКОЇ РАДИ БРОВАРСЬКОГО РАЙОНУ КИЇВСЬКОЇ ОБЛАСТІ</w:t>
      </w:r>
      <w:r>
        <w:rPr>
          <w:rFonts w:ascii="Times New Roman" w:eastAsia="Times New Roman" w:hAnsi="Times New Roman"/>
          <w:sz w:val="28"/>
          <w:szCs w:val="28"/>
          <w:lang w:eastAsia="ru-RU"/>
        </w:rPr>
        <w:t>.</w:t>
      </w:r>
    </w:p>
    <w:p w:rsidR="009A79F6" w:rsidRPr="00B93E9F" w:rsidP="009A79F6" w14:paraId="5CF77015" w14:textId="027A5923">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українською мовою –</w:t>
      </w:r>
      <w:r w:rsidRPr="00B93E9F">
        <w:rPr>
          <w:rFonts w:ascii="Times New Roman" w:eastAsia="Times New Roman" w:hAnsi="Times New Roman"/>
          <w:color w:val="000000"/>
          <w:sz w:val="28"/>
          <w:szCs w:val="28"/>
          <w:lang w:eastAsia="ru-RU"/>
        </w:rPr>
        <w:t xml:space="preserve"> </w:t>
      </w:r>
      <w:r w:rsidRPr="008579ED">
        <w:rPr>
          <w:rFonts w:ascii="Times New Roman" w:eastAsia="Times New Roman" w:hAnsi="Times New Roman" w:cs="Times New Roman"/>
          <w:sz w:val="28"/>
          <w:szCs w:val="28"/>
          <w:lang w:eastAsia="ru-RU"/>
        </w:rPr>
        <w:t>Початкова школа №12</w:t>
      </w:r>
      <w:r w:rsidRPr="00B93E9F">
        <w:rPr>
          <w:rFonts w:ascii="Times New Roman" w:eastAsia="Times New Roman" w:hAnsi="Times New Roman"/>
          <w:color w:val="000000"/>
          <w:sz w:val="28"/>
          <w:szCs w:val="28"/>
          <w:lang w:eastAsia="ru-RU"/>
        </w:rPr>
        <w:t>.</w:t>
      </w:r>
    </w:p>
    <w:p w:rsidR="009A79F6" w:rsidP="009A79F6" w14:paraId="1B93B564"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Повне найменування англійською мовою – </w:t>
      </w:r>
      <w:r w:rsidRPr="00111402">
        <w:rPr>
          <w:rFonts w:ascii="Times New Roman" w:eastAsia="Times New Roman" w:hAnsi="Times New Roman" w:cs="Times New Roman"/>
          <w:sz w:val="28"/>
          <w:szCs w:val="28"/>
        </w:rPr>
        <w:t>Primary School No.12 of the Brovary City Council, Brovary district, Kyiv region</w:t>
      </w:r>
      <w:r>
        <w:rPr>
          <w:rFonts w:ascii="Times New Roman" w:eastAsia="Times New Roman" w:hAnsi="Times New Roman" w:cs="Times New Roman"/>
          <w:sz w:val="28"/>
          <w:szCs w:val="28"/>
        </w:rPr>
        <w:t>.</w:t>
      </w:r>
    </w:p>
    <w:p w:rsidR="009A79F6" w:rsidRPr="00111402" w:rsidP="009A79F6" w14:paraId="0CA2760D" w14:textId="77777777">
      <w:pPr>
        <w:shd w:val="clear" w:color="auto" w:fill="FFFFFF"/>
        <w:spacing w:before="120" w:after="12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англійською мовою –</w:t>
      </w:r>
      <w:r w:rsidRPr="00B93E9F">
        <w:rPr>
          <w:rFonts w:ascii="Times New Roman" w:hAnsi="Times New Roman"/>
          <w:sz w:val="28"/>
          <w:szCs w:val="28"/>
        </w:rPr>
        <w:t xml:space="preserve"> </w:t>
      </w:r>
      <w:r w:rsidRPr="00111402">
        <w:rPr>
          <w:rFonts w:ascii="Times New Roman" w:eastAsia="Times New Roman" w:hAnsi="Times New Roman" w:cs="Times New Roman"/>
          <w:sz w:val="28"/>
          <w:szCs w:val="28"/>
        </w:rPr>
        <w:t>Primary School No.</w:t>
      </w:r>
      <w:r>
        <w:rPr>
          <w:rFonts w:ascii="Times New Roman" w:eastAsia="Times New Roman" w:hAnsi="Times New Roman" w:cs="Times New Roman"/>
          <w:sz w:val="28"/>
          <w:szCs w:val="28"/>
        </w:rPr>
        <w:t>1</w:t>
      </w:r>
      <w:r w:rsidRPr="00111402">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p>
    <w:p w:rsidR="009A79F6" w:rsidRPr="009A79F6" w:rsidP="009A79F6" w14:paraId="4F979774" w14:textId="77777777">
      <w:pPr>
        <w:shd w:val="clear" w:color="auto" w:fill="FFFFFF" w:themeFill="background1"/>
        <w:spacing w:after="120" w:line="240" w:lineRule="auto"/>
        <w:ind w:firstLine="567"/>
        <w:jc w:val="both"/>
        <w:rPr>
          <w:rFonts w:ascii="Times New Roman" w:eastAsia="Times New Roman" w:hAnsi="Times New Roman" w:cs="Times New Roman"/>
          <w:sz w:val="28"/>
          <w:szCs w:val="28"/>
          <w:lang w:eastAsia="ru-RU"/>
        </w:rPr>
      </w:pPr>
      <w:r w:rsidRPr="008579ED">
        <w:rPr>
          <w:rFonts w:ascii="Times New Roman" w:eastAsia="Times New Roman" w:hAnsi="Times New Roman" w:cs="Times New Roman"/>
          <w:sz w:val="28"/>
          <w:szCs w:val="28"/>
        </w:rPr>
        <w:t xml:space="preserve">1.3. </w:t>
      </w:r>
      <w:r w:rsidRPr="008579ED">
        <w:rPr>
          <w:rFonts w:ascii="Times New Roman" w:eastAsia="Times New Roman" w:hAnsi="Times New Roman" w:cs="Times New Roman"/>
          <w:sz w:val="28"/>
          <w:szCs w:val="28"/>
          <w:lang w:eastAsia="ru-RU"/>
        </w:rPr>
        <w:t xml:space="preserve">Юридична адреса ЗАКЛАДУ: 07400, Київська область, Броварський </w:t>
      </w:r>
      <w:r w:rsidRPr="009A79F6">
        <w:rPr>
          <w:rFonts w:ascii="Times New Roman" w:eastAsia="Times New Roman" w:hAnsi="Times New Roman" w:cs="Times New Roman"/>
          <w:sz w:val="28"/>
          <w:szCs w:val="28"/>
          <w:lang w:eastAsia="ru-RU"/>
        </w:rPr>
        <w:t>район, місто Бровари, вулиця Петлюри Симона, 17-Д, телефон (044) 337-70-12.</w:t>
      </w:r>
    </w:p>
    <w:p w:rsidR="009A79F6" w:rsidRPr="009A79F6" w:rsidP="009A79F6" w14:paraId="059A28F7" w14:textId="77777777">
      <w:pPr>
        <w:pStyle w:val="20"/>
        <w:shd w:val="clear" w:color="auto" w:fill="FFFFFF" w:themeFill="background1"/>
        <w:spacing w:before="0" w:after="120" w:line="240" w:lineRule="auto"/>
        <w:ind w:firstLine="567"/>
        <w:jc w:val="both"/>
        <w:rPr>
          <w:rFonts w:ascii="Times New Roman" w:hAnsi="Times New Roman" w:cs="Times New Roman"/>
          <w:bCs/>
          <w:sz w:val="28"/>
          <w:szCs w:val="28"/>
        </w:rPr>
      </w:pPr>
      <w:r w:rsidRPr="009A79F6">
        <w:rPr>
          <w:rFonts w:ascii="Times New Roman" w:hAnsi="Times New Roman" w:cs="Times New Roman"/>
          <w:sz w:val="28"/>
          <w:szCs w:val="28"/>
        </w:rPr>
        <w:t xml:space="preserve">1.4. Засновником ЗАКЛАДУ є </w:t>
      </w:r>
      <w:r w:rsidRPr="009A79F6">
        <w:rPr>
          <w:rFonts w:ascii="Times New Roman" w:hAnsi="Times New Roman" w:cs="Times New Roman"/>
          <w:bCs/>
          <w:sz w:val="28"/>
          <w:szCs w:val="28"/>
        </w:rPr>
        <w:t xml:space="preserve">Броварська міська територіальна громада в особі Броварської міської ради Броварського району Київської області (далі – Засновник). </w:t>
      </w:r>
    </w:p>
    <w:p w:rsidR="009A79F6" w:rsidRPr="008579ED" w:rsidP="009A79F6" w14:paraId="06224DD2" w14:textId="77777777">
      <w:pPr>
        <w:shd w:val="clear" w:color="auto" w:fill="FFFFFF" w:themeFill="background1"/>
        <w:spacing w:after="120" w:line="240" w:lineRule="auto"/>
        <w:ind w:firstLine="567"/>
        <w:jc w:val="both"/>
        <w:rPr>
          <w:rFonts w:ascii="Times New Roman" w:eastAsia="Times New Roman" w:hAnsi="Times New Roman" w:cs="Times New Roman"/>
          <w:sz w:val="28"/>
          <w:szCs w:val="28"/>
        </w:rPr>
      </w:pPr>
      <w:r w:rsidRPr="008579ED">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 безпосередньо підпорядкований Органу управління.</w:t>
      </w:r>
    </w:p>
    <w:p w:rsidR="009A79F6" w:rsidRPr="004F0033" w:rsidP="009A79F6" w14:paraId="6D102CB4" w14:textId="77777777">
      <w:pPr>
        <w:shd w:val="clear" w:color="auto" w:fill="FFFFFF" w:themeFill="background1"/>
        <w:spacing w:after="120" w:line="240" w:lineRule="auto"/>
        <w:ind w:firstLine="567"/>
        <w:jc w:val="both"/>
        <w:rPr>
          <w:rFonts w:ascii="Times New Roman" w:eastAsia="Times New Roman" w:hAnsi="Times New Roman"/>
          <w:sz w:val="28"/>
          <w:szCs w:val="28"/>
        </w:rPr>
      </w:pPr>
      <w:r w:rsidRPr="004F0033">
        <w:rPr>
          <w:rFonts w:ascii="Times New Roman" w:eastAsia="Times New Roman" w:hAnsi="Times New Roman"/>
          <w:sz w:val="28"/>
          <w:szCs w:val="28"/>
        </w:rPr>
        <w:t>1.6. Організаційно-правова форма ЗАКЛАДУ: комунальний заклад.</w:t>
      </w:r>
    </w:p>
    <w:p w:rsidR="009A79F6" w:rsidRPr="004F0033" w:rsidP="009A79F6" w14:paraId="208FF72B" w14:textId="77777777">
      <w:pPr>
        <w:shd w:val="clear" w:color="auto" w:fill="FFFFFF" w:themeFill="background1"/>
        <w:spacing w:after="120" w:line="240" w:lineRule="auto"/>
        <w:ind w:firstLine="567"/>
        <w:jc w:val="both"/>
        <w:rPr>
          <w:rFonts w:ascii="Times New Roman" w:eastAsia="Times New Roman" w:hAnsi="Times New Roman"/>
          <w:color w:val="000000"/>
          <w:sz w:val="28"/>
          <w:szCs w:val="28"/>
        </w:rPr>
      </w:pPr>
      <w:r w:rsidRPr="004F0033">
        <w:rPr>
          <w:rFonts w:ascii="Times New Roman" w:eastAsia="Times New Roman" w:hAnsi="Times New Roman"/>
          <w:sz w:val="28"/>
          <w:szCs w:val="28"/>
        </w:rPr>
        <w:t xml:space="preserve">1.7. ЗАКЛАД у своїй діяльності керується </w:t>
      </w:r>
      <w:hyperlink r:id="rId4" w:tgtFrame="_blank" w:history="1">
        <w:r w:rsidRPr="004F0033">
          <w:rPr>
            <w:rFonts w:ascii="Times New Roman" w:eastAsia="Times New Roman" w:hAnsi="Times New Roman"/>
            <w:sz w:val="28"/>
            <w:szCs w:val="28"/>
          </w:rPr>
          <w:t>Конституцією України</w:t>
        </w:r>
      </w:hyperlink>
      <w:r w:rsidRPr="004F0033">
        <w:rPr>
          <w:rFonts w:ascii="Times New Roman" w:eastAsia="Times New Roman" w:hAnsi="Times New Roman"/>
          <w:sz w:val="28"/>
          <w:szCs w:val="28"/>
        </w:rPr>
        <w:t xml:space="preserve">, законами України «Про освіту», «Про дошкільну освіту», </w:t>
      </w:r>
      <w:hyperlink r:id="rId5" w:tgtFrame="_blank" w:history="1">
        <w:r w:rsidRPr="004F0033">
          <w:rPr>
            <w:rFonts w:ascii="Times New Roman" w:eastAsia="Times New Roman" w:hAnsi="Times New Roman"/>
            <w:sz w:val="28"/>
            <w:szCs w:val="28"/>
          </w:rPr>
          <w:t>«Про</w:t>
        </w:r>
      </w:hyperlink>
      <w:r w:rsidRPr="004F0033">
        <w:rPr>
          <w:rFonts w:ascii="Times New Roman" w:eastAsia="Times New Roman" w:hAnsi="Times New Roman"/>
          <w:sz w:val="28"/>
          <w:szCs w:val="28"/>
        </w:rPr>
        <w:t xml:space="preserve"> повну загальну</w:t>
      </w:r>
      <w:r w:rsidRPr="004F0033">
        <w:rPr>
          <w:rFonts w:ascii="Times New Roman" w:eastAsia="Times New Roman" w:hAnsi="Times New Roman"/>
          <w:color w:val="000000"/>
          <w:sz w:val="28"/>
          <w:szCs w:val="28"/>
        </w:rPr>
        <w:t xml:space="preserve"> середню освіту», «Про позашкільну освіту» </w:t>
      </w:r>
      <w:r w:rsidRPr="004F0033">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9A79F6" w:rsidRPr="004F0033" w:rsidP="009A79F6" w14:paraId="4E09F72D"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rPr>
      </w:pPr>
      <w:r w:rsidRPr="004F0033">
        <w:rPr>
          <w:rFonts w:ascii="Times New Roman" w:eastAsia="Times New Roman" w:hAnsi="Times New Roman"/>
          <w:color w:val="000000"/>
          <w:sz w:val="28"/>
          <w:szCs w:val="28"/>
          <w:lang w:eastAsia="ru-RU"/>
        </w:rPr>
        <w:t xml:space="preserve">1.8. </w:t>
      </w:r>
      <w:r w:rsidRPr="004F0033">
        <w:rPr>
          <w:rFonts w:ascii="Times New Roman" w:eastAsia="Times New Roman" w:hAnsi="Times New Roman"/>
          <w:color w:val="000000"/>
          <w:sz w:val="28"/>
          <w:szCs w:val="28"/>
        </w:rPr>
        <w:t xml:space="preserve">Заклад освіти є юридичною особою з моменту його державної </w:t>
      </w:r>
      <w:r w:rsidRPr="004F0033">
        <w:rPr>
          <w:rFonts w:ascii="Times New Roman" w:eastAsia="Times New Roman" w:hAnsi="Times New Roman"/>
          <w:sz w:val="28"/>
          <w:szCs w:val="28"/>
        </w:rPr>
        <w:t>реєстрації і діє на підставі Статуту, затвердженого Засновником, має печатку,  штамп та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9A79F6" w:rsidRPr="004F0033" w:rsidP="009A79F6" w14:paraId="6F5C48EB"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rPr>
      </w:pPr>
      <w:r w:rsidRPr="004F0033">
        <w:rPr>
          <w:rFonts w:ascii="Times New Roman" w:eastAsia="Times New Roman" w:hAnsi="Times New Roman"/>
          <w:sz w:val="28"/>
          <w:szCs w:val="28"/>
        </w:rPr>
        <w:t>1.9. У ЗАКЛАДІ навчання проводиться українською мовою.</w:t>
      </w:r>
    </w:p>
    <w:p w:rsidR="009A79F6" w:rsidRPr="008579ED" w:rsidP="009A79F6" w14:paraId="42665BD4"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 xml:space="preserve">1.10. ЗАКЛАД самостійно приймає рішення і здійснює діяльність в межах </w:t>
      </w:r>
      <w:r w:rsidRPr="008579ED">
        <w:rPr>
          <w:rFonts w:ascii="Times New Roman" w:eastAsia="Times New Roman" w:hAnsi="Times New Roman"/>
          <w:sz w:val="28"/>
          <w:szCs w:val="28"/>
          <w:lang w:eastAsia="ru-RU"/>
        </w:rPr>
        <w:t>своєї компетенції, передбаченої чинним законодавством України та власним Статутом.</w:t>
      </w:r>
    </w:p>
    <w:p w:rsidR="009A79F6" w:rsidRPr="008579ED" w:rsidP="009A79F6" w14:paraId="6BDDA29D" w14:textId="77777777">
      <w:pPr>
        <w:widowControl w:val="0"/>
        <w:shd w:val="clear" w:color="auto" w:fill="FFFFFF" w:themeFill="background1"/>
        <w:spacing w:after="0" w:line="240" w:lineRule="auto"/>
        <w:ind w:right="-23" w:firstLine="567"/>
        <w:jc w:val="both"/>
        <w:rPr>
          <w:rFonts w:ascii="Times New Roman" w:eastAsia="Times New Roman" w:hAnsi="Times New Roman"/>
          <w:sz w:val="28"/>
          <w:szCs w:val="28"/>
        </w:rPr>
      </w:pPr>
      <w:r w:rsidRPr="008579ED">
        <w:rPr>
          <w:rFonts w:ascii="Times New Roman" w:eastAsia="Times New Roman" w:hAnsi="Times New Roman"/>
          <w:sz w:val="28"/>
          <w:szCs w:val="28"/>
        </w:rPr>
        <w:t>1.11. До складу ЗАКЛАДУ входить структурний підрозділ – Центр позашкільної освіти (далі – ЦПО ЗАКЛАДУ).</w:t>
      </w:r>
    </w:p>
    <w:p w:rsidR="009A79F6" w:rsidRPr="008579ED" w:rsidP="009A79F6" w14:paraId="30B44FA1" w14:textId="77777777">
      <w:pPr>
        <w:widowControl w:val="0"/>
        <w:shd w:val="clear" w:color="auto" w:fill="FFFFFF" w:themeFill="background1"/>
        <w:spacing w:after="0" w:line="240" w:lineRule="auto"/>
        <w:ind w:right="-23" w:firstLine="567"/>
        <w:jc w:val="both"/>
        <w:rPr>
          <w:rFonts w:ascii="Times New Roman" w:eastAsia="Times New Roman" w:hAnsi="Times New Roman"/>
          <w:sz w:val="28"/>
          <w:szCs w:val="28"/>
        </w:rPr>
      </w:pPr>
      <w:r w:rsidRPr="008579ED">
        <w:rPr>
          <w:rFonts w:ascii="Times New Roman" w:eastAsia="Times New Roman" w:hAnsi="Times New Roman"/>
          <w:sz w:val="28"/>
          <w:szCs w:val="28"/>
          <w:lang w:eastAsia="ru-RU"/>
        </w:rPr>
        <w:t>Положення про внутрішній структурний підрозділ затверджується керівником закладу.</w:t>
      </w:r>
    </w:p>
    <w:p w:rsidR="009A79F6" w:rsidRPr="00B06B2F" w:rsidP="009A79F6" w14:paraId="105FB13A"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6"/>
          <w:szCs w:val="10"/>
          <w:lang w:eastAsia="ru-RU"/>
        </w:rPr>
      </w:pPr>
    </w:p>
    <w:p w:rsidR="009A79F6" w:rsidRPr="004F0033" w:rsidP="009A79F6" w14:paraId="421EBA76"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1.12. ЗАКЛАД несе відповідальність перед особою, суспільством і державою за:</w:t>
      </w:r>
    </w:p>
    <w:p w:rsidR="009A79F6" w:rsidRPr="004F0033" w:rsidP="009A79F6" w14:paraId="2FE42A25"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 безпечні умови освітньої діяльності;</w:t>
      </w:r>
    </w:p>
    <w:p w:rsidR="009A79F6" w:rsidRPr="004F0033" w:rsidP="009A79F6" w14:paraId="5F3188C8"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 дотримання державних стандартів освіти;</w:t>
      </w:r>
    </w:p>
    <w:p w:rsidR="009A79F6" w:rsidRPr="004F0033" w:rsidP="009A79F6" w14:paraId="0A595B78"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9A79F6" w:rsidRPr="004F0033" w:rsidP="009A79F6" w14:paraId="2116B2E8"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 дотримання фінансової дисципліни.</w:t>
      </w:r>
    </w:p>
    <w:p w:rsidR="009A79F6" w:rsidRPr="004F0033" w:rsidP="009A79F6" w14:paraId="7EDA3D7A"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1.13. ЗАКЛАД створює базу персональних даних здобувачів освіти, працівників та здійснює їх обробку відповідно до Закону України «Про захист персональних даних».</w:t>
      </w:r>
    </w:p>
    <w:p w:rsidR="009A79F6" w:rsidRPr="004F0033" w:rsidP="009A79F6" w14:paraId="1575714D"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1.14. Здобувачі освіти ЗАКЛАДУ забезпечуються медичним обслуговуванням у порядку, встановленому чинним законодавством.</w:t>
      </w:r>
    </w:p>
    <w:p w:rsidR="009A79F6" w:rsidRPr="004F0033" w:rsidP="009A79F6" w14:paraId="558853BD" w14:textId="77777777">
      <w:pPr>
        <w:widowControl w:val="0"/>
        <w:shd w:val="clear" w:color="auto" w:fill="FFFFFF" w:themeFill="background1"/>
        <w:spacing w:after="120" w:line="240" w:lineRule="auto"/>
        <w:ind w:left="28" w:right="-120" w:firstLine="539"/>
        <w:jc w:val="both"/>
        <w:rPr>
          <w:rFonts w:ascii="Times New Roman" w:hAnsi="Times New Roman"/>
          <w:sz w:val="28"/>
          <w:szCs w:val="28"/>
        </w:rPr>
      </w:pPr>
      <w:r w:rsidRPr="004F0033">
        <w:rPr>
          <w:rFonts w:ascii="Times New Roman" w:eastAsia="Times New Roman" w:hAnsi="Times New Roman"/>
          <w:sz w:val="28"/>
          <w:szCs w:val="28"/>
          <w:lang w:eastAsia="ru-RU"/>
        </w:rPr>
        <w:t>1.15. Організація харчування здобувачів освіти здійснюється відповідно до чинного законодавства.</w:t>
      </w:r>
    </w:p>
    <w:p w:rsidR="009A79F6" w:rsidRPr="004F0033" w:rsidP="009A79F6" w14:paraId="6A015F69"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1.16.</w:t>
      </w:r>
      <w:r>
        <w:rPr>
          <w:rFonts w:ascii="Times New Roman" w:eastAsia="Times New Roman" w:hAnsi="Times New Roman"/>
          <w:sz w:val="28"/>
          <w:szCs w:val="28"/>
          <w:lang w:eastAsia="ru-RU"/>
        </w:rPr>
        <w:t xml:space="preserve"> </w:t>
      </w:r>
      <w:r w:rsidRPr="004F0033">
        <w:rPr>
          <w:rFonts w:ascii="Times New Roman" w:eastAsia="Times New Roman" w:hAnsi="Times New Roman"/>
          <w:sz w:val="28"/>
          <w:szCs w:val="28"/>
          <w:lang w:eastAsia="ru-RU"/>
        </w:rPr>
        <w:t xml:space="preserve">Взаємовідносини ЗАКЛАДУ з юридичними і фізичними особами визначаються угодами, що укладені між ними. </w:t>
      </w:r>
    </w:p>
    <w:p w:rsidR="009A79F6" w:rsidP="009A79F6" w14:paraId="51B6329C" w14:textId="4A470E3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rPr>
      </w:pPr>
      <w:r w:rsidRPr="004F0033">
        <w:rPr>
          <w:rFonts w:ascii="Times New Roman" w:eastAsia="Times New Roman" w:hAnsi="Times New Roman"/>
          <w:sz w:val="28"/>
          <w:szCs w:val="28"/>
        </w:rPr>
        <w:t xml:space="preserve">1.17.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w:t>
      </w:r>
      <w:r w:rsidRPr="004F0033">
        <w:rPr>
          <w:rFonts w:ascii="Times New Roman" w:eastAsia="Times New Roman" w:hAnsi="Times New Roman"/>
          <w:sz w:val="28"/>
          <w:szCs w:val="28"/>
          <w:lang w:eastAsia="ru-RU"/>
        </w:rPr>
        <w:t>ЗАКЛАДУ</w:t>
      </w:r>
      <w:r w:rsidRPr="004F0033">
        <w:rPr>
          <w:rFonts w:ascii="Times New Roman" w:eastAsia="Times New Roman" w:hAnsi="Times New Roman"/>
          <w:sz w:val="28"/>
          <w:szCs w:val="28"/>
        </w:rPr>
        <w:t xml:space="preserve"> використовуються виключно для фінансування</w:t>
      </w:r>
      <w:r>
        <w:rPr>
          <w:rFonts w:ascii="Times New Roman" w:eastAsia="Times New Roman" w:hAnsi="Times New Roman"/>
          <w:sz w:val="28"/>
          <w:szCs w:val="28"/>
        </w:rPr>
        <w:t xml:space="preserve"> </w:t>
      </w:r>
      <w:r w:rsidRPr="004F0033">
        <w:rPr>
          <w:rFonts w:ascii="Times New Roman" w:eastAsia="Times New Roman" w:hAnsi="Times New Roman"/>
          <w:sz w:val="28"/>
          <w:szCs w:val="28"/>
        </w:rPr>
        <w:t>видатків на його утримання, реалізації мети (цілей, завдань) та напрямів діяльності, визначених цим Статутом.</w:t>
      </w:r>
    </w:p>
    <w:p w:rsidR="009A79F6" w:rsidRPr="004F0033" w:rsidP="009A79F6" w14:paraId="0EEADB77" w14:textId="27B266B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1.18. </w:t>
      </w:r>
      <w:r w:rsidRPr="00B93E9F">
        <w:rPr>
          <w:rFonts w:ascii="Times New Roman" w:eastAsia="Times New Roman" w:hAnsi="Times New Roman"/>
          <w:color w:val="000000"/>
          <w:sz w:val="28"/>
          <w:szCs w:val="28"/>
        </w:rPr>
        <w:t xml:space="preserve">ЗАКЛАД є правонаступником </w:t>
      </w:r>
      <w:r>
        <w:rPr>
          <w:rFonts w:ascii="Times New Roman" w:eastAsia="Times New Roman" w:hAnsi="Times New Roman"/>
          <w:color w:val="000000"/>
          <w:sz w:val="28"/>
          <w:szCs w:val="28"/>
        </w:rPr>
        <w:t xml:space="preserve">Початкової школи </w:t>
      </w:r>
      <w:r w:rsidRPr="00B93E9F">
        <w:rPr>
          <w:rFonts w:ascii="Times New Roman" w:eastAsia="Times New Roman" w:hAnsi="Times New Roman"/>
          <w:color w:val="000000"/>
          <w:sz w:val="28"/>
          <w:szCs w:val="28"/>
        </w:rPr>
        <w:t>Броварської міської ради Броварського району Київської області.</w:t>
      </w:r>
    </w:p>
    <w:p w:rsidR="009A79F6" w:rsidRPr="00EE06C3" w:rsidP="009A79F6" w14:paraId="55C060FD" w14:textId="77777777">
      <w:pPr>
        <w:shd w:val="clear" w:color="auto" w:fill="FFFFFF" w:themeFill="background1"/>
        <w:spacing w:after="0"/>
        <w:jc w:val="both"/>
        <w:rPr>
          <w:rFonts w:ascii="Times New Roman" w:hAnsi="Times New Roman" w:cs="Times New Roman"/>
          <w:b/>
          <w:sz w:val="28"/>
          <w:szCs w:val="28"/>
        </w:rPr>
      </w:pPr>
    </w:p>
    <w:p w:rsidR="009A79F6" w:rsidRPr="004F0033" w:rsidP="009A79F6" w14:paraId="5055AD57" w14:textId="77777777">
      <w:pPr>
        <w:shd w:val="clear" w:color="auto" w:fill="FFFFFF" w:themeFill="background1"/>
        <w:spacing w:after="120" w:line="240" w:lineRule="auto"/>
        <w:jc w:val="center"/>
        <w:rPr>
          <w:rFonts w:ascii="Times New Roman" w:eastAsia="Times New Roman" w:hAnsi="Times New Roman"/>
          <w:sz w:val="28"/>
          <w:szCs w:val="28"/>
          <w:lang w:eastAsia="ru-RU"/>
        </w:rPr>
      </w:pPr>
      <w:r w:rsidRPr="004F0033">
        <w:rPr>
          <w:rFonts w:ascii="Times New Roman" w:eastAsia="Times New Roman" w:hAnsi="Times New Roman"/>
          <w:sz w:val="28"/>
          <w:szCs w:val="28"/>
        </w:rPr>
        <w:t>2. МЕТА ДІЯЛЬНОСТІ І ЗАВДАННЯ ЗАКЛАДУ</w:t>
      </w:r>
    </w:p>
    <w:p w:rsidR="009A79F6" w:rsidRPr="004F0033" w:rsidP="009A79F6" w14:paraId="01E7BDDF" w14:textId="77777777">
      <w:pPr>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hAnsi="Times New Roman"/>
          <w:sz w:val="28"/>
          <w:szCs w:val="28"/>
          <w:lang w:eastAsia="ru-RU"/>
        </w:rPr>
        <w:t xml:space="preserve">2.1. </w:t>
      </w:r>
      <w:r w:rsidRPr="004F0033">
        <w:rPr>
          <w:rFonts w:ascii="Times New Roman" w:hAnsi="Times New Roman"/>
          <w:sz w:val="28"/>
          <w:szCs w:val="28"/>
        </w:rPr>
        <w:t xml:space="preserve">Метою діяльності ЗАКЛАДУ є забезпечення реалізації права громадян України на здобуття початкової та позашкільної освіти в умовах, сприятливих для фізичного, духовного та творчого розвитку, самовиховання, соціалізації дитини, формування її як цілісної особистості й відповідального громадянина України. </w:t>
      </w:r>
    </w:p>
    <w:p w:rsidR="009A79F6" w:rsidRPr="004F0033" w:rsidP="009A79F6" w14:paraId="326BD0A1"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2.2. Головними завданнями ЗАКЛАДУ є: </w:t>
      </w:r>
    </w:p>
    <w:p w:rsidR="009A79F6" w:rsidRPr="004F0033" w:rsidP="009A79F6" w14:paraId="6D2F884E"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забезпечення рівного доступу здобувачів освіти до початкової та позашкільної освіти з урахуванням їхніх фізичних та інтелектуальних можливостей; </w:t>
      </w:r>
    </w:p>
    <w:p w:rsidR="009A79F6" w:rsidRPr="004F0033" w:rsidP="009A79F6" w14:paraId="538D04AE"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забезпечення відповідності рівня освіти Державним стандартам освіти; </w:t>
      </w:r>
    </w:p>
    <w:p w:rsidR="009A79F6" w:rsidRPr="004F0033" w:rsidP="009A79F6" w14:paraId="63F97A39"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формування компетентностей, визначених Законом України «Про освіту» та Державними стандартами; </w:t>
      </w:r>
    </w:p>
    <w:p w:rsidR="009A79F6" w:rsidRPr="004F0033" w:rsidP="009A79F6" w14:paraId="74D2D5F0"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 забезпечення цілісного розвитку здобувачів освіти, їх фізичних, інтелектуальних і творчих здібностей шляхом виховання, навчання, соціалізації та формування необхідних життєвих навичок;</w:t>
      </w:r>
    </w:p>
    <w:p w:rsidR="009A79F6" w:rsidRPr="004F0033" w:rsidP="009A79F6" w14:paraId="57665458"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виховання свідомого ставлення до свого здоров’я та здоров’я інших громадян, як найвищої соціальної цінності, формування засад здорового</w:t>
      </w:r>
      <w:r>
        <w:rPr>
          <w:rFonts w:ascii="Times New Roman" w:hAnsi="Times New Roman"/>
          <w:sz w:val="28"/>
          <w:szCs w:val="28"/>
        </w:rPr>
        <w:t xml:space="preserve"> </w:t>
      </w:r>
      <w:r w:rsidRPr="004F0033">
        <w:rPr>
          <w:rFonts w:ascii="Times New Roman" w:hAnsi="Times New Roman"/>
          <w:sz w:val="28"/>
          <w:szCs w:val="28"/>
        </w:rPr>
        <w:t>способу життя, збереження і зміцнення фізичного та психічного здоров’я здобувачів освіти;</w:t>
      </w:r>
    </w:p>
    <w:p w:rsidR="009A79F6" w:rsidRPr="004F0033" w:rsidP="009A79F6" w14:paraId="0BBE8D10"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9A79F6" w:rsidRPr="004F0033" w:rsidP="009A79F6" w14:paraId="2836512B"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створення передумов для соціальної адаптації, подальшої інтеграції в суспільство осіб з особливими освітніми потребами;</w:t>
      </w:r>
    </w:p>
    <w:p w:rsidR="009A79F6" w:rsidRPr="004F0033" w:rsidP="009A79F6" w14:paraId="46D4947F"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сприяння особистісному розвитку здобувачів освіти, розвитку їх здібностей і обдарувань; </w:t>
      </w:r>
    </w:p>
    <w:p w:rsidR="009A79F6" w:rsidRPr="004F0033" w:rsidP="009A79F6" w14:paraId="6451969D"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9A79F6" w:rsidP="009A79F6" w14:paraId="290BF401" w14:textId="77777777">
      <w:pPr>
        <w:pStyle w:val="ListParagraph"/>
        <w:numPr>
          <w:ilvl w:val="0"/>
          <w:numId w:val="1"/>
        </w:numPr>
        <w:shd w:val="clear" w:color="auto" w:fill="FFFFFF" w:themeFill="background1"/>
        <w:spacing w:line="240" w:lineRule="auto"/>
        <w:ind w:left="0" w:firstLine="567"/>
        <w:jc w:val="both"/>
        <w:rPr>
          <w:rFonts w:ascii="Times New Roman" w:eastAsia="Times New Roman" w:hAnsi="Times New Roman" w:cs="Times New Roman"/>
          <w:sz w:val="28"/>
          <w:szCs w:val="28"/>
        </w:rPr>
      </w:pPr>
      <w:bookmarkStart w:id="1" w:name="n64"/>
      <w:bookmarkStart w:id="2" w:name="n65"/>
      <w:bookmarkStart w:id="3" w:name="n66"/>
      <w:bookmarkEnd w:id="1"/>
      <w:bookmarkEnd w:id="2"/>
      <w:bookmarkEnd w:id="3"/>
      <w:r w:rsidRPr="004F0033">
        <w:rPr>
          <w:rFonts w:ascii="Times New Roman" w:eastAsia="Times New Roman" w:hAnsi="Times New Roman" w:cs="Times New Roman"/>
          <w:sz w:val="28"/>
          <w:szCs w:val="28"/>
        </w:rPr>
        <w:t xml:space="preserve">організація дозвілля здобувачів освіти, пошук його нових форм; </w:t>
      </w:r>
    </w:p>
    <w:p w:rsidR="009A79F6" w:rsidRPr="004F0033" w:rsidP="009A79F6" w14:paraId="4A9CA494" w14:textId="77777777">
      <w:pPr>
        <w:pStyle w:val="ListParagraph"/>
        <w:numPr>
          <w:ilvl w:val="0"/>
          <w:numId w:val="1"/>
        </w:numPr>
        <w:shd w:val="clear" w:color="auto" w:fill="FFFFFF" w:themeFill="background1"/>
        <w:spacing w:line="240" w:lineRule="auto"/>
        <w:ind w:left="0" w:firstLine="567"/>
        <w:jc w:val="both"/>
        <w:rPr>
          <w:rFonts w:ascii="Times New Roman" w:eastAsia="Times New Roman" w:hAnsi="Times New Roman" w:cs="Times New Roman"/>
          <w:sz w:val="28"/>
          <w:szCs w:val="28"/>
        </w:rPr>
      </w:pPr>
      <w:r w:rsidRPr="004F0033">
        <w:rPr>
          <w:rFonts w:ascii="Times New Roman" w:eastAsia="Times New Roman" w:hAnsi="Times New Roman" w:cs="Times New Roman"/>
          <w:sz w:val="28"/>
          <w:szCs w:val="28"/>
        </w:rPr>
        <w:t>профілактика бездоглядності, правопорушень;</w:t>
      </w:r>
    </w:p>
    <w:p w:rsidR="009A79F6" w:rsidRPr="004F0033" w:rsidP="009A79F6" w14:paraId="76628FEA"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раціональне і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9A79F6" w:rsidRPr="004F0033" w:rsidP="009A79F6" w14:paraId="3E37EF28" w14:textId="77777777">
      <w:pPr>
        <w:shd w:val="clear" w:color="auto" w:fill="FFFFFF" w:themeFill="background1"/>
        <w:spacing w:before="120" w:after="0" w:line="240" w:lineRule="auto"/>
        <w:ind w:firstLine="567"/>
        <w:jc w:val="both"/>
        <w:rPr>
          <w:rFonts w:ascii="Times New Roman" w:hAnsi="Times New Roman"/>
          <w:sz w:val="28"/>
          <w:szCs w:val="28"/>
        </w:rPr>
      </w:pPr>
      <w:r w:rsidRPr="004F0033">
        <w:rPr>
          <w:rFonts w:ascii="Times New Roman" w:hAnsi="Times New Roman"/>
          <w:sz w:val="28"/>
          <w:szCs w:val="28"/>
        </w:rPr>
        <w:t>2.3. Автономія ЗАКЛАДУ визначається його правом:</w:t>
      </w:r>
    </w:p>
    <w:p w:rsidR="009A79F6" w:rsidRPr="004F0033" w:rsidP="009A79F6" w14:paraId="02DEA1C9"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 планувати власну діяльність та формувати стратегію розвитку; </w:t>
      </w:r>
    </w:p>
    <w:p w:rsidR="009A79F6" w:rsidRPr="004F0033" w:rsidP="009A79F6" w14:paraId="31F13DBD"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формувати освітню програму або окремі програми початкової та позашкільної освіти; </w:t>
      </w:r>
    </w:p>
    <w:p w:rsidR="009A79F6" w:rsidRPr="004F0033" w:rsidP="009A79F6" w14:paraId="0EDA4B77"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rsidR="009A79F6" w:rsidRPr="004F0033" w:rsidP="009A79F6" w14:paraId="678DC981"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визначати форми, методи і засоби організації освітнього процесу, обирати підручники та навчально-методичне забезпечення; </w:t>
      </w:r>
    </w:p>
    <w:p w:rsidR="009A79F6" w:rsidRPr="004F0033" w:rsidP="009A79F6" w14:paraId="45783952"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забезпечувати функціонування внутрішньої системи якості освіти;</w:t>
      </w:r>
    </w:p>
    <w:p w:rsidR="009A79F6" w:rsidRPr="004F0033" w:rsidP="009A79F6" w14:paraId="303BE85D"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брати участь в установленому порядку в моніторингу якості освіти;</w:t>
      </w:r>
    </w:p>
    <w:p w:rsidR="009A79F6" w:rsidRPr="004F0033" w:rsidP="009A79F6" w14:paraId="054E0F01"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забезпечувати добір і розстановку кадрів; </w:t>
      </w:r>
    </w:p>
    <w:p w:rsidR="009A79F6" w:rsidRPr="004F0033" w:rsidP="009A79F6" w14:paraId="1EA25D53"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9A79F6" w:rsidRPr="004F0033" w:rsidP="009A79F6" w14:paraId="55E30953"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на правах оперативного управління розпоряджатися рухомим і нерухомим майном згідно з законодавством України та цим Статутом; </w:t>
      </w:r>
    </w:p>
    <w:p w:rsidR="009A79F6" w:rsidRPr="004F0033" w:rsidP="009A79F6" w14:paraId="01E99CA2"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залишати у своєму розпорядженні і використовувати власні надходження у порядку, визначеному законодавством України;</w:t>
      </w:r>
    </w:p>
    <w:p w:rsidR="009A79F6" w:rsidRPr="004F0033" w:rsidP="009A79F6" w14:paraId="7A2AA068"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 розвивати власну матеріально-технічну та соціальну базу;</w:t>
      </w:r>
    </w:p>
    <w:p w:rsidR="009A79F6" w:rsidRPr="004F0033" w:rsidP="009A79F6" w14:paraId="5058A068"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користуватись пільгами, передбаченими державою; </w:t>
      </w:r>
    </w:p>
    <w:p w:rsidR="009A79F6" w:rsidRPr="004F0033" w:rsidP="009A79F6" w14:paraId="730E9277"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співпрацювати з національними, культурними товариствами, освітніми, громадськими, благодійними і гуманітарними організаціями;</w:t>
      </w:r>
    </w:p>
    <w:p w:rsidR="009A79F6" w:rsidRPr="004F0033" w:rsidP="009A79F6" w14:paraId="1115D386"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p>
    <w:p w:rsidR="009A79F6" w:rsidRPr="004F0033" w:rsidP="009A79F6" w14:paraId="0D606B90"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здійснювати інші дії, що не суперечать чинному законодавству. </w:t>
      </w:r>
    </w:p>
    <w:p w:rsidR="009A79F6" w:rsidRPr="004F0033" w:rsidP="009A79F6" w14:paraId="470B2969" w14:textId="77777777">
      <w:pPr>
        <w:shd w:val="clear" w:color="auto" w:fill="FFFFFF" w:themeFill="background1"/>
        <w:spacing w:before="120" w:after="0" w:line="240" w:lineRule="auto"/>
        <w:ind w:firstLine="567"/>
        <w:jc w:val="both"/>
        <w:rPr>
          <w:rFonts w:ascii="Times New Roman" w:hAnsi="Times New Roman"/>
          <w:sz w:val="28"/>
          <w:szCs w:val="28"/>
        </w:rPr>
      </w:pPr>
      <w:r w:rsidRPr="004F0033">
        <w:rPr>
          <w:rFonts w:ascii="Times New Roman" w:hAnsi="Times New Roman"/>
          <w:sz w:val="28"/>
          <w:szCs w:val="28"/>
        </w:rPr>
        <w:t>2.4. ЗАКЛАД  бере на себе зобов’язання:</w:t>
      </w:r>
    </w:p>
    <w:p w:rsidR="009A79F6" w:rsidRPr="004F0033" w:rsidP="009A79F6" w14:paraId="12408088"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задовольняти потреби громадян, що проживають на території обслуговування закладу освіти, в здобутті початкової освіти;  </w:t>
      </w:r>
    </w:p>
    <w:p w:rsidR="009A79F6" w:rsidRPr="004F0033" w:rsidP="009A79F6" w14:paraId="4F8F9DA6"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гарантувати дотримання у межах своєї території положень Конституції України, законів України «Про освіту»,</w:t>
      </w:r>
      <w:r>
        <w:rPr>
          <w:rFonts w:ascii="Times New Roman" w:hAnsi="Times New Roman"/>
          <w:sz w:val="28"/>
          <w:szCs w:val="28"/>
        </w:rPr>
        <w:t xml:space="preserve"> </w:t>
      </w:r>
      <w:r w:rsidRPr="004F0033">
        <w:rPr>
          <w:rFonts w:ascii="Times New Roman" w:eastAsia="Times New Roman" w:hAnsi="Times New Roman"/>
          <w:spacing w:val="-3"/>
          <w:sz w:val="28"/>
          <w:szCs w:val="28"/>
        </w:rPr>
        <w:t>«</w:t>
      </w:r>
      <w:r w:rsidRPr="004F0033">
        <w:rPr>
          <w:rFonts w:ascii="Times New Roman" w:eastAsia="Times New Roman" w:hAnsi="Times New Roman"/>
          <w:spacing w:val="1"/>
          <w:sz w:val="28"/>
          <w:szCs w:val="28"/>
        </w:rPr>
        <w:t>Про повну</w:t>
      </w:r>
      <w:r>
        <w:rPr>
          <w:rFonts w:ascii="Times New Roman" w:eastAsia="Times New Roman" w:hAnsi="Times New Roman"/>
          <w:spacing w:val="1"/>
          <w:sz w:val="28"/>
          <w:szCs w:val="28"/>
        </w:rPr>
        <w:t xml:space="preserve"> </w:t>
      </w:r>
      <w:r w:rsidRPr="004F0033">
        <w:rPr>
          <w:rFonts w:ascii="Times New Roman" w:eastAsia="Times New Roman" w:hAnsi="Times New Roman"/>
          <w:spacing w:val="1"/>
          <w:sz w:val="28"/>
          <w:szCs w:val="28"/>
        </w:rPr>
        <w:t>за</w:t>
      </w:r>
      <w:r w:rsidRPr="004F0033">
        <w:rPr>
          <w:rFonts w:ascii="Times New Roman" w:eastAsia="Times New Roman" w:hAnsi="Times New Roman"/>
          <w:spacing w:val="2"/>
          <w:sz w:val="28"/>
          <w:szCs w:val="28"/>
        </w:rPr>
        <w:t>г</w:t>
      </w:r>
      <w:r w:rsidRPr="004F0033">
        <w:rPr>
          <w:rFonts w:ascii="Times New Roman" w:eastAsia="Times New Roman" w:hAnsi="Times New Roman"/>
          <w:spacing w:val="1"/>
          <w:sz w:val="28"/>
          <w:szCs w:val="28"/>
        </w:rPr>
        <w:t>а</w:t>
      </w:r>
      <w:r w:rsidRPr="004F0033">
        <w:rPr>
          <w:rFonts w:ascii="Times New Roman" w:eastAsia="Times New Roman" w:hAnsi="Times New Roman"/>
          <w:sz w:val="28"/>
          <w:szCs w:val="28"/>
        </w:rPr>
        <w:t>льну</w:t>
      </w:r>
      <w:r>
        <w:rPr>
          <w:rFonts w:ascii="Times New Roman" w:eastAsia="Times New Roman" w:hAnsi="Times New Roman"/>
          <w:sz w:val="28"/>
          <w:szCs w:val="28"/>
        </w:rPr>
        <w:t xml:space="preserve"> </w:t>
      </w:r>
      <w:r w:rsidRPr="004F0033">
        <w:rPr>
          <w:rFonts w:ascii="Times New Roman" w:eastAsia="Times New Roman" w:hAnsi="Times New Roman"/>
          <w:spacing w:val="2"/>
          <w:sz w:val="28"/>
          <w:szCs w:val="28"/>
        </w:rPr>
        <w:t>с</w:t>
      </w:r>
      <w:r w:rsidRPr="004F0033">
        <w:rPr>
          <w:rFonts w:ascii="Times New Roman" w:eastAsia="Times New Roman" w:hAnsi="Times New Roman"/>
          <w:spacing w:val="1"/>
          <w:sz w:val="28"/>
          <w:szCs w:val="28"/>
        </w:rPr>
        <w:t>е</w:t>
      </w:r>
      <w:r w:rsidRPr="004F0033">
        <w:rPr>
          <w:rFonts w:ascii="Times New Roman" w:eastAsia="Times New Roman" w:hAnsi="Times New Roman"/>
          <w:sz w:val="28"/>
          <w:szCs w:val="28"/>
        </w:rPr>
        <w:t>р</w:t>
      </w:r>
      <w:r w:rsidRPr="004F0033">
        <w:rPr>
          <w:rFonts w:ascii="Times New Roman" w:eastAsia="Times New Roman" w:hAnsi="Times New Roman"/>
          <w:spacing w:val="2"/>
          <w:sz w:val="28"/>
          <w:szCs w:val="28"/>
        </w:rPr>
        <w:t>е</w:t>
      </w:r>
      <w:r w:rsidRPr="004F0033">
        <w:rPr>
          <w:rFonts w:ascii="Times New Roman" w:eastAsia="Times New Roman" w:hAnsi="Times New Roman"/>
          <w:spacing w:val="1"/>
          <w:sz w:val="28"/>
          <w:szCs w:val="28"/>
        </w:rPr>
        <w:t>д</w:t>
      </w:r>
      <w:r w:rsidRPr="004F0033">
        <w:rPr>
          <w:rFonts w:ascii="Times New Roman" w:eastAsia="Times New Roman" w:hAnsi="Times New Roman"/>
          <w:sz w:val="28"/>
          <w:szCs w:val="28"/>
        </w:rPr>
        <w:t>ню</w:t>
      </w:r>
      <w:r>
        <w:rPr>
          <w:rFonts w:ascii="Times New Roman" w:eastAsia="Times New Roman" w:hAnsi="Times New Roman"/>
          <w:sz w:val="28"/>
          <w:szCs w:val="28"/>
        </w:rPr>
        <w:t xml:space="preserve"> </w:t>
      </w:r>
      <w:r w:rsidRPr="004F0033">
        <w:rPr>
          <w:rFonts w:ascii="Times New Roman" w:eastAsia="Times New Roman" w:hAnsi="Times New Roman"/>
          <w:sz w:val="28"/>
          <w:szCs w:val="28"/>
        </w:rPr>
        <w:t>о</w:t>
      </w:r>
      <w:r w:rsidRPr="004F0033">
        <w:rPr>
          <w:rFonts w:ascii="Times New Roman" w:eastAsia="Times New Roman" w:hAnsi="Times New Roman"/>
          <w:spacing w:val="1"/>
          <w:sz w:val="28"/>
          <w:szCs w:val="28"/>
        </w:rPr>
        <w:t>с</w:t>
      </w:r>
      <w:r w:rsidRPr="004F0033">
        <w:rPr>
          <w:rFonts w:ascii="Times New Roman" w:eastAsia="Times New Roman" w:hAnsi="Times New Roman"/>
          <w:sz w:val="28"/>
          <w:szCs w:val="28"/>
        </w:rPr>
        <w:t>ві</w:t>
      </w:r>
      <w:r w:rsidRPr="004F0033">
        <w:rPr>
          <w:rFonts w:ascii="Times New Roman" w:eastAsia="Times New Roman" w:hAnsi="Times New Roman"/>
          <w:spacing w:val="3"/>
          <w:sz w:val="28"/>
          <w:szCs w:val="28"/>
        </w:rPr>
        <w:t>т</w:t>
      </w:r>
      <w:r w:rsidRPr="004F0033">
        <w:rPr>
          <w:rFonts w:ascii="Times New Roman" w:eastAsia="Times New Roman" w:hAnsi="Times New Roman"/>
          <w:spacing w:val="-3"/>
          <w:sz w:val="28"/>
          <w:szCs w:val="28"/>
        </w:rPr>
        <w:t>у</w:t>
      </w:r>
      <w:r w:rsidRPr="004F0033">
        <w:rPr>
          <w:rFonts w:ascii="Times New Roman" w:eastAsia="Times New Roman" w:hAnsi="Times New Roman"/>
          <w:sz w:val="28"/>
          <w:szCs w:val="28"/>
        </w:rPr>
        <w:t>»,</w:t>
      </w:r>
      <w:r>
        <w:rPr>
          <w:rFonts w:ascii="Times New Roman" w:eastAsia="Times New Roman" w:hAnsi="Times New Roman"/>
          <w:sz w:val="28"/>
          <w:szCs w:val="28"/>
        </w:rPr>
        <w:t xml:space="preserve"> </w:t>
      </w:r>
      <w:r w:rsidRPr="004F0033">
        <w:rPr>
          <w:rFonts w:ascii="Times New Roman" w:eastAsia="Times New Roman" w:hAnsi="Times New Roman"/>
          <w:spacing w:val="-3"/>
          <w:sz w:val="28"/>
          <w:szCs w:val="28"/>
        </w:rPr>
        <w:t>«</w:t>
      </w:r>
      <w:r w:rsidRPr="004F0033">
        <w:rPr>
          <w:rFonts w:ascii="Times New Roman" w:eastAsia="Times New Roman" w:hAnsi="Times New Roman"/>
          <w:spacing w:val="-2"/>
          <w:sz w:val="28"/>
          <w:szCs w:val="28"/>
        </w:rPr>
        <w:t>П</w:t>
      </w:r>
      <w:r w:rsidRPr="004F0033">
        <w:rPr>
          <w:rFonts w:ascii="Times New Roman" w:eastAsia="Times New Roman" w:hAnsi="Times New Roman"/>
          <w:sz w:val="28"/>
          <w:szCs w:val="28"/>
        </w:rPr>
        <w:t>ро</w:t>
      </w:r>
      <w:r>
        <w:rPr>
          <w:rFonts w:ascii="Times New Roman" w:eastAsia="Times New Roman" w:hAnsi="Times New Roman"/>
          <w:sz w:val="28"/>
          <w:szCs w:val="28"/>
        </w:rPr>
        <w:t xml:space="preserve"> </w:t>
      </w:r>
      <w:r w:rsidRPr="004F0033">
        <w:rPr>
          <w:rFonts w:ascii="Times New Roman" w:eastAsia="Times New Roman" w:hAnsi="Times New Roman"/>
          <w:sz w:val="28"/>
          <w:szCs w:val="28"/>
        </w:rPr>
        <w:t>по</w:t>
      </w:r>
      <w:r w:rsidRPr="004F0033">
        <w:rPr>
          <w:rFonts w:ascii="Times New Roman" w:eastAsia="Times New Roman" w:hAnsi="Times New Roman"/>
          <w:spacing w:val="1"/>
          <w:sz w:val="28"/>
          <w:szCs w:val="28"/>
        </w:rPr>
        <w:t>з</w:t>
      </w:r>
      <w:r w:rsidRPr="004F0033">
        <w:rPr>
          <w:rFonts w:ascii="Times New Roman" w:eastAsia="Times New Roman" w:hAnsi="Times New Roman"/>
          <w:spacing w:val="2"/>
          <w:sz w:val="28"/>
          <w:szCs w:val="28"/>
        </w:rPr>
        <w:t>а</w:t>
      </w:r>
      <w:r w:rsidRPr="004F0033">
        <w:rPr>
          <w:rFonts w:ascii="Times New Roman" w:eastAsia="Times New Roman" w:hAnsi="Times New Roman"/>
          <w:sz w:val="28"/>
          <w:szCs w:val="28"/>
        </w:rPr>
        <w:t>шкіль</w:t>
      </w:r>
      <w:r w:rsidRPr="004F0033">
        <w:rPr>
          <w:rFonts w:ascii="Times New Roman" w:eastAsia="Times New Roman" w:hAnsi="Times New Roman"/>
          <w:spacing w:val="2"/>
          <w:sz w:val="28"/>
          <w:szCs w:val="28"/>
        </w:rPr>
        <w:t>н</w:t>
      </w:r>
      <w:r w:rsidRPr="004F0033">
        <w:rPr>
          <w:rFonts w:ascii="Times New Roman" w:eastAsia="Times New Roman" w:hAnsi="Times New Roman"/>
          <w:sz w:val="28"/>
          <w:szCs w:val="28"/>
        </w:rPr>
        <w:t>у</w:t>
      </w:r>
      <w:r>
        <w:rPr>
          <w:rFonts w:ascii="Times New Roman" w:eastAsia="Times New Roman" w:hAnsi="Times New Roman"/>
          <w:sz w:val="28"/>
          <w:szCs w:val="28"/>
        </w:rPr>
        <w:t xml:space="preserve"> </w:t>
      </w:r>
      <w:r w:rsidRPr="004F0033">
        <w:rPr>
          <w:rFonts w:ascii="Times New Roman" w:eastAsia="Times New Roman" w:hAnsi="Times New Roman"/>
          <w:sz w:val="28"/>
          <w:szCs w:val="28"/>
        </w:rPr>
        <w:t>о</w:t>
      </w:r>
      <w:r w:rsidRPr="004F0033">
        <w:rPr>
          <w:rFonts w:ascii="Times New Roman" w:eastAsia="Times New Roman" w:hAnsi="Times New Roman"/>
          <w:spacing w:val="1"/>
          <w:sz w:val="28"/>
          <w:szCs w:val="28"/>
        </w:rPr>
        <w:t>с</w:t>
      </w:r>
      <w:r w:rsidRPr="004F0033">
        <w:rPr>
          <w:rFonts w:ascii="Times New Roman" w:eastAsia="Times New Roman" w:hAnsi="Times New Roman"/>
          <w:sz w:val="28"/>
          <w:szCs w:val="28"/>
        </w:rPr>
        <w:t>ві</w:t>
      </w:r>
      <w:r w:rsidRPr="004F0033">
        <w:rPr>
          <w:rFonts w:ascii="Times New Roman" w:eastAsia="Times New Roman" w:hAnsi="Times New Roman"/>
          <w:spacing w:val="3"/>
          <w:sz w:val="28"/>
          <w:szCs w:val="28"/>
        </w:rPr>
        <w:t>т</w:t>
      </w:r>
      <w:r w:rsidRPr="004F0033">
        <w:rPr>
          <w:rFonts w:ascii="Times New Roman" w:eastAsia="Times New Roman" w:hAnsi="Times New Roman"/>
          <w:sz w:val="28"/>
          <w:szCs w:val="28"/>
        </w:rPr>
        <w:t>у»</w:t>
      </w:r>
      <w:r>
        <w:rPr>
          <w:rFonts w:ascii="Times New Roman" w:hAnsi="Times New Roman"/>
          <w:sz w:val="28"/>
          <w:szCs w:val="28"/>
        </w:rPr>
        <w:t>,</w:t>
      </w:r>
      <w:r w:rsidRPr="004F0033">
        <w:rPr>
          <w:rFonts w:ascii="Times New Roman" w:hAnsi="Times New Roman"/>
          <w:sz w:val="28"/>
          <w:szCs w:val="28"/>
        </w:rPr>
        <w:t xml:space="preserve"> Конвенції «Про права дитини», інших нормативно-правових актів України та цього Статуту;</w:t>
      </w:r>
    </w:p>
    <w:p w:rsidR="009A79F6" w:rsidRPr="004F0033" w:rsidP="009A79F6" w14:paraId="539FC4A4" w14:textId="77777777">
      <w:pPr>
        <w:shd w:val="clear" w:color="auto" w:fill="FFFFFF" w:themeFill="background1"/>
        <w:spacing w:after="0" w:line="240" w:lineRule="auto"/>
        <w:ind w:firstLine="567"/>
        <w:jc w:val="both"/>
        <w:rPr>
          <w:rFonts w:ascii="Times New Roman" w:eastAsia="Times New Roman" w:hAnsi="Times New Roman"/>
          <w:sz w:val="28"/>
          <w:szCs w:val="28"/>
        </w:rPr>
      </w:pPr>
      <w:r w:rsidRPr="004F0033">
        <w:rPr>
          <w:rFonts w:ascii="Times New Roman" w:hAnsi="Times New Roman"/>
          <w:sz w:val="28"/>
          <w:szCs w:val="28"/>
        </w:rPr>
        <w:t>- планувати та здійснювати освітню діяльність відповідно до Державних стандартів початкової освіти;</w:t>
      </w:r>
    </w:p>
    <w:p w:rsidR="009A79F6" w:rsidRPr="004F0033" w:rsidP="009A79F6" w14:paraId="3347B187"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забезпечувати єдність розвитку, навчання та виховання; </w:t>
      </w:r>
    </w:p>
    <w:p w:rsidR="009A79F6" w:rsidRPr="004F0033" w:rsidP="009A79F6" w14:paraId="60725BBC"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створювати умови, безпечні для життя і здоров’я здобувачів освіти, педагогічних та інших працівників ЗАКЛАДУ; </w:t>
      </w:r>
    </w:p>
    <w:p w:rsidR="009A79F6" w:rsidRPr="004F0033" w:rsidP="009A79F6" w14:paraId="1E363761"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 потреби створювати інклюзивні та/або спеціальні групи і класи для навчання осіб з особливими освітніми потребами; </w:t>
      </w:r>
    </w:p>
    <w:p w:rsidR="009A79F6" w:rsidRPr="004F0033" w:rsidP="009A79F6" w14:paraId="20F75649"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додержуватись фінансової дисципліни, зберігати матеріальну базу; розвивати власну науково-методичну і матеріально-технічну базу;</w:t>
      </w:r>
    </w:p>
    <w:p w:rsidR="009A79F6" w:rsidRPr="004F0033" w:rsidP="009A79F6" w14:paraId="4BB60463"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видавати здобувачам освіти документи про освіту встановленого зразка; </w:t>
      </w:r>
    </w:p>
    <w:p w:rsidR="009A79F6" w:rsidP="009A79F6" w14:paraId="20D329F3"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проходити плановий інституційний аудит у терміни та в порядку, визначеному освітнім законодавством; </w:t>
      </w:r>
    </w:p>
    <w:p w:rsidR="009A79F6" w:rsidRPr="00EE06C3" w:rsidP="009A79F6" w14:paraId="5FFD1CE7" w14:textId="77777777">
      <w:pPr>
        <w:shd w:val="clear" w:color="auto" w:fill="FFFFFF" w:themeFill="background1"/>
        <w:spacing w:after="0" w:line="240" w:lineRule="auto"/>
        <w:ind w:firstLine="567"/>
        <w:jc w:val="both"/>
        <w:rPr>
          <w:rFonts w:ascii="Times New Roman" w:hAnsi="Times New Roman" w:cs="Times New Roman"/>
          <w:b/>
          <w:sz w:val="28"/>
          <w:szCs w:val="28"/>
        </w:rPr>
      </w:pPr>
      <w:r w:rsidRPr="004F0033">
        <w:rPr>
          <w:rFonts w:ascii="Times New Roman" w:hAnsi="Times New Roman"/>
          <w:sz w:val="28"/>
          <w:szCs w:val="28"/>
        </w:rPr>
        <w:t>- здійснювати інші повноваження, делеговані Засновником або Органом управління.</w:t>
      </w:r>
    </w:p>
    <w:p w:rsidR="009A79F6" w:rsidRPr="00B06B2F" w:rsidP="009A79F6" w14:paraId="0C4AAAA7" w14:textId="77777777">
      <w:pPr>
        <w:shd w:val="clear" w:color="auto" w:fill="FFFFFF" w:themeFill="background1"/>
        <w:spacing w:after="0"/>
        <w:jc w:val="both"/>
        <w:rPr>
          <w:rFonts w:ascii="Times New Roman" w:hAnsi="Times New Roman" w:cs="Times New Roman"/>
          <w:b/>
          <w:sz w:val="24"/>
          <w:szCs w:val="28"/>
        </w:rPr>
      </w:pPr>
    </w:p>
    <w:p w:rsidR="009A79F6" w:rsidRPr="004F0033" w:rsidP="009A79F6" w14:paraId="27818F41"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olor w:val="000000"/>
          <w:sz w:val="28"/>
          <w:szCs w:val="28"/>
          <w:lang w:eastAsia="ru-RU"/>
        </w:rPr>
      </w:pPr>
      <w:r w:rsidRPr="004F0033">
        <w:rPr>
          <w:rFonts w:ascii="Times New Roman" w:eastAsia="Times New Roman" w:hAnsi="Times New Roman"/>
          <w:color w:val="000000"/>
          <w:sz w:val="28"/>
          <w:szCs w:val="28"/>
          <w:lang w:eastAsia="ru-RU"/>
        </w:rPr>
        <w:t>3. ЗАРАХУВАННЯ ЗДОБУВАЧІВ ОСВІТИ  ДО ЗАКЛАДУ</w:t>
      </w:r>
      <w:r>
        <w:rPr>
          <w:rFonts w:ascii="Times New Roman" w:eastAsia="Times New Roman" w:hAnsi="Times New Roman"/>
          <w:color w:val="000000"/>
          <w:sz w:val="28"/>
          <w:szCs w:val="28"/>
          <w:lang w:eastAsia="ru-RU"/>
        </w:rPr>
        <w:br/>
      </w:r>
      <w:r w:rsidRPr="004F0033">
        <w:rPr>
          <w:rFonts w:ascii="Times New Roman" w:eastAsia="Times New Roman" w:hAnsi="Times New Roman"/>
          <w:color w:val="000000"/>
          <w:sz w:val="28"/>
          <w:szCs w:val="28"/>
          <w:lang w:eastAsia="ru-RU"/>
        </w:rPr>
        <w:t>ТА ЇХ ВІДРАХУВАННЯ</w:t>
      </w:r>
    </w:p>
    <w:p w:rsidR="009A79F6" w:rsidRPr="004F0033" w:rsidP="009A79F6" w14:paraId="30616823" w14:textId="77777777">
      <w:pPr>
        <w:shd w:val="clear" w:color="auto" w:fill="FFFFFF" w:themeFill="background1"/>
        <w:spacing w:after="120" w:line="240" w:lineRule="auto"/>
        <w:ind w:firstLine="567"/>
        <w:jc w:val="both"/>
        <w:textAlignment w:val="top"/>
        <w:rPr>
          <w:rFonts w:ascii="Times New Roman" w:hAnsi="Times New Roman"/>
          <w:color w:val="000000"/>
          <w:sz w:val="28"/>
          <w:szCs w:val="28"/>
          <w:lang w:eastAsia="ru-RU"/>
        </w:rPr>
      </w:pPr>
      <w:r w:rsidRPr="004F0033">
        <w:rPr>
          <w:rFonts w:ascii="Times New Roman" w:hAnsi="Times New Roman"/>
          <w:color w:val="000000"/>
          <w:sz w:val="28"/>
          <w:szCs w:val="28"/>
          <w:lang w:eastAsia="ru-RU"/>
        </w:rPr>
        <w:t xml:space="preserve">3.1. Зарахування, відрахування та переведення </w:t>
      </w:r>
      <w:r w:rsidRPr="004F0033">
        <w:rPr>
          <w:rFonts w:ascii="Times New Roman" w:hAnsi="Times New Roman"/>
          <w:sz w:val="28"/>
          <w:szCs w:val="28"/>
          <w:lang w:eastAsia="ru-RU"/>
        </w:rPr>
        <w:t>здобувачів освіти</w:t>
      </w:r>
      <w:r>
        <w:rPr>
          <w:rFonts w:ascii="Times New Roman" w:hAnsi="Times New Roman"/>
          <w:sz w:val="28"/>
          <w:szCs w:val="28"/>
          <w:lang w:eastAsia="ru-RU"/>
        </w:rPr>
        <w:t xml:space="preserve"> </w:t>
      </w:r>
      <w:r w:rsidRPr="004F0033">
        <w:rPr>
          <w:rFonts w:ascii="Times New Roman" w:hAnsi="Times New Roman"/>
          <w:color w:val="000000"/>
          <w:sz w:val="28"/>
          <w:szCs w:val="28"/>
          <w:lang w:eastAsia="ru-RU"/>
        </w:rPr>
        <w:t>ЗАКЛАДУ здійснюється у порядку, визначеному законодавством.</w:t>
      </w:r>
    </w:p>
    <w:p w:rsidR="009A79F6" w:rsidRPr="004F0033" w:rsidP="009A79F6" w14:paraId="23E4D10C" w14:textId="77777777">
      <w:pPr>
        <w:shd w:val="clear" w:color="auto" w:fill="FFFFFF" w:themeFill="background1"/>
        <w:spacing w:after="120" w:line="240" w:lineRule="auto"/>
        <w:ind w:firstLine="567"/>
        <w:jc w:val="both"/>
        <w:textAlignment w:val="top"/>
        <w:rPr>
          <w:rFonts w:ascii="Times New Roman" w:hAnsi="Times New Roman"/>
          <w:color w:val="000000"/>
          <w:sz w:val="28"/>
          <w:szCs w:val="28"/>
        </w:rPr>
      </w:pPr>
      <w:r w:rsidRPr="004F0033">
        <w:rPr>
          <w:rFonts w:ascii="Times New Roman" w:hAnsi="Times New Roman"/>
          <w:color w:val="000000"/>
          <w:sz w:val="28"/>
          <w:szCs w:val="28"/>
        </w:rPr>
        <w:t>3.2. Рішенням виконавчого комітету Броварської міської ради Броварського району Київської області за ЗАКЛАДОМ закріп</w:t>
      </w:r>
      <w:r>
        <w:rPr>
          <w:rFonts w:ascii="Times New Roman" w:hAnsi="Times New Roman"/>
          <w:color w:val="000000"/>
          <w:sz w:val="28"/>
          <w:szCs w:val="28"/>
        </w:rPr>
        <w:t>люється відповідна територія об</w:t>
      </w:r>
      <w:r w:rsidRPr="004F0033">
        <w:rPr>
          <w:rFonts w:ascii="Times New Roman" w:hAnsi="Times New Roman"/>
          <w:color w:val="000000"/>
          <w:sz w:val="28"/>
          <w:szCs w:val="28"/>
        </w:rPr>
        <w:t>слуговування.</w:t>
      </w:r>
    </w:p>
    <w:p w:rsidR="009A79F6" w:rsidRPr="004F0033" w:rsidP="009A79F6" w14:paraId="1C347408" w14:textId="77777777">
      <w:pPr>
        <w:shd w:val="clear" w:color="auto" w:fill="FFFFFF" w:themeFill="background1"/>
        <w:spacing w:after="120" w:line="240" w:lineRule="auto"/>
        <w:ind w:firstLine="567"/>
        <w:jc w:val="both"/>
        <w:textAlignment w:val="top"/>
        <w:rPr>
          <w:rFonts w:ascii="Times New Roman" w:hAnsi="Times New Roman"/>
          <w:color w:val="000000"/>
          <w:sz w:val="28"/>
          <w:szCs w:val="28"/>
        </w:rPr>
      </w:pPr>
      <w:r w:rsidRPr="004F0033">
        <w:rPr>
          <w:rFonts w:ascii="Times New Roman" w:hAnsi="Times New Roman"/>
          <w:color w:val="000000"/>
          <w:sz w:val="28"/>
          <w:szCs w:val="28"/>
        </w:rPr>
        <w:t xml:space="preserve">3.3. </w:t>
      </w:r>
      <w:r w:rsidRPr="004F0033">
        <w:rPr>
          <w:rFonts w:ascii="Times New Roman" w:hAnsi="Times New Roman"/>
          <w:color w:val="000000"/>
          <w:sz w:val="28"/>
          <w:szCs w:val="28"/>
          <w:lang w:eastAsia="ru-RU"/>
        </w:rPr>
        <w:t>Інформація про закріплену територію обслуговування,  спроможність закладу освіти, кількість здобувачів освіти у кожному класі та, відповідно, наявність віль</w:t>
      </w:r>
      <w:r>
        <w:rPr>
          <w:rFonts w:ascii="Times New Roman" w:hAnsi="Times New Roman"/>
          <w:color w:val="000000"/>
          <w:sz w:val="28"/>
          <w:szCs w:val="28"/>
          <w:lang w:eastAsia="ru-RU"/>
        </w:rPr>
        <w:t>них місць оприлюднюється на веб</w:t>
      </w:r>
      <w:r w:rsidRPr="004F0033">
        <w:rPr>
          <w:rFonts w:ascii="Times New Roman" w:hAnsi="Times New Roman"/>
          <w:color w:val="000000"/>
          <w:sz w:val="28"/>
          <w:szCs w:val="28"/>
          <w:lang w:eastAsia="ru-RU"/>
        </w:rPr>
        <w:t>сайті ЗАКЛАДУ.</w:t>
      </w:r>
    </w:p>
    <w:p w:rsidR="009A79F6" w:rsidRPr="004F0033" w:rsidP="009A79F6" w14:paraId="23541300" w14:textId="77777777">
      <w:pPr>
        <w:shd w:val="clear" w:color="auto" w:fill="FFFFFF" w:themeFill="background1"/>
        <w:spacing w:after="120" w:line="240" w:lineRule="auto"/>
        <w:ind w:firstLine="567"/>
        <w:jc w:val="both"/>
        <w:textAlignment w:val="top"/>
        <w:rPr>
          <w:rFonts w:ascii="Times New Roman" w:hAnsi="Times New Roman"/>
          <w:color w:val="000000"/>
          <w:sz w:val="28"/>
          <w:szCs w:val="28"/>
          <w:lang w:eastAsia="ru-RU"/>
        </w:rPr>
      </w:pPr>
      <w:r w:rsidRPr="004F0033">
        <w:rPr>
          <w:rFonts w:ascii="Times New Roman" w:hAnsi="Times New Roman"/>
          <w:color w:val="000000"/>
          <w:sz w:val="28"/>
          <w:szCs w:val="28"/>
          <w:lang w:eastAsia="ru-RU"/>
        </w:rPr>
        <w:t xml:space="preserve">3.4. Керівник ЗАКЛАДУ зобов’язаний вжити заходів щодо ознайомлення дітей та їх батьків або осіб, які їх замінюють, з порядком, Статутом ЗАКЛАДУ, правилами для </w:t>
      </w:r>
      <w:r w:rsidRPr="004F0033">
        <w:rPr>
          <w:rFonts w:ascii="Times New Roman" w:hAnsi="Times New Roman"/>
          <w:sz w:val="28"/>
          <w:szCs w:val="28"/>
          <w:lang w:eastAsia="ru-RU"/>
        </w:rPr>
        <w:t>здобувачів освіти та іншими документами</w:t>
      </w:r>
      <w:r w:rsidRPr="004F0033">
        <w:rPr>
          <w:rFonts w:ascii="Times New Roman" w:hAnsi="Times New Roman"/>
          <w:color w:val="000000"/>
          <w:sz w:val="28"/>
          <w:szCs w:val="28"/>
          <w:lang w:eastAsia="ru-RU"/>
        </w:rPr>
        <w:t>, що регламентують організацію освітнього процесу.</w:t>
      </w:r>
    </w:p>
    <w:p w:rsidR="009A79F6" w:rsidRPr="00B514BA" w:rsidP="009A79F6" w14:paraId="6B69B466" w14:textId="77777777">
      <w:pPr>
        <w:shd w:val="clear" w:color="auto" w:fill="FFFFFF" w:themeFill="background1"/>
        <w:spacing w:after="0" w:line="240" w:lineRule="auto"/>
        <w:ind w:firstLine="567"/>
        <w:jc w:val="both"/>
        <w:textAlignment w:val="top"/>
        <w:rPr>
          <w:rFonts w:ascii="Times New Roman" w:hAnsi="Times New Roman"/>
          <w:sz w:val="28"/>
          <w:szCs w:val="28"/>
        </w:rPr>
      </w:pPr>
      <w:r w:rsidRPr="004F0033">
        <w:rPr>
          <w:rFonts w:ascii="Times New Roman" w:hAnsi="Times New Roman"/>
          <w:color w:val="000000"/>
          <w:sz w:val="28"/>
          <w:szCs w:val="28"/>
          <w:lang w:eastAsia="ru-RU"/>
        </w:rPr>
        <w:t xml:space="preserve">3.5. </w:t>
      </w:r>
      <w:r w:rsidRPr="00B514BA">
        <w:rPr>
          <w:rFonts w:ascii="Times New Roman" w:hAnsi="Times New Roman"/>
          <w:sz w:val="28"/>
          <w:szCs w:val="28"/>
        </w:rPr>
        <w:t>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9A79F6" w:rsidRPr="00B514BA" w:rsidP="009A79F6" w14:paraId="513A9F3F"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4" w:name="n195"/>
      <w:bookmarkEnd w:id="4"/>
    </w:p>
    <w:p w:rsidR="009A79F6" w:rsidRPr="00B514BA" w:rsidP="009A79F6" w14:paraId="50FC06D5"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медичної довідки за формою первинної облікової документації</w:t>
      </w:r>
      <w:r>
        <w:rPr>
          <w:rFonts w:ascii="Times New Roman" w:hAnsi="Times New Roman"/>
          <w:sz w:val="28"/>
          <w:szCs w:val="28"/>
        </w:rPr>
        <w:t xml:space="preserve"> </w:t>
      </w:r>
      <w:r w:rsidRPr="00B514BA">
        <w:rPr>
          <w:rFonts w:ascii="Times New Roman" w:hAnsi="Times New Roman"/>
          <w:sz w:val="28"/>
          <w:szCs w:val="28"/>
        </w:rPr>
        <w:t>№ 086/о</w:t>
      </w:r>
      <w:r>
        <w:rPr>
          <w:rFonts w:ascii="Times New Roman" w:hAnsi="Times New Roman"/>
          <w:sz w:val="28"/>
          <w:szCs w:val="28"/>
        </w:rPr>
        <w:t xml:space="preserve"> </w:t>
      </w:r>
      <w:r w:rsidRPr="00B514BA">
        <w:rPr>
          <w:rFonts w:ascii="Times New Roman" w:hAnsi="Times New Roman"/>
          <w:sz w:val="28"/>
          <w:szCs w:val="28"/>
        </w:rPr>
        <w:t>«Медична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5" w:name="n257"/>
      <w:bookmarkStart w:id="6" w:name="n196"/>
      <w:bookmarkEnd w:id="5"/>
      <w:bookmarkEnd w:id="6"/>
    </w:p>
    <w:p w:rsidR="009A79F6" w:rsidRPr="00B514BA" w:rsidP="009A79F6" w14:paraId="6F9EF623"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відповідного документа про наявний рівень освіти (за наявності).</w:t>
      </w:r>
    </w:p>
    <w:p w:rsidR="009A79F6" w:rsidRPr="00B514BA" w:rsidP="009A79F6" w14:paraId="405597F9" w14:textId="77777777">
      <w:pPr>
        <w:pStyle w:val="rvps2"/>
        <w:shd w:val="clear" w:color="auto" w:fill="FFFFFF"/>
        <w:spacing w:before="0" w:beforeAutospacing="0" w:after="0" w:afterAutospacing="0"/>
        <w:ind w:firstLine="567"/>
        <w:jc w:val="both"/>
        <w:rPr>
          <w:sz w:val="28"/>
          <w:szCs w:val="28"/>
        </w:rPr>
      </w:pPr>
      <w:bookmarkStart w:id="7" w:name="n194"/>
      <w:bookmarkStart w:id="8" w:name="n197"/>
      <w:bookmarkEnd w:id="7"/>
      <w:bookmarkEnd w:id="8"/>
      <w:r w:rsidRPr="00B514BA">
        <w:rPr>
          <w:sz w:val="28"/>
          <w:szCs w:val="28"/>
        </w:rPr>
        <w:t>У разі наявності та за бажанням заявника у заяві про зарахування зазначаються відомості про серію, номер, дату видачі:</w:t>
      </w:r>
    </w:p>
    <w:p w:rsidR="009A79F6" w:rsidRPr="00B514BA" w:rsidP="009A79F6" w14:paraId="2EB3FDA8" w14:textId="77777777">
      <w:pPr>
        <w:pStyle w:val="rvps2"/>
        <w:numPr>
          <w:ilvl w:val="0"/>
          <w:numId w:val="3"/>
        </w:numPr>
        <w:shd w:val="clear" w:color="auto" w:fill="FFFFFF"/>
        <w:tabs>
          <w:tab w:val="left" w:pos="851"/>
        </w:tabs>
        <w:spacing w:before="0" w:beforeAutospacing="0" w:after="0" w:afterAutospacing="0"/>
        <w:ind w:left="0" w:firstLine="567"/>
        <w:jc w:val="both"/>
        <w:rPr>
          <w:sz w:val="28"/>
          <w:szCs w:val="28"/>
        </w:rPr>
      </w:pPr>
      <w:bookmarkStart w:id="9" w:name="n198"/>
      <w:bookmarkEnd w:id="9"/>
      <w:r w:rsidRPr="00B514BA">
        <w:rPr>
          <w:sz w:val="28"/>
          <w:szCs w:val="28"/>
        </w:rPr>
        <w:t>висновку про комплексну (чи повторну) психолого-педагогічну оцінку розвитку дитини;</w:t>
      </w:r>
    </w:p>
    <w:p w:rsidR="009A79F6" w:rsidRPr="00B514BA" w:rsidP="009A79F6" w14:paraId="4A16D379" w14:textId="77777777">
      <w:pPr>
        <w:pStyle w:val="rvps2"/>
        <w:numPr>
          <w:ilvl w:val="0"/>
          <w:numId w:val="3"/>
        </w:numPr>
        <w:shd w:val="clear" w:color="auto" w:fill="FFFFFF"/>
        <w:tabs>
          <w:tab w:val="left" w:pos="851"/>
        </w:tabs>
        <w:spacing w:before="0" w:beforeAutospacing="0" w:after="0" w:afterAutospacing="0"/>
        <w:ind w:left="0" w:firstLine="567"/>
        <w:jc w:val="both"/>
        <w:rPr>
          <w:sz w:val="28"/>
          <w:szCs w:val="28"/>
        </w:rPr>
      </w:pPr>
      <w:bookmarkStart w:id="10" w:name="n199"/>
      <w:bookmarkEnd w:id="10"/>
      <w:r w:rsidRPr="00B514BA">
        <w:rPr>
          <w:sz w:val="28"/>
          <w:szCs w:val="28"/>
        </w:rPr>
        <w:t>одного з документів, визначених</w:t>
      </w:r>
      <w:r>
        <w:rPr>
          <w:sz w:val="28"/>
          <w:szCs w:val="28"/>
        </w:rPr>
        <w:t xml:space="preserve"> </w:t>
      </w:r>
      <w:r w:rsidRPr="00B514BA">
        <w:rPr>
          <w:sz w:val="28"/>
          <w:szCs w:val="28"/>
        </w:rPr>
        <w:t>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w:t>
      </w:r>
      <w:r>
        <w:rPr>
          <w:sz w:val="28"/>
          <w:szCs w:val="28"/>
        </w:rPr>
        <w:t>.09.</w:t>
      </w:r>
      <w:r w:rsidRPr="00B514BA">
        <w:rPr>
          <w:sz w:val="28"/>
          <w:szCs w:val="28"/>
        </w:rPr>
        <w:t>2017 №</w:t>
      </w:r>
      <w:r>
        <w:rPr>
          <w:sz w:val="28"/>
          <w:szCs w:val="28"/>
        </w:rPr>
        <w:t> </w:t>
      </w:r>
      <w:r w:rsidRPr="00B514BA">
        <w:rPr>
          <w:sz w:val="28"/>
          <w:szCs w:val="28"/>
        </w:rPr>
        <w:t>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9A79F6" w:rsidRPr="00B514BA" w:rsidP="009A79F6" w14:paraId="68BBA0B2" w14:textId="77777777">
      <w:pPr>
        <w:pStyle w:val="rvps2"/>
        <w:shd w:val="clear" w:color="auto" w:fill="FFFFFF"/>
        <w:tabs>
          <w:tab w:val="left" w:pos="851"/>
        </w:tabs>
        <w:spacing w:before="0" w:beforeAutospacing="0" w:after="0" w:afterAutospacing="0"/>
        <w:ind w:firstLine="567"/>
        <w:jc w:val="both"/>
        <w:rPr>
          <w:sz w:val="28"/>
          <w:szCs w:val="28"/>
        </w:rPr>
      </w:pPr>
      <w:r w:rsidRPr="00B514BA">
        <w:rPr>
          <w:sz w:val="28"/>
          <w:szCs w:val="28"/>
          <w:shd w:val="clear" w:color="auto" w:fill="FFFFFF"/>
        </w:rPr>
        <w:t>За бажанням заявника замість зазначення відомостей у заяві про зарахування до неї додаються копії відповідних документів.</w:t>
      </w:r>
    </w:p>
    <w:p w:rsidR="009A79F6" w:rsidRPr="00B514BA" w:rsidP="009A79F6" w14:paraId="0110C168" w14:textId="77777777">
      <w:pPr>
        <w:spacing w:after="0" w:line="240" w:lineRule="auto"/>
        <w:ind w:firstLine="567"/>
        <w:jc w:val="both"/>
        <w:rPr>
          <w:rFonts w:ascii="Times New Roman" w:hAnsi="Times New Roman"/>
          <w:sz w:val="28"/>
          <w:szCs w:val="28"/>
        </w:rPr>
      </w:pPr>
      <w:r w:rsidRPr="00B514BA">
        <w:rPr>
          <w:rFonts w:ascii="Times New Roman" w:hAnsi="Times New Roman"/>
          <w:sz w:val="28"/>
          <w:szCs w:val="28"/>
        </w:rPr>
        <w:t>До першого класу зараховуються, як правило, діти з шести років. Особи з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корекційно-розвитковим складником.</w:t>
      </w:r>
    </w:p>
    <w:p w:rsidR="009A79F6" w:rsidRPr="004F0033" w:rsidP="009A79F6" w14:paraId="7AD8661B" w14:textId="77777777">
      <w:pPr>
        <w:pStyle w:val="NormalWeb"/>
        <w:shd w:val="clear" w:color="auto" w:fill="FFFFFF" w:themeFill="background1"/>
        <w:tabs>
          <w:tab w:val="left" w:pos="993"/>
          <w:tab w:val="left" w:pos="1701"/>
        </w:tabs>
        <w:spacing w:before="120" w:beforeAutospacing="0" w:after="120" w:afterAutospacing="0"/>
        <w:ind w:firstLine="567"/>
        <w:jc w:val="both"/>
        <w:rPr>
          <w:color w:val="000000"/>
          <w:sz w:val="28"/>
          <w:szCs w:val="28"/>
        </w:rPr>
      </w:pPr>
      <w:r w:rsidRPr="004F0033">
        <w:rPr>
          <w:color w:val="000000"/>
          <w:sz w:val="28"/>
          <w:szCs w:val="28"/>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9A79F6" w:rsidRPr="004F0033" w:rsidP="009A79F6" w14:paraId="5AD203E8" w14:textId="77777777">
      <w:pPr>
        <w:shd w:val="clear" w:color="auto" w:fill="FFFFFF" w:themeFill="background1"/>
        <w:spacing w:after="120" w:line="240" w:lineRule="auto"/>
        <w:ind w:firstLine="567"/>
        <w:jc w:val="both"/>
        <w:textAlignment w:val="top"/>
        <w:rPr>
          <w:rFonts w:ascii="Times New Roman" w:hAnsi="Times New Roman"/>
          <w:sz w:val="28"/>
          <w:szCs w:val="28"/>
          <w:lang w:eastAsia="ru-RU"/>
        </w:rPr>
      </w:pPr>
      <w:r w:rsidRPr="004F0033">
        <w:rPr>
          <w:rFonts w:ascii="Times New Roman" w:hAnsi="Times New Roman"/>
          <w:sz w:val="28"/>
          <w:szCs w:val="28"/>
          <w:lang w:eastAsia="ru-RU"/>
        </w:rPr>
        <w:t>3.6. Іноземні громадяни та особи без громадянства зараховуються до ЗАКЛАДУ  відповідно до законодавства та міжнародних договорів.</w:t>
      </w:r>
    </w:p>
    <w:p w:rsidR="009A79F6" w:rsidRPr="00B06B2F" w:rsidP="009A79F6" w14:paraId="45ECC874" w14:textId="77777777">
      <w:pPr>
        <w:shd w:val="clear" w:color="auto" w:fill="FFFFFF" w:themeFill="background1"/>
        <w:spacing w:after="0"/>
        <w:jc w:val="both"/>
        <w:rPr>
          <w:rFonts w:ascii="Times New Roman" w:hAnsi="Times New Roman" w:cs="Times New Roman"/>
          <w:b/>
          <w:sz w:val="24"/>
          <w:szCs w:val="28"/>
        </w:rPr>
      </w:pPr>
    </w:p>
    <w:p w:rsidR="009A79F6" w:rsidRPr="004F0033" w:rsidP="009A79F6" w14:paraId="27D2D692"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4. ОРГАНІЗАЦІЯ ОСВІТНЬОГО ПРОЦЕСУ</w:t>
      </w:r>
    </w:p>
    <w:p w:rsidR="009A79F6" w:rsidRPr="004F0033" w:rsidP="009A79F6" w14:paraId="5E7E5D01" w14:textId="77777777">
      <w:pPr>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eastAsia="Times New Roman" w:hAnsi="Times New Roman"/>
          <w:color w:val="000000"/>
          <w:sz w:val="28"/>
          <w:szCs w:val="28"/>
          <w:lang w:eastAsia="ru-RU"/>
        </w:rPr>
        <w:t xml:space="preserve">4.1. </w:t>
      </w:r>
      <w:r w:rsidRPr="004F0033">
        <w:rPr>
          <w:rFonts w:ascii="Times New Roman" w:hAnsi="Times New Roman"/>
          <w:sz w:val="28"/>
          <w:szCs w:val="28"/>
        </w:rPr>
        <w:t xml:space="preserve">Освітній процес у </w:t>
      </w:r>
      <w:r w:rsidRPr="004F0033">
        <w:rPr>
          <w:rFonts w:ascii="Times New Roman" w:hAnsi="Times New Roman"/>
          <w:caps/>
          <w:sz w:val="28"/>
          <w:szCs w:val="28"/>
        </w:rPr>
        <w:t>закладі</w:t>
      </w:r>
      <w:r w:rsidRPr="004F0033">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та затверджує керівник. Освітня програма </w:t>
      </w:r>
      <w:r w:rsidRPr="004F0033">
        <w:rPr>
          <w:rFonts w:ascii="Times New Roman" w:hAnsi="Times New Roman"/>
          <w:caps/>
          <w:sz w:val="28"/>
          <w:szCs w:val="28"/>
        </w:rPr>
        <w:t>закладу</w:t>
      </w:r>
      <w:r w:rsidRPr="004F0033">
        <w:rPr>
          <w:rFonts w:ascii="Times New Roman" w:hAnsi="Times New Roman"/>
          <w:sz w:val="28"/>
          <w:szCs w:val="28"/>
        </w:rPr>
        <w:t xml:space="preserve">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компетентностей, визначених державними стандартами. </w:t>
      </w:r>
    </w:p>
    <w:p w:rsidR="009A79F6" w:rsidRPr="004F0033" w:rsidP="009A79F6" w14:paraId="30C2D185" w14:textId="77777777">
      <w:pPr>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hAnsi="Times New Roman"/>
          <w:sz w:val="28"/>
          <w:szCs w:val="28"/>
        </w:rPr>
        <w:t xml:space="preserve">4.2. </w:t>
      </w:r>
      <w:r w:rsidRPr="004F0033">
        <w:rPr>
          <w:rFonts w:ascii="Times New Roman" w:hAnsi="Times New Roman"/>
          <w:caps/>
          <w:sz w:val="28"/>
          <w:szCs w:val="28"/>
        </w:rPr>
        <w:t>Заклад</w:t>
      </w:r>
      <w:r w:rsidRPr="004F0033">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ЗАКЛАДУ, що конкретизують організацію освітнього процесу на навчальний рік (перелік навчальних предметів (інтегрованих курсів) обов’язкових для вивчення та вибіркових (за вибором здобувачів освіти) освітніх компонентів, кількість навчальних годин на тиждень та/або кількість годин на навчальний рік). Плани роботи структурних підрозділів, предметних (циклічних) комісій, психологічної служби та інших затверджує керівник ЗАКЛАДУ. </w:t>
      </w:r>
    </w:p>
    <w:p w:rsidR="009A79F6" w:rsidRPr="004F0033" w:rsidP="009A79F6" w14:paraId="3CECB335" w14:textId="77777777">
      <w:pPr>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hAnsi="Times New Roman"/>
          <w:sz w:val="28"/>
          <w:szCs w:val="28"/>
        </w:rPr>
        <w:t xml:space="preserve">4.3. Питання спроможності </w:t>
      </w:r>
      <w:r w:rsidRPr="004F0033">
        <w:rPr>
          <w:rFonts w:ascii="Times New Roman" w:hAnsi="Times New Roman"/>
          <w:caps/>
          <w:sz w:val="28"/>
          <w:szCs w:val="28"/>
        </w:rPr>
        <w:t>закладу</w:t>
      </w:r>
      <w:r w:rsidRPr="004F0033">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w:t>
      </w:r>
      <w:r w:rsidRPr="004F0033">
        <w:rPr>
          <w:rFonts w:ascii="Times New Roman" w:hAnsi="Times New Roman"/>
          <w:color w:val="000000"/>
          <w:sz w:val="28"/>
          <w:szCs w:val="28"/>
          <w:lang w:eastAsia="ru-RU"/>
        </w:rPr>
        <w:t xml:space="preserve">(або особи, яка їх заміняє), </w:t>
      </w:r>
      <w:r w:rsidRPr="004F0033">
        <w:rPr>
          <w:rFonts w:ascii="Times New Roman" w:hAnsi="Times New Roman"/>
          <w:sz w:val="28"/>
          <w:szCs w:val="28"/>
        </w:rPr>
        <w:t xml:space="preserve">письмової заяви. Рішення приймається з дотриманням вимог законодавства. </w:t>
      </w:r>
    </w:p>
    <w:p w:rsidR="009A79F6" w:rsidRPr="004F0033" w:rsidP="009A79F6" w14:paraId="5FA3D490" w14:textId="77777777">
      <w:pPr>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hAnsi="Times New Roman"/>
          <w:caps/>
          <w:sz w:val="28"/>
          <w:szCs w:val="28"/>
        </w:rPr>
        <w:t>4.4. Заклад</w:t>
      </w:r>
      <w:r w:rsidRPr="004F0033">
        <w:rPr>
          <w:rFonts w:ascii="Times New Roman" w:hAnsi="Times New Roman"/>
          <w:sz w:val="28"/>
          <w:szCs w:val="28"/>
        </w:rPr>
        <w:t xml:space="preserve">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9A79F6" w:rsidRPr="004F0033" w:rsidP="009A79F6" w14:paraId="2B1E9020" w14:textId="77777777">
      <w:pPr>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hAnsi="Times New Roman"/>
          <w:sz w:val="28"/>
          <w:szCs w:val="28"/>
        </w:rPr>
        <w:t xml:space="preserve">4.5. </w:t>
      </w:r>
      <w:r w:rsidRPr="004F0033">
        <w:rPr>
          <w:rFonts w:ascii="Times New Roman" w:hAnsi="Times New Roman"/>
          <w:caps/>
          <w:sz w:val="28"/>
          <w:szCs w:val="28"/>
        </w:rPr>
        <w:t>Заклад</w:t>
      </w:r>
      <w:r w:rsidRPr="004F0033">
        <w:rPr>
          <w:rFonts w:ascii="Times New Roman" w:hAnsi="Times New Roman"/>
          <w:sz w:val="28"/>
          <w:szCs w:val="28"/>
        </w:rPr>
        <w:t xml:space="preserve"> обирає форми, засоби і методи навчання та виховання</w:t>
      </w:r>
      <w:r>
        <w:rPr>
          <w:rFonts w:ascii="Times New Roman" w:hAnsi="Times New Roman"/>
          <w:sz w:val="28"/>
          <w:szCs w:val="28"/>
        </w:rPr>
        <w:t xml:space="preserve"> відповідно до Законів України </w:t>
      </w:r>
      <w:r w:rsidRPr="004F0033">
        <w:rPr>
          <w:rFonts w:ascii="Times New Roman" w:hAnsi="Times New Roman"/>
          <w:sz w:val="28"/>
          <w:szCs w:val="28"/>
        </w:rPr>
        <w:t>«Про освіту»,</w:t>
      </w:r>
      <w:r>
        <w:rPr>
          <w:rFonts w:ascii="Times New Roman" w:hAnsi="Times New Roman"/>
          <w:sz w:val="28"/>
          <w:szCs w:val="28"/>
        </w:rPr>
        <w:t xml:space="preserve"> </w:t>
      </w:r>
      <w:r w:rsidRPr="004F0033">
        <w:rPr>
          <w:rFonts w:ascii="Times New Roman" w:hAnsi="Times New Roman"/>
          <w:sz w:val="28"/>
          <w:szCs w:val="28"/>
        </w:rPr>
        <w:t>«Про повну загальну середню освіту»</w:t>
      </w:r>
      <w:r w:rsidRPr="004F0033">
        <w:rPr>
          <w:rFonts w:ascii="Times New Roman" w:eastAsia="Times New Roman" w:hAnsi="Times New Roman"/>
          <w:spacing w:val="-3"/>
          <w:sz w:val="28"/>
          <w:szCs w:val="28"/>
        </w:rPr>
        <w:t>, «</w:t>
      </w:r>
      <w:r w:rsidRPr="004F0033">
        <w:rPr>
          <w:rFonts w:ascii="Times New Roman" w:eastAsia="Times New Roman" w:hAnsi="Times New Roman"/>
          <w:spacing w:val="-2"/>
          <w:sz w:val="28"/>
          <w:szCs w:val="28"/>
        </w:rPr>
        <w:t>П</w:t>
      </w:r>
      <w:r w:rsidRPr="004F0033">
        <w:rPr>
          <w:rFonts w:ascii="Times New Roman" w:eastAsia="Times New Roman" w:hAnsi="Times New Roman"/>
          <w:sz w:val="28"/>
          <w:szCs w:val="28"/>
        </w:rPr>
        <w:t>ро</w:t>
      </w:r>
      <w:r>
        <w:rPr>
          <w:rFonts w:ascii="Times New Roman" w:eastAsia="Times New Roman" w:hAnsi="Times New Roman"/>
          <w:sz w:val="28"/>
          <w:szCs w:val="28"/>
        </w:rPr>
        <w:t xml:space="preserve"> </w:t>
      </w:r>
      <w:r w:rsidRPr="004F0033">
        <w:rPr>
          <w:rFonts w:ascii="Times New Roman" w:eastAsia="Times New Roman" w:hAnsi="Times New Roman"/>
          <w:sz w:val="28"/>
          <w:szCs w:val="28"/>
        </w:rPr>
        <w:t>по</w:t>
      </w:r>
      <w:r w:rsidRPr="004F0033">
        <w:rPr>
          <w:rFonts w:ascii="Times New Roman" w:eastAsia="Times New Roman" w:hAnsi="Times New Roman"/>
          <w:spacing w:val="1"/>
          <w:sz w:val="28"/>
          <w:szCs w:val="28"/>
        </w:rPr>
        <w:t>з</w:t>
      </w:r>
      <w:r w:rsidRPr="004F0033">
        <w:rPr>
          <w:rFonts w:ascii="Times New Roman" w:eastAsia="Times New Roman" w:hAnsi="Times New Roman"/>
          <w:spacing w:val="2"/>
          <w:sz w:val="28"/>
          <w:szCs w:val="28"/>
        </w:rPr>
        <w:t>а</w:t>
      </w:r>
      <w:r w:rsidRPr="004F0033">
        <w:rPr>
          <w:rFonts w:ascii="Times New Roman" w:eastAsia="Times New Roman" w:hAnsi="Times New Roman"/>
          <w:sz w:val="28"/>
          <w:szCs w:val="28"/>
        </w:rPr>
        <w:t>шкіль</w:t>
      </w:r>
      <w:r w:rsidRPr="004F0033">
        <w:rPr>
          <w:rFonts w:ascii="Times New Roman" w:eastAsia="Times New Roman" w:hAnsi="Times New Roman"/>
          <w:spacing w:val="2"/>
          <w:sz w:val="28"/>
          <w:szCs w:val="28"/>
        </w:rPr>
        <w:t>н</w:t>
      </w:r>
      <w:r w:rsidRPr="004F0033">
        <w:rPr>
          <w:rFonts w:ascii="Times New Roman" w:eastAsia="Times New Roman" w:hAnsi="Times New Roman"/>
          <w:sz w:val="28"/>
          <w:szCs w:val="28"/>
        </w:rPr>
        <w:t>у</w:t>
      </w:r>
      <w:r>
        <w:rPr>
          <w:rFonts w:ascii="Times New Roman" w:eastAsia="Times New Roman" w:hAnsi="Times New Roman"/>
          <w:sz w:val="28"/>
          <w:szCs w:val="28"/>
        </w:rPr>
        <w:t xml:space="preserve"> </w:t>
      </w:r>
      <w:r w:rsidRPr="004F0033">
        <w:rPr>
          <w:rFonts w:ascii="Times New Roman" w:eastAsia="Times New Roman" w:hAnsi="Times New Roman"/>
          <w:sz w:val="28"/>
          <w:szCs w:val="28"/>
        </w:rPr>
        <w:t>о</w:t>
      </w:r>
      <w:r w:rsidRPr="004F0033">
        <w:rPr>
          <w:rFonts w:ascii="Times New Roman" w:eastAsia="Times New Roman" w:hAnsi="Times New Roman"/>
          <w:spacing w:val="1"/>
          <w:sz w:val="28"/>
          <w:szCs w:val="28"/>
        </w:rPr>
        <w:t>с</w:t>
      </w:r>
      <w:r w:rsidRPr="004F0033">
        <w:rPr>
          <w:rFonts w:ascii="Times New Roman" w:eastAsia="Times New Roman" w:hAnsi="Times New Roman"/>
          <w:sz w:val="28"/>
          <w:szCs w:val="28"/>
        </w:rPr>
        <w:t>ві</w:t>
      </w:r>
      <w:r w:rsidRPr="004F0033">
        <w:rPr>
          <w:rFonts w:ascii="Times New Roman" w:eastAsia="Times New Roman" w:hAnsi="Times New Roman"/>
          <w:spacing w:val="3"/>
          <w:sz w:val="28"/>
          <w:szCs w:val="28"/>
        </w:rPr>
        <w:t>т</w:t>
      </w:r>
      <w:r w:rsidRPr="004F0033">
        <w:rPr>
          <w:rFonts w:ascii="Times New Roman" w:eastAsia="Times New Roman" w:hAnsi="Times New Roman"/>
          <w:sz w:val="28"/>
          <w:szCs w:val="28"/>
        </w:rPr>
        <w:t>у»</w:t>
      </w:r>
      <w:r w:rsidRPr="004F0033">
        <w:rPr>
          <w:rFonts w:ascii="Times New Roman" w:hAnsi="Times New Roman"/>
          <w:sz w:val="28"/>
          <w:szCs w:val="28"/>
        </w:rPr>
        <w:t xml:space="preserve"> та цього Статуту з урахуванням специфіки, профілю та інших особливостей організації освітнього процесу.</w:t>
      </w:r>
    </w:p>
    <w:p w:rsidR="009A79F6" w:rsidRPr="004F0033" w:rsidP="009A79F6" w14:paraId="4E8BE01C" w14:textId="77777777">
      <w:pPr>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hAnsi="Times New Roman"/>
          <w:sz w:val="28"/>
          <w:szCs w:val="28"/>
        </w:rPr>
        <w:t xml:space="preserve">4.6. </w:t>
      </w:r>
      <w:r w:rsidRPr="004F0033">
        <w:rPr>
          <w:rFonts w:ascii="Times New Roman" w:hAnsi="Times New Roman"/>
          <w:caps/>
          <w:sz w:val="28"/>
          <w:szCs w:val="28"/>
        </w:rPr>
        <w:t>Заклад</w:t>
      </w:r>
      <w:r w:rsidRPr="004F0033">
        <w:rPr>
          <w:rFonts w:ascii="Times New Roman" w:hAnsi="Times New Roman"/>
          <w:sz w:val="28"/>
          <w:szCs w:val="28"/>
        </w:rPr>
        <w:t xml:space="preserve"> здійснює освітній процес за очною (денною) формою навчання. </w:t>
      </w:r>
    </w:p>
    <w:p w:rsidR="009A79F6" w:rsidRPr="00051667" w:rsidP="009A79F6" w14:paraId="67216CC2"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hAnsi="Times New Roman"/>
          <w:sz w:val="28"/>
          <w:szCs w:val="28"/>
        </w:rPr>
        <w:t xml:space="preserve">4.7. </w:t>
      </w:r>
      <w:r w:rsidRPr="00051667">
        <w:rPr>
          <w:rFonts w:ascii="Times New Roman" w:hAnsi="Times New Roman"/>
          <w:sz w:val="28"/>
          <w:szCs w:val="28"/>
        </w:rPr>
        <w:t xml:space="preserve">Освітній процес у ЗАКЛАДІ здійснюється за груповою, індивідуальною (екстернат, сімейна (домашня), педагогічний патронаж), </w:t>
      </w:r>
      <w:r w:rsidRPr="00122793">
        <w:rPr>
          <w:rFonts w:ascii="Times New Roman" w:hAnsi="Times New Roman"/>
          <w:sz w:val="28"/>
          <w:szCs w:val="28"/>
        </w:rPr>
        <w:t xml:space="preserve">дистанційною формами навчання, </w:t>
      </w:r>
      <w:r w:rsidRPr="00051667">
        <w:rPr>
          <w:rFonts w:ascii="Times New Roman" w:hAnsi="Times New Roman"/>
          <w:sz w:val="28"/>
          <w:szCs w:val="28"/>
        </w:rPr>
        <w:t>за потребою організовується інклюзивне навчання.</w:t>
      </w:r>
    </w:p>
    <w:p w:rsidR="009A79F6" w:rsidRPr="00051667" w:rsidP="009A79F6" w14:paraId="08563F79"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051667">
        <w:rPr>
          <w:rFonts w:ascii="Times New Roman" w:hAnsi="Times New Roman"/>
          <w:sz w:val="28"/>
          <w:szCs w:val="28"/>
        </w:rPr>
        <w:t>4.8. Класи в ЗАКЛАДІ формуються згідно з нормативами їх напов</w:t>
      </w:r>
      <w:r>
        <w:rPr>
          <w:rFonts w:ascii="Times New Roman" w:hAnsi="Times New Roman"/>
          <w:sz w:val="28"/>
          <w:szCs w:val="28"/>
        </w:rPr>
        <w:t>н</w:t>
      </w:r>
      <w:r w:rsidRPr="00051667">
        <w:rPr>
          <w:rFonts w:ascii="Times New Roman" w:hAnsi="Times New Roman"/>
          <w:sz w:val="28"/>
          <w:szCs w:val="28"/>
        </w:rPr>
        <w:t xml:space="preserve">юваності, встановленими законодавством, з урахуванням наявності </w:t>
      </w:r>
      <w:r w:rsidRPr="00051667">
        <w:rPr>
          <w:rFonts w:ascii="Times New Roman" w:hAnsi="Times New Roman"/>
          <w:sz w:val="28"/>
          <w:szCs w:val="28"/>
        </w:rPr>
        <w:t>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9A79F6" w:rsidRPr="00051667" w:rsidP="009A79F6" w14:paraId="6FCDB522"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051667">
        <w:rPr>
          <w:rFonts w:ascii="Times New Roman" w:hAnsi="Times New Roman"/>
          <w:sz w:val="28"/>
          <w:szCs w:val="28"/>
        </w:rPr>
        <w:t>4.9. Поділ класів на групи для вивчення окремих предметів у закладі освіти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w:t>
      </w:r>
    </w:p>
    <w:p w:rsidR="009A79F6" w:rsidRPr="00051667" w:rsidP="009A79F6" w14:paraId="41AAD1B0" w14:textId="77777777">
      <w:pPr>
        <w:widowControl w:val="0"/>
        <w:shd w:val="clear" w:color="auto" w:fill="FFFFFF" w:themeFill="background1"/>
        <w:spacing w:after="0" w:line="240" w:lineRule="auto"/>
        <w:ind w:firstLine="567"/>
        <w:jc w:val="both"/>
        <w:rPr>
          <w:rFonts w:ascii="Times New Roman" w:hAnsi="Times New Roman"/>
          <w:sz w:val="28"/>
          <w:szCs w:val="28"/>
        </w:rPr>
      </w:pPr>
      <w:r w:rsidRPr="00051667">
        <w:rPr>
          <w:rFonts w:ascii="Times New Roman" w:hAnsi="Times New Roman"/>
          <w:sz w:val="28"/>
          <w:szCs w:val="28"/>
        </w:rPr>
        <w:t xml:space="preserve">4.10. У ЗАКЛАДІ для здобувачів освіти 1-4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створюють групи подовженого дня (далі </w:t>
      </w:r>
      <w:r>
        <w:rPr>
          <w:rFonts w:ascii="Times New Roman" w:hAnsi="Times New Roman"/>
          <w:sz w:val="28"/>
          <w:szCs w:val="28"/>
        </w:rPr>
        <w:t xml:space="preserve">– </w:t>
      </w:r>
      <w:r w:rsidRPr="00051667">
        <w:rPr>
          <w:rFonts w:ascii="Times New Roman" w:hAnsi="Times New Roman"/>
          <w:sz w:val="28"/>
          <w:szCs w:val="28"/>
        </w:rPr>
        <w:t>ГПД).</w:t>
      </w:r>
    </w:p>
    <w:p w:rsidR="009A79F6" w:rsidRPr="00433506" w:rsidP="009A79F6" w14:paraId="513B1BFC" w14:textId="77777777">
      <w:pPr>
        <w:widowControl w:val="0"/>
        <w:shd w:val="clear" w:color="auto" w:fill="FFFFFF" w:themeFill="background1"/>
        <w:spacing w:after="0" w:line="240" w:lineRule="auto"/>
        <w:ind w:firstLine="567"/>
        <w:jc w:val="both"/>
        <w:rPr>
          <w:rFonts w:ascii="Times New Roman" w:hAnsi="Times New Roman"/>
          <w:sz w:val="28"/>
          <w:szCs w:val="28"/>
        </w:rPr>
      </w:pPr>
      <w:r w:rsidRPr="00051667">
        <w:rPr>
          <w:rFonts w:ascii="Times New Roman" w:hAnsi="Times New Roman"/>
          <w:sz w:val="28"/>
          <w:szCs w:val="28"/>
        </w:rPr>
        <w:t xml:space="preserve">Порядок створення ГПД, зарахування та відрахування із них здійснюється у порядку, визначеному законодавством. Режим роботи групи подовженого дня </w:t>
      </w:r>
      <w:r w:rsidRPr="00433506">
        <w:rPr>
          <w:rFonts w:ascii="Times New Roman" w:hAnsi="Times New Roman"/>
          <w:sz w:val="28"/>
          <w:szCs w:val="28"/>
        </w:rPr>
        <w:t>розробляється відповідно до Санітарного регламенту для закладів загальної середньої освіти та затверджується керівником закладу освіти.</w:t>
      </w:r>
    </w:p>
    <w:p w:rsidR="009A79F6" w:rsidRPr="00433506" w:rsidP="009A79F6" w14:paraId="63AD8496" w14:textId="77777777">
      <w:pPr>
        <w:widowControl w:val="0"/>
        <w:shd w:val="clear" w:color="auto" w:fill="FFFFFF" w:themeFill="background1"/>
        <w:spacing w:before="120" w:after="120" w:line="240" w:lineRule="auto"/>
        <w:ind w:firstLine="567"/>
        <w:jc w:val="both"/>
        <w:rPr>
          <w:rFonts w:ascii="Times New Roman" w:hAnsi="Times New Roman"/>
          <w:sz w:val="28"/>
          <w:szCs w:val="28"/>
        </w:rPr>
      </w:pPr>
      <w:r w:rsidRPr="00433506">
        <w:rPr>
          <w:rFonts w:ascii="Times New Roman" w:hAnsi="Times New Roman"/>
          <w:sz w:val="28"/>
          <w:szCs w:val="28"/>
        </w:rPr>
        <w:t>4.11. Переведення здобувачів до наступного класу здійснюється у порядку, встановленому МОН України.</w:t>
      </w:r>
    </w:p>
    <w:p w:rsidR="009A79F6" w:rsidRPr="00433506" w:rsidP="009A79F6" w14:paraId="12C459DE"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33506">
        <w:rPr>
          <w:rFonts w:ascii="Times New Roman" w:hAnsi="Times New Roman"/>
          <w:sz w:val="28"/>
          <w:szCs w:val="28"/>
        </w:rPr>
        <w:t>4.12. Навчальний рік у ЗАКЛАДІ розпочинається Днем знань 1 вересня, триває не менше 175 навчальних днів і закінчується не пізніше 1 липня наступного року, якщо нормативні документи МОН України не передбачатимуть іншого. Структура і тривалість навчального року, навчального</w:t>
      </w:r>
      <w:r w:rsidRPr="004F0033">
        <w:rPr>
          <w:rFonts w:ascii="Times New Roman" w:hAnsi="Times New Roman"/>
          <w:sz w:val="28"/>
          <w:szCs w:val="28"/>
        </w:rPr>
        <w:t xml:space="preserve">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w:t>
      </w:r>
      <w:r w:rsidRPr="00433506">
        <w:rPr>
          <w:rFonts w:ascii="Times New Roman" w:hAnsi="Times New Roman"/>
          <w:sz w:val="28"/>
          <w:szCs w:val="28"/>
        </w:rPr>
        <w:t xml:space="preserve">розвитку дітей, особливостей регіону тощо. </w:t>
      </w:r>
    </w:p>
    <w:p w:rsidR="009A79F6" w:rsidRPr="00433506" w:rsidP="009A79F6" w14:paraId="11B8584B"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33506">
        <w:rPr>
          <w:rFonts w:ascii="Times New Roman" w:hAnsi="Times New Roman"/>
          <w:sz w:val="28"/>
          <w:szCs w:val="28"/>
        </w:rPr>
        <w:t>4.13</w:t>
      </w:r>
      <w:r>
        <w:rPr>
          <w:rFonts w:ascii="Times New Roman" w:hAnsi="Times New Roman"/>
          <w:sz w:val="28"/>
          <w:szCs w:val="28"/>
        </w:rPr>
        <w:t>.</w:t>
      </w:r>
      <w:r w:rsidRPr="00433506">
        <w:rPr>
          <w:rFonts w:ascii="Times New Roman" w:hAnsi="Times New Roman"/>
          <w:sz w:val="28"/>
          <w:szCs w:val="28"/>
        </w:rPr>
        <w:t xml:space="preserve"> Тривалість канікул протягом навчального року повинна становити не</w:t>
      </w:r>
      <w:r>
        <w:rPr>
          <w:rFonts w:ascii="Times New Roman" w:hAnsi="Times New Roman"/>
          <w:sz w:val="28"/>
          <w:szCs w:val="28"/>
        </w:rPr>
        <w:t xml:space="preserve"> менше, як 30 календарних днів.</w:t>
      </w:r>
    </w:p>
    <w:p w:rsidR="009A79F6" w:rsidRPr="00433506" w:rsidP="009A79F6" w14:paraId="681FE306"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33506">
        <w:rPr>
          <w:rFonts w:ascii="Times New Roman" w:hAnsi="Times New Roman"/>
          <w:sz w:val="28"/>
          <w:szCs w:val="28"/>
        </w:rPr>
        <w:t>4.14. Безперервна навчальна діяльність учнів ЗАКЛАДУ не може перевищувати 35 хвилин (для 1 року навчання), 40 хвилин (для 2-4 років навчання) крім випадків, визначених законодавством. Заклад освіти може обрати інші, поруч з уроком,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та повинні відповідати віковим особливостям дітей.</w:t>
      </w:r>
    </w:p>
    <w:p w:rsidR="009A79F6" w:rsidRPr="004434E1" w:rsidP="009A79F6" w14:paraId="2A555CB6"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434E1">
        <w:rPr>
          <w:rFonts w:ascii="Times New Roman" w:hAnsi="Times New Roman"/>
          <w:sz w:val="28"/>
          <w:szCs w:val="28"/>
        </w:rPr>
        <w:t>4.15. Розклад уроків укладається відповідно до навчального плану закладу з дотриманням педагогічних та санітарно-гігієнічних вимог і затверджується керівником ЗАКЛАДУ.</w:t>
      </w:r>
    </w:p>
    <w:p w:rsidR="009A79F6" w:rsidRPr="004434E1" w:rsidP="009A79F6" w14:paraId="27D26B70"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434E1">
        <w:rPr>
          <w:rFonts w:ascii="Times New Roman" w:hAnsi="Times New Roman"/>
          <w:sz w:val="28"/>
          <w:szCs w:val="28"/>
        </w:rPr>
        <w:t>4.1</w:t>
      </w:r>
      <w:r>
        <w:rPr>
          <w:rFonts w:ascii="Times New Roman" w:hAnsi="Times New Roman"/>
          <w:sz w:val="28"/>
          <w:szCs w:val="28"/>
        </w:rPr>
        <w:t>6</w:t>
      </w:r>
      <w:r w:rsidRPr="004434E1">
        <w:rPr>
          <w:rFonts w:ascii="Times New Roman" w:hAnsi="Times New Roman"/>
          <w:sz w:val="28"/>
          <w:szCs w:val="28"/>
        </w:rPr>
        <w:t>.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9A79F6" w:rsidRPr="004434E1" w:rsidP="009A79F6" w14:paraId="4E707FCD"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434E1">
        <w:rPr>
          <w:rFonts w:ascii="Times New Roman" w:hAnsi="Times New Roman"/>
          <w:sz w:val="28"/>
          <w:szCs w:val="28"/>
        </w:rPr>
        <w:t>4.17. 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9A79F6" w:rsidRPr="004434E1" w:rsidP="009A79F6" w14:paraId="4CE3CCB0"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434E1">
        <w:rPr>
          <w:rFonts w:ascii="Times New Roman" w:hAnsi="Times New Roman"/>
          <w:sz w:val="28"/>
          <w:szCs w:val="28"/>
        </w:rPr>
        <w:t>4.18.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9A79F6" w:rsidRPr="004434E1" w:rsidP="009A79F6" w14:paraId="5A306762"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434E1">
        <w:rPr>
          <w:rFonts w:ascii="Times New Roman" w:hAnsi="Times New Roman"/>
          <w:sz w:val="28"/>
          <w:szCs w:val="28"/>
        </w:rPr>
        <w:t>4.19.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Заклад може запровадити власну шкалу оцінювання результатів навчання учнів, визначивши у схваленому педрадою документі і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Річне оцінювання та державна підсумкова атестація у закладі здійснюється за системою оцінювання, визначеною законодавст</w:t>
      </w:r>
      <w:r>
        <w:rPr>
          <w:rFonts w:ascii="Times New Roman" w:hAnsi="Times New Roman"/>
          <w:sz w:val="28"/>
          <w:szCs w:val="28"/>
        </w:rPr>
        <w:t>в</w:t>
      </w:r>
      <w:r w:rsidRPr="004434E1">
        <w:rPr>
          <w:rFonts w:ascii="Times New Roman" w:hAnsi="Times New Roman"/>
          <w:sz w:val="28"/>
          <w:szCs w:val="28"/>
        </w:rPr>
        <w:t>ом, а результати такого оцінювання відображаються у свідоцтві досягнень, що видається учневі щороку у разі переведення його на наступний рік навчання. 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У разі повторного не проходження річного оцінювання та/або державної підсумкової атестації педагогічна рада закладу освіти спільно з батьками учня (або особами, які їх замінюють) до початку нового навчального року вирішує питання про визначення форми та умов подальшого здобуття таким учнем початкової освіти.</w:t>
      </w:r>
    </w:p>
    <w:p w:rsidR="009A79F6" w:rsidP="009A79F6" w14:paraId="0DFB0694"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434E1">
        <w:rPr>
          <w:rFonts w:ascii="Times New Roman" w:hAnsi="Times New Roman"/>
          <w:sz w:val="28"/>
          <w:szCs w:val="28"/>
        </w:rPr>
        <w:t>4.20.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9A79F6" w:rsidRPr="00DC1A28" w:rsidP="009A79F6" w14:paraId="7238056C"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DC1A28">
        <w:rPr>
          <w:rFonts w:ascii="Times New Roman" w:hAnsi="Times New Roman"/>
          <w:sz w:val="28"/>
          <w:szCs w:val="28"/>
        </w:rPr>
        <w:t>4.21.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w:t>
      </w:r>
    </w:p>
    <w:p w:rsidR="009A79F6" w:rsidRPr="00DC1A28" w:rsidP="009A79F6" w14:paraId="6A350022" w14:textId="77777777">
      <w:pPr>
        <w:shd w:val="clear" w:color="auto" w:fill="FFFFFF" w:themeFill="background1"/>
        <w:spacing w:before="120" w:after="0" w:line="240" w:lineRule="auto"/>
        <w:ind w:firstLine="567"/>
        <w:jc w:val="both"/>
        <w:rPr>
          <w:rFonts w:ascii="Times New Roman" w:hAnsi="Times New Roman"/>
          <w:sz w:val="28"/>
          <w:szCs w:val="28"/>
        </w:rPr>
      </w:pPr>
      <w:r w:rsidRPr="00DC1A28">
        <w:rPr>
          <w:rFonts w:ascii="Times New Roman" w:hAnsi="Times New Roman"/>
          <w:sz w:val="28"/>
          <w:szCs w:val="28"/>
        </w:rPr>
        <w:t xml:space="preserve">4.22. Контроль за відповідністю результатів навчання здобувачів освіти, які завершили здобуття початкової, вимогам державних стандартів здійснюється шляхом державної підсумкової атестації. Зміст, форми і порядок </w:t>
      </w:r>
      <w:r w:rsidRPr="00DC1A28">
        <w:rPr>
          <w:rFonts w:ascii="Times New Roman" w:hAnsi="Times New Roman"/>
          <w:sz w:val="28"/>
          <w:szCs w:val="28"/>
        </w:rPr>
        <w:t>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9A79F6" w:rsidRPr="00DC1A28" w:rsidP="009A79F6" w14:paraId="0E531AF4" w14:textId="77777777">
      <w:pPr>
        <w:widowControl w:val="0"/>
        <w:shd w:val="clear" w:color="auto" w:fill="FFFFFF" w:themeFill="background1"/>
        <w:spacing w:before="120" w:after="120" w:line="240" w:lineRule="auto"/>
        <w:ind w:firstLine="567"/>
        <w:jc w:val="both"/>
        <w:rPr>
          <w:rFonts w:ascii="Times New Roman" w:hAnsi="Times New Roman"/>
          <w:sz w:val="28"/>
          <w:szCs w:val="28"/>
        </w:rPr>
      </w:pPr>
      <w:r w:rsidRPr="00DC1A28">
        <w:rPr>
          <w:rFonts w:ascii="Times New Roman" w:hAnsi="Times New Roman"/>
          <w:sz w:val="28"/>
          <w:szCs w:val="28"/>
        </w:rPr>
        <w:t xml:space="preserve">4.23. За результатами навчання здобувачам освіти (випускникам) видається відповідний документ: свідоцтво навчальних досягнень, свідоцтво про здобуття початкової освіти. </w:t>
      </w:r>
    </w:p>
    <w:p w:rsidR="009A79F6" w:rsidP="009A79F6" w14:paraId="253DCD1F"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DC1A28">
        <w:rPr>
          <w:rFonts w:ascii="Times New Roman" w:hAnsi="Times New Roman"/>
          <w:sz w:val="28"/>
          <w:szCs w:val="28"/>
        </w:rPr>
        <w:t xml:space="preserve">4.24.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шкільних предметних конкурсів, олімпіад, змагань, а також за особливі успіхи у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Рішення щодо відзначення, морального та матеріального заохочення учнів може ухвалювати Педагогічна рада закладу освіти відповідно до нормативно-правових актів та чинного законодавства. </w:t>
      </w:r>
    </w:p>
    <w:p w:rsidR="009A79F6" w:rsidRPr="00B06B2F" w:rsidP="009A79F6" w14:paraId="4EF2E6DE" w14:textId="77777777">
      <w:pPr>
        <w:widowControl w:val="0"/>
        <w:shd w:val="clear" w:color="auto" w:fill="FFFFFF" w:themeFill="background1"/>
        <w:spacing w:after="120" w:line="240" w:lineRule="auto"/>
        <w:ind w:firstLine="567"/>
        <w:jc w:val="both"/>
        <w:rPr>
          <w:rFonts w:ascii="Times New Roman" w:hAnsi="Times New Roman"/>
          <w:szCs w:val="28"/>
        </w:rPr>
      </w:pPr>
    </w:p>
    <w:p w:rsidR="009A79F6" w:rsidRPr="00F5237D" w:rsidP="009A79F6" w14:paraId="578FACDC"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w:t>
      </w:r>
      <w:r w:rsidRPr="00F5237D">
        <w:rPr>
          <w:rFonts w:ascii="Times New Roman" w:hAnsi="Times New Roman"/>
          <w:color w:val="000000"/>
          <w:sz w:val="28"/>
          <w:szCs w:val="28"/>
          <w:lang w:eastAsia="ru-RU"/>
        </w:rPr>
        <w:t>. ВИХОВНИЙ ПРОЦЕС У ЗАКЛАДІ</w:t>
      </w:r>
    </w:p>
    <w:p w:rsidR="009A79F6" w:rsidRPr="00F5237D" w:rsidP="009A79F6" w14:paraId="3DE76870" w14:textId="77777777">
      <w:pPr>
        <w:shd w:val="clear" w:color="auto" w:fill="FFFFFF" w:themeFill="background1"/>
        <w:spacing w:after="120" w:line="240" w:lineRule="auto"/>
        <w:ind w:firstLine="567"/>
        <w:jc w:val="both"/>
        <w:rPr>
          <w:sz w:val="28"/>
          <w:szCs w:val="28"/>
        </w:rPr>
      </w:pPr>
      <w:r>
        <w:rPr>
          <w:rFonts w:ascii="Times New Roman" w:hAnsi="Times New Roman"/>
          <w:sz w:val="28"/>
          <w:szCs w:val="28"/>
          <w:lang w:eastAsia="ru-RU"/>
        </w:rPr>
        <w:t>5</w:t>
      </w:r>
      <w:r w:rsidRPr="00F5237D">
        <w:rPr>
          <w:rFonts w:ascii="Times New Roman" w:hAnsi="Times New Roman"/>
          <w:sz w:val="28"/>
          <w:szCs w:val="28"/>
          <w:lang w:eastAsia="ru-RU"/>
        </w:rPr>
        <w:t xml:space="preserve">.1. </w:t>
      </w:r>
      <w:r w:rsidRPr="00F5237D">
        <w:rPr>
          <w:rFonts w:ascii="Times New Roman" w:hAnsi="Times New Roman"/>
          <w:sz w:val="28"/>
          <w:szCs w:val="28"/>
        </w:rPr>
        <w:t>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w:t>
      </w:r>
      <w:r>
        <w:rPr>
          <w:rFonts w:ascii="Times New Roman" w:hAnsi="Times New Roman"/>
          <w:sz w:val="28"/>
          <w:szCs w:val="28"/>
        </w:rPr>
        <w:t xml:space="preserve"> </w:t>
      </w:r>
      <w:r w:rsidRPr="00F5237D">
        <w:rPr>
          <w:rFonts w:ascii="Times New Roman" w:eastAsia="Times New Roman" w:hAnsi="Times New Roman"/>
          <w:spacing w:val="-3"/>
          <w:sz w:val="28"/>
          <w:szCs w:val="28"/>
        </w:rPr>
        <w:t>«</w:t>
      </w:r>
      <w:r w:rsidRPr="00F5237D">
        <w:rPr>
          <w:rFonts w:ascii="Times New Roman" w:eastAsia="Times New Roman" w:hAnsi="Times New Roman"/>
          <w:spacing w:val="1"/>
          <w:sz w:val="28"/>
          <w:szCs w:val="28"/>
        </w:rPr>
        <w:t>Про повну</w:t>
      </w:r>
      <w:r>
        <w:rPr>
          <w:rFonts w:ascii="Times New Roman" w:eastAsia="Times New Roman" w:hAnsi="Times New Roman"/>
          <w:spacing w:val="1"/>
          <w:sz w:val="28"/>
          <w:szCs w:val="28"/>
        </w:rPr>
        <w:t xml:space="preserve"> </w:t>
      </w:r>
      <w:r w:rsidRPr="00F5237D">
        <w:rPr>
          <w:rFonts w:ascii="Times New Roman" w:eastAsia="Times New Roman" w:hAnsi="Times New Roman"/>
          <w:spacing w:val="1"/>
          <w:sz w:val="28"/>
          <w:szCs w:val="28"/>
        </w:rPr>
        <w:t>за</w:t>
      </w:r>
      <w:r w:rsidRPr="00F5237D">
        <w:rPr>
          <w:rFonts w:ascii="Times New Roman" w:eastAsia="Times New Roman" w:hAnsi="Times New Roman"/>
          <w:spacing w:val="2"/>
          <w:sz w:val="28"/>
          <w:szCs w:val="28"/>
        </w:rPr>
        <w:t>г</w:t>
      </w:r>
      <w:r w:rsidRPr="00F5237D">
        <w:rPr>
          <w:rFonts w:ascii="Times New Roman" w:eastAsia="Times New Roman" w:hAnsi="Times New Roman"/>
          <w:spacing w:val="1"/>
          <w:sz w:val="28"/>
          <w:szCs w:val="28"/>
        </w:rPr>
        <w:t>а</w:t>
      </w:r>
      <w:r w:rsidRPr="00F5237D">
        <w:rPr>
          <w:rFonts w:ascii="Times New Roman" w:eastAsia="Times New Roman" w:hAnsi="Times New Roman"/>
          <w:sz w:val="28"/>
          <w:szCs w:val="28"/>
        </w:rPr>
        <w:t>льну</w:t>
      </w:r>
      <w:r>
        <w:rPr>
          <w:rFonts w:ascii="Times New Roman" w:eastAsia="Times New Roman" w:hAnsi="Times New Roman"/>
          <w:sz w:val="28"/>
          <w:szCs w:val="28"/>
        </w:rPr>
        <w:t xml:space="preserve"> </w:t>
      </w:r>
      <w:r w:rsidRPr="00F5237D">
        <w:rPr>
          <w:rFonts w:ascii="Times New Roman" w:eastAsia="Times New Roman" w:hAnsi="Times New Roman"/>
          <w:spacing w:val="2"/>
          <w:sz w:val="28"/>
          <w:szCs w:val="28"/>
        </w:rPr>
        <w:t>с</w:t>
      </w:r>
      <w:r w:rsidRPr="00F5237D">
        <w:rPr>
          <w:rFonts w:ascii="Times New Roman" w:eastAsia="Times New Roman" w:hAnsi="Times New Roman"/>
          <w:spacing w:val="1"/>
          <w:sz w:val="28"/>
          <w:szCs w:val="28"/>
        </w:rPr>
        <w:t>е</w:t>
      </w:r>
      <w:r w:rsidRPr="00F5237D">
        <w:rPr>
          <w:rFonts w:ascii="Times New Roman" w:eastAsia="Times New Roman" w:hAnsi="Times New Roman"/>
          <w:sz w:val="28"/>
          <w:szCs w:val="28"/>
        </w:rPr>
        <w:t>р</w:t>
      </w:r>
      <w:r w:rsidRPr="00F5237D">
        <w:rPr>
          <w:rFonts w:ascii="Times New Roman" w:eastAsia="Times New Roman" w:hAnsi="Times New Roman"/>
          <w:spacing w:val="2"/>
          <w:sz w:val="28"/>
          <w:szCs w:val="28"/>
        </w:rPr>
        <w:t>е</w:t>
      </w:r>
      <w:r w:rsidRPr="00F5237D">
        <w:rPr>
          <w:rFonts w:ascii="Times New Roman" w:eastAsia="Times New Roman" w:hAnsi="Times New Roman"/>
          <w:spacing w:val="1"/>
          <w:sz w:val="28"/>
          <w:szCs w:val="28"/>
        </w:rPr>
        <w:t>д</w:t>
      </w:r>
      <w:r w:rsidRPr="00F5237D">
        <w:rPr>
          <w:rFonts w:ascii="Times New Roman" w:eastAsia="Times New Roman" w:hAnsi="Times New Roman"/>
          <w:sz w:val="28"/>
          <w:szCs w:val="28"/>
        </w:rPr>
        <w:t>ню</w:t>
      </w:r>
      <w:r>
        <w:rPr>
          <w:rFonts w:ascii="Times New Roman" w:eastAsia="Times New Roman" w:hAnsi="Times New Roman"/>
          <w:sz w:val="28"/>
          <w:szCs w:val="28"/>
        </w:rPr>
        <w:t xml:space="preserve"> </w:t>
      </w:r>
      <w:r w:rsidRPr="00F5237D">
        <w:rPr>
          <w:rFonts w:ascii="Times New Roman" w:eastAsia="Times New Roman" w:hAnsi="Times New Roman"/>
          <w:sz w:val="28"/>
          <w:szCs w:val="28"/>
        </w:rPr>
        <w:t>о</w:t>
      </w:r>
      <w:r w:rsidRPr="00F5237D">
        <w:rPr>
          <w:rFonts w:ascii="Times New Roman" w:eastAsia="Times New Roman" w:hAnsi="Times New Roman"/>
          <w:spacing w:val="1"/>
          <w:sz w:val="28"/>
          <w:szCs w:val="28"/>
        </w:rPr>
        <w:t>с</w:t>
      </w:r>
      <w:r w:rsidRPr="00F5237D">
        <w:rPr>
          <w:rFonts w:ascii="Times New Roman" w:eastAsia="Times New Roman" w:hAnsi="Times New Roman"/>
          <w:sz w:val="28"/>
          <w:szCs w:val="28"/>
        </w:rPr>
        <w:t>ві</w:t>
      </w:r>
      <w:r w:rsidRPr="00F5237D">
        <w:rPr>
          <w:rFonts w:ascii="Times New Roman" w:eastAsia="Times New Roman" w:hAnsi="Times New Roman"/>
          <w:spacing w:val="3"/>
          <w:sz w:val="28"/>
          <w:szCs w:val="28"/>
        </w:rPr>
        <w:t>т</w:t>
      </w:r>
      <w:r w:rsidRPr="00F5237D">
        <w:rPr>
          <w:rFonts w:ascii="Times New Roman" w:eastAsia="Times New Roman" w:hAnsi="Times New Roman"/>
          <w:spacing w:val="-3"/>
          <w:sz w:val="28"/>
          <w:szCs w:val="28"/>
        </w:rPr>
        <w:t>у</w:t>
      </w:r>
      <w:r w:rsidRPr="00F5237D">
        <w:rPr>
          <w:rFonts w:ascii="Times New Roman" w:eastAsia="Times New Roman" w:hAnsi="Times New Roman"/>
          <w:sz w:val="28"/>
          <w:szCs w:val="28"/>
        </w:rPr>
        <w:t>»,</w:t>
      </w:r>
      <w:r>
        <w:rPr>
          <w:rFonts w:ascii="Times New Roman" w:eastAsia="Times New Roman" w:hAnsi="Times New Roman"/>
          <w:sz w:val="28"/>
          <w:szCs w:val="28"/>
        </w:rPr>
        <w:t xml:space="preserve"> </w:t>
      </w:r>
      <w:r w:rsidRPr="00F5237D">
        <w:rPr>
          <w:rFonts w:ascii="Times New Roman" w:eastAsia="Times New Roman" w:hAnsi="Times New Roman"/>
          <w:spacing w:val="-3"/>
          <w:sz w:val="28"/>
          <w:szCs w:val="28"/>
        </w:rPr>
        <w:t>«</w:t>
      </w:r>
      <w:r w:rsidRPr="00F5237D">
        <w:rPr>
          <w:rFonts w:ascii="Times New Roman" w:eastAsia="Times New Roman" w:hAnsi="Times New Roman"/>
          <w:spacing w:val="-2"/>
          <w:sz w:val="28"/>
          <w:szCs w:val="28"/>
        </w:rPr>
        <w:t>П</w:t>
      </w:r>
      <w:r w:rsidRPr="00F5237D">
        <w:rPr>
          <w:rFonts w:ascii="Times New Roman" w:eastAsia="Times New Roman" w:hAnsi="Times New Roman"/>
          <w:sz w:val="28"/>
          <w:szCs w:val="28"/>
        </w:rPr>
        <w:t>ро</w:t>
      </w:r>
      <w:r>
        <w:rPr>
          <w:rFonts w:ascii="Times New Roman" w:eastAsia="Times New Roman" w:hAnsi="Times New Roman"/>
          <w:sz w:val="28"/>
          <w:szCs w:val="28"/>
        </w:rPr>
        <w:t xml:space="preserve"> </w:t>
      </w:r>
      <w:r w:rsidRPr="00F5237D">
        <w:rPr>
          <w:rFonts w:ascii="Times New Roman" w:eastAsia="Times New Roman" w:hAnsi="Times New Roman"/>
          <w:sz w:val="28"/>
          <w:szCs w:val="28"/>
        </w:rPr>
        <w:t>по</w:t>
      </w:r>
      <w:r w:rsidRPr="00F5237D">
        <w:rPr>
          <w:rFonts w:ascii="Times New Roman" w:eastAsia="Times New Roman" w:hAnsi="Times New Roman"/>
          <w:spacing w:val="1"/>
          <w:sz w:val="28"/>
          <w:szCs w:val="28"/>
        </w:rPr>
        <w:t>з</w:t>
      </w:r>
      <w:r w:rsidRPr="00F5237D">
        <w:rPr>
          <w:rFonts w:ascii="Times New Roman" w:eastAsia="Times New Roman" w:hAnsi="Times New Roman"/>
          <w:spacing w:val="2"/>
          <w:sz w:val="28"/>
          <w:szCs w:val="28"/>
        </w:rPr>
        <w:t>а</w:t>
      </w:r>
      <w:r w:rsidRPr="00F5237D">
        <w:rPr>
          <w:rFonts w:ascii="Times New Roman" w:eastAsia="Times New Roman" w:hAnsi="Times New Roman"/>
          <w:sz w:val="28"/>
          <w:szCs w:val="28"/>
        </w:rPr>
        <w:t>шкіль</w:t>
      </w:r>
      <w:r w:rsidRPr="00F5237D">
        <w:rPr>
          <w:rFonts w:ascii="Times New Roman" w:eastAsia="Times New Roman" w:hAnsi="Times New Roman"/>
          <w:spacing w:val="2"/>
          <w:sz w:val="28"/>
          <w:szCs w:val="28"/>
        </w:rPr>
        <w:t>н</w:t>
      </w:r>
      <w:r w:rsidRPr="00F5237D">
        <w:rPr>
          <w:rFonts w:ascii="Times New Roman" w:eastAsia="Times New Roman" w:hAnsi="Times New Roman"/>
          <w:sz w:val="28"/>
          <w:szCs w:val="28"/>
        </w:rPr>
        <w:t>у</w:t>
      </w:r>
      <w:r>
        <w:rPr>
          <w:rFonts w:ascii="Times New Roman" w:eastAsia="Times New Roman" w:hAnsi="Times New Roman"/>
          <w:sz w:val="28"/>
          <w:szCs w:val="28"/>
        </w:rPr>
        <w:t xml:space="preserve"> </w:t>
      </w:r>
      <w:r w:rsidRPr="00F5237D">
        <w:rPr>
          <w:rFonts w:ascii="Times New Roman" w:eastAsia="Times New Roman" w:hAnsi="Times New Roman"/>
          <w:sz w:val="28"/>
          <w:szCs w:val="28"/>
        </w:rPr>
        <w:t>о</w:t>
      </w:r>
      <w:r w:rsidRPr="00F5237D">
        <w:rPr>
          <w:rFonts w:ascii="Times New Roman" w:eastAsia="Times New Roman" w:hAnsi="Times New Roman"/>
          <w:spacing w:val="1"/>
          <w:sz w:val="28"/>
          <w:szCs w:val="28"/>
        </w:rPr>
        <w:t>с</w:t>
      </w:r>
      <w:r w:rsidRPr="00F5237D">
        <w:rPr>
          <w:rFonts w:ascii="Times New Roman" w:eastAsia="Times New Roman" w:hAnsi="Times New Roman"/>
          <w:sz w:val="28"/>
          <w:szCs w:val="28"/>
        </w:rPr>
        <w:t>ві</w:t>
      </w:r>
      <w:r w:rsidRPr="00F5237D">
        <w:rPr>
          <w:rFonts w:ascii="Times New Roman" w:eastAsia="Times New Roman" w:hAnsi="Times New Roman"/>
          <w:spacing w:val="3"/>
          <w:sz w:val="28"/>
          <w:szCs w:val="28"/>
        </w:rPr>
        <w:t>т</w:t>
      </w:r>
      <w:r w:rsidRPr="00F5237D">
        <w:rPr>
          <w:rFonts w:ascii="Times New Roman" w:eastAsia="Times New Roman" w:hAnsi="Times New Roman"/>
          <w:sz w:val="28"/>
          <w:szCs w:val="28"/>
        </w:rPr>
        <w:t>у»</w:t>
      </w:r>
      <w:r w:rsidRPr="00F5237D">
        <w:rPr>
          <w:rFonts w:ascii="Times New Roman" w:hAnsi="Times New Roman"/>
          <w:sz w:val="28"/>
          <w:szCs w:val="28"/>
        </w:rPr>
        <w:t>, іншими нормативно-правовими актами України і цим Статутом.</w:t>
      </w:r>
    </w:p>
    <w:p w:rsidR="009A79F6" w:rsidRPr="00F5237D" w:rsidP="009A79F6" w14:paraId="719E5578" w14:textId="77777777">
      <w:pPr>
        <w:pStyle w:val="rvps2"/>
        <w:shd w:val="clear" w:color="auto" w:fill="FFFFFF" w:themeFill="background1"/>
        <w:spacing w:before="0" w:beforeAutospacing="0" w:after="120" w:afterAutospacing="0"/>
        <w:ind w:firstLine="567"/>
        <w:jc w:val="both"/>
        <w:rPr>
          <w:sz w:val="28"/>
          <w:szCs w:val="28"/>
        </w:rPr>
      </w:pPr>
      <w:bookmarkStart w:id="11" w:name="n230"/>
      <w:bookmarkEnd w:id="11"/>
      <w:r>
        <w:rPr>
          <w:sz w:val="28"/>
          <w:szCs w:val="28"/>
        </w:rPr>
        <w:t>5</w:t>
      </w:r>
      <w:r w:rsidRPr="00F5237D">
        <w:rPr>
          <w:sz w:val="28"/>
          <w:szCs w:val="28"/>
        </w:rPr>
        <w:t>.2. Єдність навчання, виховання і розвитку здобувачів освіти забезпечується спільними зусиллями всіх учасників освітнього процесу.</w:t>
      </w:r>
    </w:p>
    <w:p w:rsidR="009A79F6" w:rsidRPr="00F5237D" w:rsidP="009A79F6" w14:paraId="6241D30E"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5</w:t>
      </w:r>
      <w:r w:rsidRPr="00F5237D">
        <w:rPr>
          <w:rFonts w:ascii="Times New Roman" w:hAnsi="Times New Roman"/>
          <w:sz w:val="28"/>
          <w:szCs w:val="28"/>
        </w:rPr>
        <w:t>.3. Цілі виховного процесу в ЗАКЛАДІ визначаються на основі принципів, закладених у Конституції та законах України, міжнародних договорах, та інших нормативно-правових актах.</w:t>
      </w:r>
    </w:p>
    <w:p w:rsidR="009A79F6" w:rsidP="009A79F6" w14:paraId="124AA0AC"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5</w:t>
      </w:r>
      <w:r w:rsidRPr="00F5237D">
        <w:rPr>
          <w:rFonts w:ascii="Times New Roman" w:hAnsi="Times New Roman"/>
          <w:sz w:val="28"/>
          <w:szCs w:val="28"/>
        </w:rPr>
        <w:t>.4. Дисципліна в ЗАКЛАДІ дотримується на основі взаємоповаги усіх учасників освітнього процесу, дотримання правил для здобувачів освіти, правил внутрішнього розпорядку для працівників та цього Статуту. Застосування методів фізичного та психічного насильства до здобувачів освіти  забороняється.</w:t>
      </w:r>
    </w:p>
    <w:p w:rsidR="009A79F6" w:rsidRPr="00B06B2F" w:rsidP="009A79F6" w14:paraId="54029F21" w14:textId="77777777">
      <w:pPr>
        <w:shd w:val="clear" w:color="auto" w:fill="FFFFFF" w:themeFill="background1"/>
        <w:spacing w:after="120" w:line="240" w:lineRule="auto"/>
        <w:ind w:firstLine="567"/>
        <w:jc w:val="both"/>
        <w:rPr>
          <w:rFonts w:ascii="Times New Roman" w:hAnsi="Times New Roman"/>
          <w:sz w:val="20"/>
          <w:szCs w:val="28"/>
        </w:rPr>
      </w:pPr>
    </w:p>
    <w:p w:rsidR="009A79F6" w:rsidRPr="004F0033" w:rsidP="009A79F6" w14:paraId="039F9B1F" w14:textId="77777777">
      <w:pPr>
        <w:widowControl w:val="0"/>
        <w:shd w:val="clear" w:color="auto" w:fill="FFFFFF" w:themeFill="background1"/>
        <w:spacing w:after="120" w:line="240" w:lineRule="auto"/>
        <w:ind w:left="28" w:right="-120" w:hanging="28"/>
        <w:jc w:val="center"/>
        <w:rPr>
          <w:rFonts w:ascii="Times New Roman" w:hAnsi="Times New Roman"/>
          <w:sz w:val="28"/>
          <w:szCs w:val="28"/>
        </w:rPr>
      </w:pPr>
      <w:r>
        <w:rPr>
          <w:rFonts w:ascii="Times New Roman" w:hAnsi="Times New Roman"/>
          <w:sz w:val="28"/>
          <w:szCs w:val="28"/>
        </w:rPr>
        <w:t>6</w:t>
      </w:r>
      <w:r w:rsidRPr="004F0033">
        <w:rPr>
          <w:rFonts w:ascii="Times New Roman" w:hAnsi="Times New Roman"/>
          <w:sz w:val="28"/>
          <w:szCs w:val="28"/>
        </w:rPr>
        <w:t>. ЦЕНТР ПОЗАШКІЛЬНОЇ ОСВІТИ</w:t>
      </w:r>
    </w:p>
    <w:p w:rsidR="009A79F6" w:rsidRPr="00F5237D" w:rsidP="009A79F6" w14:paraId="1D0E977B" w14:textId="77777777">
      <w:pPr>
        <w:widowControl w:val="0"/>
        <w:shd w:val="clear" w:color="auto" w:fill="FFFFFF" w:themeFill="background1"/>
        <w:spacing w:after="120" w:line="240" w:lineRule="auto"/>
        <w:ind w:firstLine="567"/>
        <w:jc w:val="both"/>
        <w:rPr>
          <w:rFonts w:ascii="Times New Roman" w:hAnsi="Times New Roman"/>
          <w:sz w:val="28"/>
          <w:szCs w:val="28"/>
        </w:rPr>
      </w:pPr>
      <w:r>
        <w:rPr>
          <w:rFonts w:ascii="Times New Roman" w:eastAsia="Times New Roman" w:hAnsi="Times New Roman"/>
          <w:sz w:val="28"/>
          <w:szCs w:val="28"/>
        </w:rPr>
        <w:t>6</w:t>
      </w:r>
      <w:r w:rsidRPr="00F5237D">
        <w:rPr>
          <w:rFonts w:ascii="Times New Roman" w:eastAsia="Times New Roman" w:hAnsi="Times New Roman"/>
          <w:sz w:val="28"/>
          <w:szCs w:val="28"/>
        </w:rPr>
        <w:t>.1. ЦЕНТР ПОЗАШКІЛЬНОЇ ОСВІТИ</w:t>
      </w:r>
      <w:r>
        <w:rPr>
          <w:rFonts w:ascii="Times New Roman" w:eastAsia="Times New Roman" w:hAnsi="Times New Roman"/>
          <w:sz w:val="28"/>
          <w:szCs w:val="28"/>
        </w:rPr>
        <w:t xml:space="preserve"> </w:t>
      </w:r>
      <w:r w:rsidRPr="00F5237D">
        <w:rPr>
          <w:rFonts w:ascii="Times New Roman" w:eastAsia="Times New Roman" w:hAnsi="Times New Roman"/>
          <w:sz w:val="28"/>
          <w:szCs w:val="28"/>
        </w:rPr>
        <w:t>– внутрішній структурний підрозділ ЗАКЛАДУ (далі –</w:t>
      </w:r>
      <w:r w:rsidRPr="00F5237D">
        <w:rPr>
          <w:rFonts w:ascii="Times New Roman" w:hAnsi="Times New Roman"/>
          <w:sz w:val="28"/>
          <w:szCs w:val="28"/>
        </w:rPr>
        <w:t xml:space="preserve"> ЦПО ЗАКЛАДУ</w:t>
      </w:r>
      <w:r w:rsidRPr="00F5237D">
        <w:rPr>
          <w:rFonts w:ascii="Times New Roman" w:eastAsia="Times New Roman" w:hAnsi="Times New Roman"/>
          <w:sz w:val="28"/>
          <w:szCs w:val="28"/>
        </w:rPr>
        <w:t xml:space="preserve">), </w:t>
      </w:r>
      <w:r w:rsidRPr="00F5237D">
        <w:rPr>
          <w:rFonts w:ascii="Times New Roman" w:hAnsi="Times New Roman"/>
          <w:sz w:val="28"/>
          <w:szCs w:val="28"/>
        </w:rPr>
        <w:t xml:space="preserve">не має статусу юридичної особи, не є відокремленим і діє на підставі законодавства України, Положення про </w:t>
      </w:r>
      <w:r w:rsidRPr="00F5237D">
        <w:rPr>
          <w:rFonts w:ascii="Times New Roman" w:hAnsi="Times New Roman"/>
          <w:sz w:val="28"/>
          <w:szCs w:val="28"/>
        </w:rPr>
        <w:t>Центр позашкільної освіти та Статуту ЗАКЛАДУ.</w:t>
      </w:r>
    </w:p>
    <w:p w:rsidR="009A79F6" w:rsidRPr="00F5237D" w:rsidP="009A79F6" w14:paraId="53D60B65" w14:textId="77777777">
      <w:pPr>
        <w:widowControl w:val="0"/>
        <w:shd w:val="clear" w:color="auto" w:fill="FFFFFF" w:themeFill="background1"/>
        <w:spacing w:after="120" w:line="240" w:lineRule="auto"/>
        <w:ind w:left="28" w:right="-120" w:firstLine="539"/>
        <w:jc w:val="both"/>
        <w:rPr>
          <w:rFonts w:ascii="Times New Roman" w:hAnsi="Times New Roman"/>
          <w:sz w:val="28"/>
          <w:szCs w:val="28"/>
        </w:rPr>
      </w:pPr>
      <w:r>
        <w:rPr>
          <w:rFonts w:ascii="Times New Roman" w:hAnsi="Times New Roman"/>
          <w:sz w:val="28"/>
          <w:szCs w:val="28"/>
        </w:rPr>
        <w:t>6</w:t>
      </w:r>
      <w:r w:rsidRPr="00F5237D">
        <w:rPr>
          <w:rFonts w:ascii="Times New Roman" w:hAnsi="Times New Roman"/>
          <w:sz w:val="28"/>
          <w:szCs w:val="28"/>
        </w:rPr>
        <w:t xml:space="preserve">.2. Позашкільна освіта є складовою системи безперервної освіти, визначеної </w:t>
      </w:r>
      <w:hyperlink r:id="rId6" w:tgtFrame="_blank" w:history="1">
        <w:r w:rsidRPr="00F5237D">
          <w:rPr>
            <w:rFonts w:ascii="Times New Roman" w:hAnsi="Times New Roman"/>
            <w:sz w:val="28"/>
            <w:szCs w:val="28"/>
          </w:rPr>
          <w:t>Конституцією України</w:t>
        </w:r>
      </w:hyperlink>
      <w:r w:rsidRPr="00F5237D">
        <w:rPr>
          <w:rFonts w:ascii="Times New Roman" w:hAnsi="Times New Roman"/>
          <w:sz w:val="28"/>
          <w:szCs w:val="28"/>
        </w:rPr>
        <w:t xml:space="preserve">, </w:t>
      </w:r>
      <w:hyperlink r:id="rId7" w:tgtFrame="_blank" w:history="1">
        <w:r w:rsidRPr="00F5237D">
          <w:rPr>
            <w:rFonts w:ascii="Times New Roman" w:hAnsi="Times New Roman"/>
            <w:sz w:val="28"/>
            <w:szCs w:val="28"/>
          </w:rPr>
          <w:t>Законом України</w:t>
        </w:r>
      </w:hyperlink>
      <w:r w:rsidRPr="00F5237D">
        <w:rPr>
          <w:rFonts w:ascii="Times New Roman" w:hAnsi="Times New Roman"/>
          <w:sz w:val="28"/>
          <w:szCs w:val="28"/>
        </w:rPr>
        <w:t xml:space="preserve"> «Про освіту» і спрямована на розвиток здібностей та обдарувань здобувачів освіти задоволення їх інтересів, духовних запитів і потреб у професійному визначенні.</w:t>
      </w:r>
    </w:p>
    <w:p w:rsidR="009A79F6" w:rsidRPr="00F5237D" w:rsidP="009A79F6" w14:paraId="558006FE" w14:textId="77777777">
      <w:pPr>
        <w:widowControl w:val="0"/>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6</w:t>
      </w:r>
      <w:r w:rsidRPr="00F5237D">
        <w:rPr>
          <w:rFonts w:ascii="Times New Roman" w:hAnsi="Times New Roman"/>
          <w:sz w:val="28"/>
          <w:szCs w:val="28"/>
        </w:rPr>
        <w:t>.3. Зміст діяльності ЦПО ЗАКЛАДУ визначається організац</w:t>
      </w:r>
      <w:r>
        <w:rPr>
          <w:rFonts w:ascii="Times New Roman" w:hAnsi="Times New Roman"/>
          <w:sz w:val="28"/>
          <w:szCs w:val="28"/>
        </w:rPr>
        <w:t>і</w:t>
      </w:r>
      <w:r w:rsidRPr="00F5237D">
        <w:rPr>
          <w:rFonts w:ascii="Times New Roman" w:hAnsi="Times New Roman"/>
          <w:sz w:val="28"/>
          <w:szCs w:val="28"/>
        </w:rPr>
        <w:t>єю освітнього процесу з урахуванням інтересів здобувачів позашкільної освіти та реалізується відповідно до навчальних програм за напрямами позашкільної освіти на основі вільного вибору здобувачів освіти.</w:t>
      </w:r>
    </w:p>
    <w:p w:rsidR="009A79F6" w:rsidRPr="00F5237D" w:rsidP="009A79F6" w14:paraId="2B992E4B" w14:textId="77777777">
      <w:pPr>
        <w:widowControl w:val="0"/>
        <w:shd w:val="clear" w:color="auto" w:fill="FFFFFF" w:themeFill="background1"/>
        <w:spacing w:after="120" w:line="240" w:lineRule="auto"/>
        <w:ind w:left="28" w:right="-120" w:firstLine="539"/>
        <w:jc w:val="both"/>
        <w:rPr>
          <w:rFonts w:ascii="Times New Roman" w:hAnsi="Times New Roman"/>
          <w:sz w:val="28"/>
          <w:szCs w:val="28"/>
        </w:rPr>
      </w:pPr>
      <w:r>
        <w:rPr>
          <w:rFonts w:ascii="Times New Roman" w:hAnsi="Times New Roman"/>
          <w:sz w:val="28"/>
          <w:szCs w:val="28"/>
        </w:rPr>
        <w:t>6</w:t>
      </w:r>
      <w:r w:rsidRPr="00F5237D">
        <w:rPr>
          <w:rFonts w:ascii="Times New Roman" w:hAnsi="Times New Roman"/>
          <w:sz w:val="28"/>
          <w:szCs w:val="28"/>
        </w:rPr>
        <w:t xml:space="preserve">.4. ЦПО ЗАКЛАДУ </w:t>
      </w:r>
      <w:r w:rsidRPr="00F5237D">
        <w:rPr>
          <w:rFonts w:ascii="Times New Roman" w:hAnsi="Times New Roman"/>
          <w:sz w:val="28"/>
          <w:szCs w:val="28"/>
          <w:shd w:val="clear" w:color="auto" w:fill="FFFFFF"/>
        </w:rPr>
        <w:t>мож</w:t>
      </w:r>
      <w:r>
        <w:rPr>
          <w:rFonts w:ascii="Times New Roman" w:hAnsi="Times New Roman"/>
          <w:sz w:val="28"/>
          <w:szCs w:val="28"/>
          <w:shd w:val="clear" w:color="auto" w:fill="FFFFFF"/>
        </w:rPr>
        <w:t>е</w:t>
      </w:r>
      <w:r w:rsidRPr="00F5237D">
        <w:rPr>
          <w:rFonts w:ascii="Times New Roman" w:hAnsi="Times New Roman"/>
          <w:sz w:val="28"/>
          <w:szCs w:val="28"/>
          <w:shd w:val="clear" w:color="auto" w:fill="FFFFFF"/>
        </w:rPr>
        <w:t xml:space="preserve"> використовувати типові освітні програми </w:t>
      </w:r>
      <w:r w:rsidRPr="00F5237D">
        <w:rPr>
          <w:rFonts w:ascii="Times New Roman" w:hAnsi="Times New Roman"/>
          <w:sz w:val="28"/>
          <w:szCs w:val="28"/>
        </w:rPr>
        <w:t xml:space="preserve">затверджені в установленому порядку Міністерством освіти і науки України </w:t>
      </w:r>
      <w:r w:rsidRPr="00F5237D">
        <w:rPr>
          <w:rFonts w:ascii="Times New Roman" w:hAnsi="Times New Roman"/>
          <w:sz w:val="28"/>
          <w:szCs w:val="28"/>
          <w:shd w:val="clear" w:color="auto" w:fill="FFFFFF"/>
        </w:rPr>
        <w:t>або розробляти свої освітні програми на основі типових освітніх програм.</w:t>
      </w:r>
    </w:p>
    <w:p w:rsidR="009A79F6" w:rsidRPr="00B06B2F" w:rsidP="009A79F6" w14:paraId="2E91BBEE" w14:textId="77777777">
      <w:pPr>
        <w:shd w:val="clear" w:color="auto" w:fill="FFFFFF" w:themeFill="background1"/>
        <w:spacing w:after="0"/>
        <w:jc w:val="both"/>
        <w:rPr>
          <w:rFonts w:ascii="Times New Roman" w:hAnsi="Times New Roman" w:cs="Times New Roman"/>
          <w:b/>
          <w:sz w:val="24"/>
          <w:szCs w:val="28"/>
        </w:rPr>
      </w:pPr>
    </w:p>
    <w:p w:rsidR="009A79F6" w:rsidRPr="006616A3" w:rsidP="009A79F6" w14:paraId="27E35448"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eastAsia="Times New Roman" w:hAnsi="Times New Roman"/>
          <w:sz w:val="28"/>
          <w:szCs w:val="28"/>
          <w:lang w:eastAsia="ru-RU"/>
        </w:rPr>
      </w:pPr>
      <w:r w:rsidRPr="006616A3">
        <w:rPr>
          <w:rFonts w:ascii="Times New Roman" w:eastAsia="Times New Roman" w:hAnsi="Times New Roman"/>
          <w:sz w:val="28"/>
          <w:szCs w:val="28"/>
          <w:lang w:eastAsia="ru-RU"/>
        </w:rPr>
        <w:t>7. УЧАСНИКИ ОСВІТНЬОГО ПРОЦЕСУ</w:t>
      </w:r>
    </w:p>
    <w:p w:rsidR="009A79F6" w:rsidRPr="006616A3" w:rsidP="009A79F6" w14:paraId="5725182F" w14:textId="77777777">
      <w:pPr>
        <w:shd w:val="clear" w:color="auto" w:fill="FFFFFF" w:themeFill="background1"/>
        <w:spacing w:before="120" w:after="0" w:line="240" w:lineRule="auto"/>
        <w:ind w:firstLine="567"/>
        <w:jc w:val="both"/>
        <w:rPr>
          <w:rFonts w:ascii="Times New Roman" w:hAnsi="Times New Roman"/>
          <w:sz w:val="28"/>
          <w:szCs w:val="28"/>
        </w:rPr>
      </w:pPr>
      <w:r w:rsidRPr="006616A3">
        <w:rPr>
          <w:rFonts w:ascii="Times New Roman" w:hAnsi="Times New Roman"/>
          <w:sz w:val="28"/>
          <w:szCs w:val="28"/>
        </w:rPr>
        <w:t xml:space="preserve">7.1. Учасниками освітнього процесу в ЗАКЛАДІ є: </w:t>
      </w:r>
    </w:p>
    <w:p w:rsidR="009A79F6" w:rsidRPr="006616A3" w:rsidP="009A79F6" w14:paraId="451DAE99" w14:textId="77777777">
      <w:pPr>
        <w:shd w:val="clear" w:color="auto" w:fill="FFFFFF" w:themeFill="background1"/>
        <w:spacing w:after="0" w:line="240" w:lineRule="auto"/>
        <w:ind w:firstLine="567"/>
        <w:jc w:val="both"/>
        <w:rPr>
          <w:rFonts w:ascii="Times New Roman" w:hAnsi="Times New Roman"/>
          <w:sz w:val="28"/>
          <w:szCs w:val="28"/>
        </w:rPr>
      </w:pPr>
      <w:r w:rsidRPr="006616A3">
        <w:rPr>
          <w:rFonts w:ascii="Times New Roman" w:hAnsi="Times New Roman"/>
          <w:sz w:val="28"/>
          <w:szCs w:val="28"/>
        </w:rPr>
        <w:t>- учні (здобувачі освіти);</w:t>
      </w:r>
    </w:p>
    <w:p w:rsidR="009A79F6" w:rsidRPr="006616A3" w:rsidP="009A79F6" w14:paraId="1EBFF029" w14:textId="77777777">
      <w:pPr>
        <w:shd w:val="clear" w:color="auto" w:fill="FFFFFF" w:themeFill="background1"/>
        <w:spacing w:after="0" w:line="240" w:lineRule="auto"/>
        <w:ind w:firstLine="567"/>
        <w:jc w:val="both"/>
        <w:rPr>
          <w:rFonts w:ascii="Times New Roman" w:hAnsi="Times New Roman"/>
          <w:sz w:val="28"/>
          <w:szCs w:val="28"/>
        </w:rPr>
      </w:pPr>
      <w:r w:rsidRPr="006616A3">
        <w:rPr>
          <w:rFonts w:ascii="Times New Roman" w:hAnsi="Times New Roman"/>
          <w:sz w:val="28"/>
          <w:szCs w:val="28"/>
        </w:rPr>
        <w:t>- педагогічні працівники;</w:t>
      </w:r>
    </w:p>
    <w:p w:rsidR="009A79F6" w:rsidRPr="00F5237D" w:rsidP="009A79F6" w14:paraId="446D20CC" w14:textId="77777777">
      <w:pPr>
        <w:shd w:val="clear" w:color="auto" w:fill="FFFFFF" w:themeFill="background1"/>
        <w:spacing w:after="0" w:line="240" w:lineRule="auto"/>
        <w:ind w:firstLine="567"/>
        <w:jc w:val="both"/>
        <w:rPr>
          <w:rFonts w:ascii="Times New Roman" w:hAnsi="Times New Roman"/>
          <w:sz w:val="28"/>
          <w:szCs w:val="28"/>
        </w:rPr>
      </w:pPr>
      <w:r w:rsidRPr="006616A3">
        <w:rPr>
          <w:rFonts w:ascii="Times New Roman" w:hAnsi="Times New Roman"/>
          <w:sz w:val="28"/>
          <w:szCs w:val="28"/>
        </w:rPr>
        <w:t>- інші працівники закладу освіти;</w:t>
      </w:r>
      <w:r w:rsidRPr="00F5237D">
        <w:rPr>
          <w:rFonts w:ascii="Times New Roman" w:hAnsi="Times New Roman"/>
          <w:sz w:val="28"/>
          <w:szCs w:val="28"/>
        </w:rPr>
        <w:t xml:space="preserve"> </w:t>
      </w:r>
    </w:p>
    <w:p w:rsidR="009A79F6" w:rsidRPr="00F5237D" w:rsidP="009A79F6" w14:paraId="29900C06"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батьки здобувачів освіти або особи, які їх замінюють; </w:t>
      </w:r>
    </w:p>
    <w:p w:rsidR="009A79F6" w:rsidRPr="00F5237D" w:rsidP="009A79F6" w14:paraId="162A1AD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асистенти дітей (у разі їх допуску відповідно до вимог Закону України «Про повну загальну середню освіту»);</w:t>
      </w:r>
    </w:p>
    <w:p w:rsidR="009A79F6" w:rsidRPr="00F5237D" w:rsidP="009A79F6" w14:paraId="6853BF8E" w14:textId="77777777">
      <w:pPr>
        <w:shd w:val="clear" w:color="auto" w:fill="FFFFFF" w:themeFill="background1"/>
        <w:spacing w:after="120" w:line="240" w:lineRule="auto"/>
        <w:ind w:firstLine="567"/>
        <w:jc w:val="both"/>
        <w:rPr>
          <w:rFonts w:ascii="Times New Roman" w:hAnsi="Times New Roman"/>
          <w:sz w:val="28"/>
          <w:szCs w:val="28"/>
        </w:rPr>
      </w:pPr>
      <w:r w:rsidRPr="00F5237D">
        <w:rPr>
          <w:rFonts w:ascii="Times New Roman" w:hAnsi="Times New Roman"/>
          <w:sz w:val="28"/>
          <w:szCs w:val="28"/>
        </w:rPr>
        <w:t xml:space="preserve">- за рішенням керівника ЗАКЛАДУ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ЗАКЛАДУ. </w:t>
      </w:r>
    </w:p>
    <w:p w:rsidR="009A79F6" w:rsidRPr="00F5237D" w:rsidP="009A79F6" w14:paraId="6FE89F8C"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.2. Статус, права та обов’язки учасників освітнього процесу визначаються Законами України «Про освіту», «Про повну загальну середню освіту», «Про позашкільну освіту», іншими законодавчими актами, цим Статутом, правилами внутрішнього розпорядку ЗАКЛАДУ. </w:t>
      </w:r>
    </w:p>
    <w:p w:rsidR="009A79F6" w:rsidRPr="009A79F6" w:rsidP="009A79F6" w14:paraId="4A3DAC74" w14:textId="77777777">
      <w:pPr>
        <w:shd w:val="clear" w:color="auto" w:fill="FFFFFF" w:themeFill="background1"/>
        <w:spacing w:after="0" w:line="240" w:lineRule="auto"/>
        <w:ind w:firstLine="567"/>
        <w:jc w:val="both"/>
        <w:rPr>
          <w:rFonts w:ascii="Times New Roman" w:hAnsi="Times New Roman"/>
          <w:iCs/>
          <w:sz w:val="28"/>
          <w:szCs w:val="28"/>
        </w:rPr>
      </w:pPr>
      <w:r w:rsidRPr="009A79F6">
        <w:rPr>
          <w:rFonts w:ascii="Times New Roman" w:hAnsi="Times New Roman"/>
          <w:iCs/>
          <w:sz w:val="28"/>
          <w:szCs w:val="28"/>
        </w:rPr>
        <w:t>7.3. Учні (здобувачі освіти)</w:t>
      </w:r>
    </w:p>
    <w:p w:rsidR="009A79F6" w:rsidRPr="00F5237D" w:rsidP="009A79F6" w14:paraId="3B0DBBE0"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.3.1. Здобувачі освіти мають право на:</w:t>
      </w:r>
    </w:p>
    <w:p w:rsidR="009A79F6" w:rsidRPr="00F5237D" w:rsidP="009A79F6" w14:paraId="18ED632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повагу людської гідності; </w:t>
      </w:r>
    </w:p>
    <w:p w:rsidR="009A79F6" w:rsidRPr="00F5237D" w:rsidP="009A79F6" w14:paraId="6600D24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 </w:t>
      </w:r>
    </w:p>
    <w:p w:rsidR="009A79F6" w:rsidRPr="00F5237D" w:rsidP="009A79F6" w14:paraId="488F360C" w14:textId="77777777">
      <w:pPr>
        <w:pStyle w:val="rvps2"/>
        <w:shd w:val="clear" w:color="auto" w:fill="FFFFFF" w:themeFill="background1"/>
        <w:spacing w:before="0" w:beforeAutospacing="0" w:after="0" w:afterAutospacing="0"/>
        <w:ind w:firstLine="450"/>
        <w:jc w:val="both"/>
        <w:rPr>
          <w:sz w:val="28"/>
          <w:szCs w:val="28"/>
        </w:rPr>
      </w:pPr>
      <w:r w:rsidRPr="00F5237D">
        <w:rPr>
          <w:sz w:val="28"/>
          <w:szCs w:val="28"/>
        </w:rPr>
        <w:t>- комфортні, безпечні та нешкідливі умови</w:t>
      </w:r>
      <w:r>
        <w:rPr>
          <w:sz w:val="28"/>
          <w:szCs w:val="28"/>
        </w:rPr>
        <w:t xml:space="preserve"> </w:t>
      </w:r>
      <w:r w:rsidRPr="00F5237D">
        <w:rPr>
          <w:sz w:val="28"/>
          <w:szCs w:val="28"/>
        </w:rPr>
        <w:t>виховання та</w:t>
      </w:r>
      <w:r>
        <w:rPr>
          <w:sz w:val="28"/>
          <w:szCs w:val="28"/>
        </w:rPr>
        <w:t xml:space="preserve"> </w:t>
      </w:r>
      <w:r w:rsidRPr="00F5237D">
        <w:rPr>
          <w:sz w:val="28"/>
          <w:szCs w:val="28"/>
        </w:rPr>
        <w:t>навчання;</w:t>
      </w:r>
    </w:p>
    <w:p w:rsidR="009A79F6" w:rsidRPr="00F5237D" w:rsidP="009A79F6" w14:paraId="39193ECE" w14:textId="77777777">
      <w:pPr>
        <w:pStyle w:val="rvps2"/>
        <w:shd w:val="clear" w:color="auto" w:fill="FFFFFF" w:themeFill="background1"/>
        <w:spacing w:before="0" w:beforeAutospacing="0" w:after="0" w:afterAutospacing="0"/>
        <w:ind w:firstLine="450"/>
        <w:jc w:val="both"/>
        <w:rPr>
          <w:sz w:val="28"/>
          <w:szCs w:val="28"/>
        </w:rPr>
      </w:pPr>
      <w:r w:rsidRPr="00F5237D">
        <w:rPr>
          <w:sz w:val="28"/>
          <w:szCs w:val="28"/>
        </w:rPr>
        <w:t>- захист від будь-якої інформації, пропаганди та агітації, що завдає шкоди її здоров'ю, моральному та духовному розвитку;</w:t>
      </w:r>
    </w:p>
    <w:p w:rsidR="009A79F6" w:rsidRPr="00F5237D" w:rsidP="009A79F6" w14:paraId="188B338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якісні освітні послуги; </w:t>
      </w:r>
    </w:p>
    <w:p w:rsidR="009A79F6" w:rsidRPr="00F5237D" w:rsidP="009A79F6" w14:paraId="2F43F7C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 </w:t>
      </w:r>
    </w:p>
    <w:p w:rsidR="009A79F6" w:rsidRPr="00F5237D" w:rsidP="009A79F6" w14:paraId="5D85D9F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справедливе та об’єктивне оцінювання результатів навчання;</w:t>
      </w:r>
    </w:p>
    <w:p w:rsidR="009A79F6" w:rsidRPr="00F5237D" w:rsidP="009A79F6" w14:paraId="7308EEC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свободу творчої, спортивної, оздоровчої, культурної, просвітницької, дослідницької та винахідницької діяльності;</w:t>
      </w:r>
    </w:p>
    <w:p w:rsidR="009A79F6" w:rsidRPr="00F5237D" w:rsidP="009A79F6" w14:paraId="38BCBAF5"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участь в різних видах навчальної, науково-практичної діяльності, конференціях, олімпіадах, виставках, конкурсах тощо; </w:t>
      </w:r>
    </w:p>
    <w:p w:rsidR="009A79F6" w:rsidRPr="00F5237D" w:rsidP="009A79F6" w14:paraId="3B5D164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відповідно до спеціальних законів;</w:t>
      </w:r>
    </w:p>
    <w:p w:rsidR="009A79F6" w:rsidRPr="00F5237D" w:rsidP="009A79F6" w14:paraId="7D2B9FDD"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доступ до інформаційних ресурсів і комунікацій, що використовуються в освітньому процесі та дослідницькій діяльності; </w:t>
      </w:r>
    </w:p>
    <w:p w:rsidR="009A79F6" w:rsidRPr="00F5237D" w:rsidP="009A79F6" w14:paraId="0DA0E2D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відзначення успіхів в освітній діяльності; </w:t>
      </w:r>
    </w:p>
    <w:p w:rsidR="009A79F6" w:rsidRPr="00F5237D" w:rsidP="009A79F6" w14:paraId="702B07D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отримання соціальних та психолого-педагогічних послуг як особа, яка постраждала від булінгу (цькування), стала його свідком або вчинила булінг (цькування); </w:t>
      </w:r>
    </w:p>
    <w:p w:rsidR="009A79F6" w:rsidRPr="00F5237D" w:rsidP="009A79F6" w14:paraId="3DD832E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9A79F6" w:rsidRPr="00F5237D" w:rsidP="009A79F6" w14:paraId="2A265895"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отримання додаткових, у тому числі платних, навчальних послуг; </w:t>
      </w:r>
    </w:p>
    <w:p w:rsidR="009A79F6" w:rsidRPr="00F5237D" w:rsidP="009A79F6" w14:paraId="1C21259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перегляд результатів оцінювання навчальних досягнень з усіх предметів інваріантної та варіативної частини. </w:t>
      </w:r>
      <w:bookmarkStart w:id="12" w:name="n294"/>
      <w:bookmarkEnd w:id="12"/>
    </w:p>
    <w:p w:rsidR="009A79F6" w:rsidRPr="00F5237D" w:rsidP="009A79F6" w14:paraId="3EAC0D6A" w14:textId="77777777">
      <w:pPr>
        <w:shd w:val="clear" w:color="auto" w:fill="FFFFFF" w:themeFill="background1"/>
        <w:spacing w:before="120"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.3.2. Здобувачам освіти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9A79F6" w:rsidRPr="00F5237D" w:rsidP="009A79F6" w14:paraId="698B6323"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.3.3. Здобувачі освіти, за умови відповідного фінансування,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здобувачів освіти відповідного року навчання у ЗАКЛАДІ. </w:t>
      </w:r>
    </w:p>
    <w:p w:rsidR="009A79F6" w:rsidRPr="00F5237D" w:rsidP="009A79F6" w14:paraId="2367286F"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.3.4. Здобувачі освіти зобов'язані: </w:t>
      </w:r>
    </w:p>
    <w:p w:rsidR="009A79F6" w:rsidRPr="00F5237D" w:rsidP="009A79F6" w14:paraId="4786E15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поважати гідність, права, свободи та законні інтереси всіх учасників освітнього процесу, дотримуватися етичних норм; </w:t>
      </w:r>
    </w:p>
    <w:p w:rsidR="009A79F6" w:rsidRPr="00F5237D" w:rsidP="009A79F6" w14:paraId="1C7EED1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9A79F6" w:rsidRPr="00F5237D" w:rsidP="009A79F6" w14:paraId="4C597CB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дотримуватися вимог Статуту, правил внутрішнього розпорядку ЗАКЛАДУ; </w:t>
      </w:r>
    </w:p>
    <w:p w:rsidR="009A79F6" w:rsidRPr="00F5237D" w:rsidP="009A79F6" w14:paraId="2011722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відповідально та дбайливо ставитися до власного здоров’я, здоров’я оточуючих, довкілля; </w:t>
      </w:r>
    </w:p>
    <w:p w:rsidR="009A79F6" w:rsidRPr="00F5237D" w:rsidP="009A79F6" w14:paraId="5854686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бережливо ставитись до державного, громадського та особистого майна; </w:t>
      </w:r>
    </w:p>
    <w:p w:rsidR="009A79F6" w:rsidRPr="00F5237D" w:rsidP="009A79F6" w14:paraId="39362065"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повідомляти керівництво ЗАКЛАДУ про факти булінгу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9A79F6" w:rsidRPr="00F5237D" w:rsidP="009A79F6" w14:paraId="6C858886"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користуватись мобільними телефонами, планшетами, ноутбуками під час проведення навчальних занять лише за дозволом класних керівників/вчителів-предметників. </w:t>
      </w:r>
    </w:p>
    <w:p w:rsidR="009A79F6" w:rsidRPr="00F5237D" w:rsidP="009A79F6" w14:paraId="59D3619B" w14:textId="77777777">
      <w:pPr>
        <w:shd w:val="clear" w:color="auto" w:fill="FFFFFF" w:themeFill="background1"/>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hAnsi="Times New Roman"/>
          <w:sz w:val="28"/>
          <w:szCs w:val="28"/>
        </w:rPr>
        <w:t>7</w:t>
      </w:r>
      <w:r w:rsidRPr="00F5237D">
        <w:rPr>
          <w:rFonts w:ascii="Times New Roman" w:hAnsi="Times New Roman"/>
          <w:sz w:val="28"/>
          <w:szCs w:val="28"/>
        </w:rPr>
        <w:t>.3.5.</w:t>
      </w:r>
      <w:r w:rsidRPr="00F5237D">
        <w:rPr>
          <w:rFonts w:ascii="Times New Roman" w:eastAsia="Times New Roman" w:hAnsi="Times New Roman"/>
          <w:sz w:val="28"/>
          <w:szCs w:val="28"/>
          <w:lang w:eastAsia="ru-RU"/>
        </w:rPr>
        <w:t xml:space="preserve"> Здобувачам освіти</w:t>
      </w:r>
      <w:r>
        <w:rPr>
          <w:rFonts w:ascii="Times New Roman" w:eastAsia="Times New Roman" w:hAnsi="Times New Roman"/>
          <w:sz w:val="28"/>
          <w:szCs w:val="28"/>
          <w:lang w:eastAsia="ru-RU"/>
        </w:rPr>
        <w:t xml:space="preserve"> </w:t>
      </w:r>
      <w:r w:rsidRPr="00F5237D">
        <w:rPr>
          <w:rFonts w:ascii="Times New Roman" w:eastAsia="Times New Roman" w:hAnsi="Times New Roman"/>
          <w:sz w:val="28"/>
          <w:szCs w:val="28"/>
          <w:lang w:eastAsia="ru-RU"/>
        </w:rPr>
        <w:t>забороняється:</w:t>
      </w:r>
    </w:p>
    <w:p w:rsidR="009A79F6" w:rsidRPr="00F5237D" w:rsidP="009A79F6" w14:paraId="1D546AED"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приносити до ЗАКЛАДУ предмети, або речовини, які можуть зашкодити здоров’ю та безпеці оточуючих, або завадити проведенню освітнього процесу;</w:t>
      </w:r>
    </w:p>
    <w:p w:rsidR="009A79F6" w:rsidRPr="00F5237D" w:rsidP="009A79F6" w14:paraId="4A96C3FD"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брати без дозволу чужі речі;</w:t>
      </w:r>
    </w:p>
    <w:p w:rsidR="009A79F6" w:rsidRPr="00F5237D" w:rsidP="009A79F6" w14:paraId="14E99C1A"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бігати  сходами, коридорами та в класних приміщеннях;</w:t>
      </w:r>
    </w:p>
    <w:p w:rsidR="009A79F6" w:rsidRPr="00F5237D" w:rsidP="009A79F6" w14:paraId="61164718"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штовхатися або грати у м’яча у приміщеннях, не пристосованих для цього;</w:t>
      </w:r>
    </w:p>
    <w:p w:rsidR="009A79F6" w:rsidRPr="00F5237D" w:rsidP="009A79F6" w14:paraId="2EB23FA8"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сваритися між собою та зі сторонніми людьми, з’ясовувати стосунки за погані слова, битися;</w:t>
      </w:r>
    </w:p>
    <w:p w:rsidR="009A79F6" w:rsidRPr="00F5237D" w:rsidP="009A79F6" w14:paraId="0740E501"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перебувати у приміщення їдальні у верхньому одязі.</w:t>
      </w:r>
    </w:p>
    <w:p w:rsidR="009A79F6" w:rsidRPr="00F5237D" w:rsidP="009A79F6" w14:paraId="5F9E0A17"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w:t>
      </w:r>
      <w:r>
        <w:rPr>
          <w:rFonts w:ascii="Times New Roman" w:hAnsi="Times New Roman"/>
          <w:sz w:val="28"/>
          <w:szCs w:val="28"/>
        </w:rPr>
        <w:t>, крім випадків, передбачених рішенням Кабінету Міністрів України.</w:t>
      </w:r>
    </w:p>
    <w:p w:rsidR="009A79F6" w:rsidRPr="00F5237D" w:rsidP="009A79F6" w14:paraId="4CF5ED12"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.3.7.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 </w:t>
      </w:r>
    </w:p>
    <w:p w:rsidR="009A79F6" w:rsidP="009A79F6" w14:paraId="1194A7C7" w14:textId="77777777">
      <w:pPr>
        <w:shd w:val="clear" w:color="auto" w:fill="FFFFFF" w:themeFill="background1"/>
        <w:spacing w:before="120"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.3.8. За невиконання здобувачами освіти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Порядку виявлення й встановлення фактів академічної недоброчесності,  документів ЗАКЛАДУ, схвалених педагогічною радою. </w:t>
      </w:r>
    </w:p>
    <w:p w:rsidR="009A79F6" w:rsidRPr="00F5237D" w:rsidP="009A79F6" w14:paraId="0EF547C6" w14:textId="77777777">
      <w:pPr>
        <w:shd w:val="clear" w:color="auto" w:fill="FFFFFF" w:themeFill="background1"/>
        <w:spacing w:before="120" w:after="120" w:line="240" w:lineRule="auto"/>
        <w:ind w:firstLine="567"/>
        <w:jc w:val="both"/>
        <w:rPr>
          <w:rFonts w:ascii="Times New Roman" w:hAnsi="Times New Roman"/>
          <w:sz w:val="28"/>
          <w:szCs w:val="28"/>
        </w:rPr>
      </w:pPr>
    </w:p>
    <w:p w:rsidR="009A79F6" w:rsidRPr="009A79F6" w:rsidP="009A79F6" w14:paraId="72CF3F88" w14:textId="77777777">
      <w:pPr>
        <w:shd w:val="clear" w:color="auto" w:fill="FFFFFF" w:themeFill="background1"/>
        <w:spacing w:after="0" w:line="240" w:lineRule="auto"/>
        <w:ind w:firstLine="567"/>
        <w:jc w:val="both"/>
        <w:rPr>
          <w:rFonts w:ascii="Times New Roman" w:hAnsi="Times New Roman"/>
          <w:iCs/>
          <w:sz w:val="28"/>
          <w:szCs w:val="28"/>
        </w:rPr>
      </w:pPr>
      <w:r w:rsidRPr="009A79F6">
        <w:rPr>
          <w:rFonts w:ascii="Times New Roman" w:hAnsi="Times New Roman"/>
          <w:iCs/>
          <w:sz w:val="28"/>
          <w:szCs w:val="28"/>
        </w:rPr>
        <w:t xml:space="preserve">7.4. Педагогічні працівники </w:t>
      </w:r>
    </w:p>
    <w:p w:rsidR="009A79F6" w:rsidRPr="00F5237D" w:rsidP="009A79F6" w14:paraId="13C544FC"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w:t>
      </w:r>
      <w:r>
        <w:rPr>
          <w:rFonts w:ascii="Times New Roman" w:hAnsi="Times New Roman"/>
          <w:sz w:val="28"/>
          <w:szCs w:val="28"/>
        </w:rPr>
        <w:t xml:space="preserve"> </w:t>
      </w:r>
      <w:r w:rsidRPr="00F5237D">
        <w:rPr>
          <w:rFonts w:ascii="Times New Roman" w:hAnsi="Times New Roman"/>
          <w:sz w:val="28"/>
          <w:szCs w:val="28"/>
        </w:rPr>
        <w:t>/</w:t>
      </w:r>
      <w:r>
        <w:rPr>
          <w:rFonts w:ascii="Times New Roman" w:hAnsi="Times New Roman"/>
          <w:sz w:val="28"/>
          <w:szCs w:val="28"/>
        </w:rPr>
        <w:t xml:space="preserve"> </w:t>
      </w:r>
      <w:r w:rsidRPr="00F5237D">
        <w:rPr>
          <w:rFonts w:ascii="Times New Roman" w:hAnsi="Times New Roman"/>
          <w:sz w:val="28"/>
          <w:szCs w:val="28"/>
        </w:rPr>
        <w:t xml:space="preserve">або володіють державною мовою в обсязі, достатньому для спілкування (для іноземців та осіб </w:t>
      </w:r>
      <w:r w:rsidRPr="00F5237D">
        <w:rPr>
          <w:rFonts w:ascii="Times New Roman" w:hAnsi="Times New Roman"/>
          <w:sz w:val="28"/>
          <w:szCs w:val="28"/>
        </w:rPr>
        <w:t xml:space="preserve">без громадянства), мають моральні якості та фізичний і психічний стан здоров’я , який дозволяє виконувати професійні обов’язки. </w:t>
      </w:r>
    </w:p>
    <w:p w:rsidR="009A79F6" w:rsidRPr="00F5237D" w:rsidP="009A79F6" w14:paraId="11F445B3"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.4.2. Педагогічні працівники, які досягли пенсійного віку, приймаються на роботу згідно з діючим законодавством України. </w:t>
      </w:r>
    </w:p>
    <w:p w:rsidR="009A79F6" w:rsidRPr="00F5237D" w:rsidP="009A79F6" w14:paraId="6322A8CF"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.4.3. Особи, які не мають досвіду педагогічної діяльності та приймаються на посаду педагогічного працівника, наказом керівника ЗАКЛАДУ проходять педагогічну інтернатуру. </w:t>
      </w:r>
    </w:p>
    <w:p w:rsidR="009A79F6" w:rsidRPr="00F5237D" w:rsidP="009A79F6" w14:paraId="43B303A9"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9A79F6" w:rsidRPr="00F5237D" w:rsidP="009A79F6" w14:paraId="45A04AE7"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.4.5. Призначення на посаду, звільнення з посади педагогічних та інших працівників закладу освіти, інші трудові відносини регулюються згідно з діючим законодавством України. </w:t>
      </w:r>
    </w:p>
    <w:p w:rsidR="009A79F6" w:rsidRPr="00F5237D" w:rsidP="009A79F6" w14:paraId="316657F6"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.4.6. Обсяг педагогічного навантаження вчителів визначається відповідно до законодавства керівником ЗАКЛАДУ.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9A79F6" w:rsidRPr="00F5237D" w:rsidP="009A79F6" w14:paraId="3E493C41"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.4.7. Конкретний перелік посадових обов’язків визначається посадовою інструкцією, яку затверджує керівник ЗАКЛАДУ. </w:t>
      </w:r>
    </w:p>
    <w:p w:rsidR="009A79F6" w:rsidRPr="00F5237D" w:rsidP="009A79F6" w14:paraId="1A9952D2"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.4.8. Керівник ЗАКЛАДУ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 </w:t>
      </w:r>
    </w:p>
    <w:p w:rsidR="009A79F6" w:rsidRPr="00F5237D" w:rsidP="009A79F6" w14:paraId="070B0787"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9A79F6" w:rsidRPr="00F5237D" w:rsidP="009A79F6" w14:paraId="4D2C7339" w14:textId="77777777">
      <w:pPr>
        <w:shd w:val="clear" w:color="auto" w:fill="FFFFFF" w:themeFill="background1"/>
        <w:spacing w:after="120" w:line="240" w:lineRule="auto"/>
        <w:ind w:firstLine="642"/>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.4.10. Педагогічні працівники закладу освіти підлягають атестації (сертифікації) відповідно до порядку згідно з діючим законодавством України.</w:t>
      </w:r>
    </w:p>
    <w:p w:rsidR="009A79F6" w:rsidRPr="00F5237D" w:rsidP="009A79F6" w14:paraId="3D4D3FDA" w14:textId="77777777">
      <w:pPr>
        <w:shd w:val="clear" w:color="auto" w:fill="FFFFFF" w:themeFill="background1"/>
        <w:spacing w:after="120" w:line="240" w:lineRule="auto"/>
        <w:ind w:firstLine="642"/>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«Про позашкільну освіту» та іншими нормативно-правовими актами. </w:t>
      </w:r>
    </w:p>
    <w:p w:rsidR="009A79F6" w:rsidRPr="00F5237D" w:rsidP="009A79F6" w14:paraId="5797687C"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.4.12. Педагогічні працівники ЗАКЛАДУ мають право на:</w:t>
      </w:r>
    </w:p>
    <w:p w:rsidR="009A79F6" w:rsidRPr="00F5237D" w:rsidP="009A79F6" w14:paraId="6690322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безпечні і нешкідливі умови праці; </w:t>
      </w:r>
    </w:p>
    <w:p w:rsidR="009A79F6" w:rsidRPr="00F5237D" w:rsidP="009A79F6" w14:paraId="44E15C4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9A79F6" w:rsidRPr="00F5237D" w:rsidP="009A79F6" w14:paraId="149E2CF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педагогічну ініціативу; </w:t>
      </w:r>
    </w:p>
    <w:p w:rsidR="009A79F6" w:rsidRPr="00F5237D" w:rsidP="009A79F6" w14:paraId="1330E94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розроблення та впровадження авторських навчальних програм, проєктів, освітніх технологій, використання інноваційних прийомів та засобів навчання;</w:t>
      </w:r>
    </w:p>
    <w:p w:rsidR="009A79F6" w:rsidRPr="00F5237D" w:rsidP="009A79F6" w14:paraId="567172C6"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9A79F6" w:rsidRPr="00F5237D" w:rsidP="009A79F6" w14:paraId="594D020D"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підвищення кваліфікації, перепідготовку; </w:t>
      </w:r>
    </w:p>
    <w:p w:rsidR="009A79F6" w:rsidRPr="00F5237D" w:rsidP="009A79F6" w14:paraId="7A548AA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вільний вибір освітніх програм, форм навчання в закладі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9A79F6" w:rsidRPr="00F5237D" w:rsidP="009A79F6" w14:paraId="18592CE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доступ до інформаційних ресурсів і комунікацій, що  використовуються в освітньому процесі та науковій діяльності;</w:t>
      </w:r>
    </w:p>
    <w:p w:rsidR="009A79F6" w:rsidRPr="00F5237D" w:rsidP="009A79F6" w14:paraId="301B440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сертифікацію на добровільних засадах; </w:t>
      </w:r>
    </w:p>
    <w:p w:rsidR="009A79F6" w:rsidRPr="00F5237D" w:rsidP="009A79F6" w14:paraId="210C777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справедливе та об’єктивне оцінювання своєї професійної діяльності;</w:t>
      </w:r>
    </w:p>
    <w:p w:rsidR="009A79F6" w:rsidRPr="00F5237D" w:rsidP="009A79F6" w14:paraId="764EC97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відзначення успіхів у своїй професійній діяльності; </w:t>
      </w:r>
    </w:p>
    <w:p w:rsidR="009A79F6" w:rsidRPr="00F5237D" w:rsidP="009A79F6" w14:paraId="4792F86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індивідуальну освітню (наукову, творчу, мистецьку та іншу) діяльність за межами закладу освіти; </w:t>
      </w:r>
    </w:p>
    <w:p w:rsidR="009A79F6" w:rsidRPr="00F5237D" w:rsidP="009A79F6" w14:paraId="6C4F4C5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участь у громадському самоврядуванні закладу освіти; </w:t>
      </w:r>
    </w:p>
    <w:p w:rsidR="009A79F6" w:rsidRPr="00F5237D" w:rsidP="009A79F6" w14:paraId="392FD0A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участь у роботі колегіальних органів управління ЗАКЛАДУ; </w:t>
      </w:r>
    </w:p>
    <w:p w:rsidR="009A79F6" w:rsidRPr="00F5237D" w:rsidP="009A79F6" w14:paraId="7A63D7F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об’єднання у професійні спілки та членство в інших об’єднаннях громадян, діяльність яких не заборонена законодавством;</w:t>
      </w:r>
    </w:p>
    <w:p w:rsidR="009A79F6" w:rsidRPr="00F5237D" w:rsidP="009A79F6" w14:paraId="6360843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захист професійної честі та гідності; </w:t>
      </w:r>
    </w:p>
    <w:p w:rsidR="009A79F6" w:rsidRPr="00F5237D" w:rsidP="009A79F6" w14:paraId="08BCB3B5"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 </w:t>
      </w:r>
    </w:p>
    <w:p w:rsidR="009A79F6" w:rsidRPr="00F5237D" w:rsidP="009A79F6" w14:paraId="4A46E10C"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.4.13. Педагогічні працівники ЗАКЛАДУ зобов’язані:</w:t>
      </w:r>
    </w:p>
    <w:p w:rsidR="009A79F6" w:rsidRPr="00F5237D" w:rsidP="009A79F6" w14:paraId="1C346F5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поважати гідність, права, свободи і законні інтереси всіх учасників освітнього процесу; </w:t>
      </w:r>
    </w:p>
    <w:p w:rsidR="009A79F6" w:rsidRPr="00F5237D" w:rsidP="009A79F6" w14:paraId="22A0184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9A79F6" w:rsidRPr="00F5237D" w:rsidP="009A79F6" w14:paraId="72CF193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додержуватися установчих документів та правил внутрішнього розпорядку закладу освіти, виконувати свої посадові обов’язки; </w:t>
      </w:r>
    </w:p>
    <w:p w:rsidR="009A79F6" w:rsidRPr="00F5237D" w:rsidP="009A79F6" w14:paraId="0E06C47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виконувати обов’язки, визначені освітнім законодавством, установчими документами ЗАКЛАДУ, трудовим договором чи контрактом та/або їхніми посадовими інструкціями; </w:t>
      </w:r>
    </w:p>
    <w:p w:rsidR="009A79F6" w:rsidRPr="00F5237D" w:rsidP="009A79F6" w14:paraId="34AB1A4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виконувати освітню програму для досягнення здобувачами освіти передбачених нею результатів навчання; </w:t>
      </w:r>
    </w:p>
    <w:p w:rsidR="009A79F6" w:rsidRPr="00F5237D" w:rsidP="009A79F6" w14:paraId="231B55C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сприяти розвитку здібностей здобувачів освіти, формуванню навичок здорового способу життя, дбати про їхнє фізичне і психічне здоров’я; </w:t>
      </w:r>
    </w:p>
    <w:p w:rsidR="009A79F6" w:rsidRPr="00F5237D" w:rsidP="009A79F6" w14:paraId="6AB7950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9A79F6" w:rsidRPr="00F5237D" w:rsidP="009A79F6" w14:paraId="1FDD1B8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9A79F6" w:rsidRPr="00F5237D" w:rsidP="009A79F6" w14:paraId="0076497D"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формувати у здобувачів освіти прагнення до взаєморозуміння, миру, злагоди між усіма народами, етнічними, національними, релігійними групами; </w:t>
      </w:r>
    </w:p>
    <w:p w:rsidR="009A79F6" w:rsidRPr="00F5237D" w:rsidP="009A79F6" w14:paraId="54EDF76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забезпечувати єдність навчання, виховання та розвитку здобувачів освіти, а також дотримуватися у своїй педагогічній діяльності інших принципів освітньої діяльності, визначених статтею 6 Закону України «Про освіту»;</w:t>
      </w:r>
    </w:p>
    <w:p w:rsidR="009A79F6" w:rsidRPr="00F5237D" w:rsidP="009A79F6" w14:paraId="4839370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використовувати державну мову в освітньому процесі відповідно до вимог чинного законодавства; </w:t>
      </w:r>
    </w:p>
    <w:p w:rsidR="009A79F6" w:rsidRPr="00F5237D" w:rsidP="009A79F6" w14:paraId="56021D6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дотримуватися педагогічної етики; </w:t>
      </w:r>
    </w:p>
    <w:p w:rsidR="009A79F6" w:rsidRPr="00F5237D" w:rsidP="009A79F6" w14:paraId="2A2FDCC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9A79F6" w:rsidRPr="00F5237D" w:rsidP="009A79F6" w14:paraId="093593A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 запобігати вживанню ними та іншими особами на території ЗАКЛАДУ алкогольних напоїв, наркотичних засобів, іншим шкідливим звичкам;</w:t>
      </w:r>
    </w:p>
    <w:p w:rsidR="009A79F6" w:rsidRPr="00F5237D" w:rsidP="009A79F6" w14:paraId="676DA9C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повідомляти керівництво ЗАКЛАДУ про факти булінгу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9A79F6" w:rsidRPr="00F5237D" w:rsidP="009A79F6" w14:paraId="7517482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володіти навичками з надання домедичної допомоги дітям; </w:t>
      </w:r>
    </w:p>
    <w:p w:rsidR="009A79F6" w:rsidRPr="00F5237D" w:rsidP="009A79F6" w14:paraId="1936F81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постійно підвищувати свій професійний і загальнокультурний рівні та педагогічну майстерність; </w:t>
      </w:r>
    </w:p>
    <w:p w:rsidR="009A79F6" w:rsidRPr="00F5237D" w:rsidP="009A79F6" w14:paraId="6CD8B65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брати участь у роботі педагогічної ради, засіданнях предметних (циклових) комісій, методичних об’єднань, нарадах, зборах; </w:t>
      </w:r>
    </w:p>
    <w:p w:rsidR="009A79F6" w:rsidRPr="00F5237D" w:rsidP="009A79F6" w14:paraId="50D7161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виконувати накази і розпорядження директора ЗАКЛАДУ; </w:t>
      </w:r>
    </w:p>
    <w:p w:rsidR="009A79F6" w:rsidRPr="00F5237D" w:rsidP="009A79F6" w14:paraId="66777A7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вести відповідну документацію; </w:t>
      </w:r>
    </w:p>
    <w:p w:rsidR="009A79F6" w:rsidRPr="00F5237D" w:rsidP="009A79F6" w14:paraId="10A15E8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сприяти зростанню іміджу ЗАКЛАДУ; </w:t>
      </w:r>
    </w:p>
    <w:p w:rsidR="009A79F6" w:rsidRPr="00F5237D" w:rsidP="009A79F6" w14:paraId="19B519B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утримувати навчальні приміщення відповідно до вимог правил пожежної безпеки, охорони праці та безпеки життєдіяльності, санітарно-гігієнічних вимог; </w:t>
      </w:r>
    </w:p>
    <w:p w:rsidR="009A79F6" w:rsidRPr="00F5237D" w:rsidP="009A79F6" w14:paraId="53A8812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інші обов’язки, передбачені чинним законодавством, посадовими обов’язками, цим Статутом. </w:t>
      </w:r>
    </w:p>
    <w:p w:rsidR="009A79F6" w:rsidRPr="00F5237D" w:rsidP="009A79F6" w14:paraId="026FC928" w14:textId="77777777">
      <w:pPr>
        <w:shd w:val="clear" w:color="auto" w:fill="FFFFFF" w:themeFill="background1"/>
        <w:spacing w:before="120"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.4.14. Педагогічні працівники, які систематично порушують цей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9A79F6" w:rsidRPr="00F5237D" w:rsidP="009A79F6" w14:paraId="1584AD0B" w14:textId="77777777">
      <w:pPr>
        <w:shd w:val="clear" w:color="auto" w:fill="FFFFFF" w:themeFill="background1"/>
        <w:spacing w:after="120" w:line="240" w:lineRule="auto"/>
        <w:ind w:firstLine="567"/>
        <w:jc w:val="both"/>
        <w:rPr>
          <w:rFonts w:ascii="Times New Roman" w:hAnsi="Times New Roman"/>
          <w:sz w:val="28"/>
          <w:szCs w:val="28"/>
          <w:lang w:eastAsia="ru-RU"/>
        </w:rPr>
      </w:pPr>
      <w:r>
        <w:rPr>
          <w:rFonts w:ascii="Times New Roman" w:hAnsi="Times New Roman"/>
          <w:sz w:val="28"/>
          <w:szCs w:val="28"/>
        </w:rPr>
        <w:t>7</w:t>
      </w:r>
      <w:r w:rsidRPr="00F5237D">
        <w:rPr>
          <w:rFonts w:ascii="Times New Roman" w:hAnsi="Times New Roman"/>
          <w:sz w:val="28"/>
          <w:szCs w:val="28"/>
        </w:rPr>
        <w:t xml:space="preserve">.4.15. </w:t>
      </w:r>
      <w:r w:rsidRPr="00F5237D">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правилами внутрішнього розпорядку для працівників закладу.</w:t>
      </w:r>
    </w:p>
    <w:p w:rsidR="009A79F6" w:rsidRPr="00312A26" w:rsidP="009A79F6" w14:paraId="1DEF4A9A" w14:textId="77777777">
      <w:pPr>
        <w:shd w:val="clear" w:color="auto" w:fill="FFFFFF" w:themeFill="background1"/>
        <w:spacing w:after="0" w:line="240" w:lineRule="auto"/>
        <w:ind w:firstLine="567"/>
        <w:jc w:val="both"/>
        <w:rPr>
          <w:rFonts w:ascii="Times New Roman" w:hAnsi="Times New Roman"/>
          <w:iCs/>
          <w:sz w:val="28"/>
          <w:szCs w:val="28"/>
        </w:rPr>
      </w:pPr>
      <w:r w:rsidRPr="00312A26">
        <w:rPr>
          <w:rFonts w:ascii="Times New Roman" w:hAnsi="Times New Roman"/>
          <w:iCs/>
          <w:sz w:val="28"/>
          <w:szCs w:val="28"/>
        </w:rPr>
        <w:t xml:space="preserve">7.5. Батьки (особи, які їх замінюють) </w:t>
      </w:r>
    </w:p>
    <w:p w:rsidR="009A79F6" w:rsidRPr="00F5237D" w:rsidP="009A79F6" w14:paraId="000DCAFE"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.5.1. Батьки або особи, які їх замінюють, мають право: </w:t>
      </w:r>
    </w:p>
    <w:p w:rsidR="009A79F6" w:rsidRPr="00F5237D" w:rsidP="009A79F6" w14:paraId="2C312BF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захищати відповідно до законодавства права та законні інтереси здобувачів освіти; </w:t>
      </w:r>
    </w:p>
    <w:p w:rsidR="009A79F6" w:rsidRPr="00F5237D" w:rsidP="009A79F6" w14:paraId="75709DB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звертатися до директора ЗАКЛАДУ, органів управління освітою з питань освіти; </w:t>
      </w:r>
    </w:p>
    <w:p w:rsidR="009A79F6" w:rsidRPr="00F5237D" w:rsidP="009A79F6" w14:paraId="7C5E532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обирати заклад освіти, освітню програму, вид і форму здобуття дітьми відповідної освіти;</w:t>
      </w:r>
    </w:p>
    <w:p w:rsidR="009A79F6" w:rsidRPr="00F5237D" w:rsidP="009A79F6" w14:paraId="49AA21C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брати участь у громадському самоврядуванні </w:t>
      </w:r>
      <w:r w:rsidRPr="00F5237D">
        <w:rPr>
          <w:rFonts w:ascii="Times New Roman" w:hAnsi="Times New Roman"/>
          <w:caps/>
          <w:sz w:val="28"/>
          <w:szCs w:val="28"/>
        </w:rPr>
        <w:t>закладу</w:t>
      </w:r>
      <w:r w:rsidRPr="00F5237D">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9A79F6" w:rsidRPr="00F5237D" w:rsidP="009A79F6" w14:paraId="1EDF3BF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завчасно отримувати інформацію про всі заплановані у </w:t>
      </w:r>
      <w:r w:rsidRPr="00F5237D">
        <w:rPr>
          <w:rFonts w:ascii="Times New Roman" w:hAnsi="Times New Roman"/>
          <w:caps/>
          <w:sz w:val="28"/>
          <w:szCs w:val="28"/>
        </w:rPr>
        <w:t>закладІ</w:t>
      </w:r>
      <w:r w:rsidRPr="00F5237D">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9A79F6" w:rsidRPr="00F5237D" w:rsidP="009A79F6" w14:paraId="750D518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брати участь у розробленні індивідуальної програми розвитку дитини та/або індивідуального навчального плану; </w:t>
      </w:r>
    </w:p>
    <w:p w:rsidR="009A79F6" w:rsidRPr="00F5237D" w:rsidP="009A79F6" w14:paraId="1AFE2C46"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здійснювати індивідуальний супровід дитини з особливими освітніми потребами під час її перебування у ЗАКЛАДІ; </w:t>
      </w:r>
    </w:p>
    <w:p w:rsidR="009A79F6" w:rsidRPr="00F5237D" w:rsidP="009A79F6" w14:paraId="23F526C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отримувати інформацію про діяльність </w:t>
      </w:r>
      <w:r w:rsidRPr="00F5237D">
        <w:rPr>
          <w:rFonts w:ascii="Times New Roman" w:hAnsi="Times New Roman"/>
          <w:caps/>
          <w:sz w:val="28"/>
          <w:szCs w:val="28"/>
        </w:rPr>
        <w:t>закладу</w:t>
      </w:r>
      <w:r w:rsidRPr="00F5237D">
        <w:rPr>
          <w:rFonts w:ascii="Times New Roman" w:hAnsi="Times New Roman"/>
          <w:sz w:val="28"/>
          <w:szCs w:val="28"/>
        </w:rPr>
        <w:t xml:space="preserve">,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 </w:t>
      </w:r>
    </w:p>
    <w:p w:rsidR="009A79F6" w:rsidRPr="00F5237D" w:rsidP="009A79F6" w14:paraId="0EDCDC9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приймати рішення щодо участі дітей в заходах, організованих ЗАКЛАДОМ. </w:t>
      </w:r>
    </w:p>
    <w:p w:rsidR="009A79F6" w:rsidRPr="00F5237D" w:rsidP="009A79F6" w14:paraId="4A062BFF"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.5.2. Батьки та особи, які їх замінюють, є відповідальними за здобуття дітьми дошкільної, повної загальної середньої, позашкільної освіти їх виховання і зобов’язані:</w:t>
      </w:r>
    </w:p>
    <w:p w:rsidR="009A79F6" w:rsidRPr="00F5237D" w:rsidP="009A79F6" w14:paraId="69D2AB8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дбати про фізичне і психічне здоров’я дитини, сприяти розвитку її здібностей, формувати навички здорового способу життя;</w:t>
      </w:r>
    </w:p>
    <w:p w:rsidR="009A79F6" w:rsidRPr="00F5237D" w:rsidP="009A79F6" w14:paraId="520A53D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поважати гідність, права, свободи і законні інтереси дитини та інших учасників освітнього процесу;</w:t>
      </w:r>
    </w:p>
    <w:p w:rsidR="009A79F6" w:rsidRPr="00F5237D" w:rsidP="009A79F6" w14:paraId="713F797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9A79F6" w:rsidRPr="00F5237D" w:rsidP="009A79F6" w14:paraId="2B235E3D"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9A79F6" w:rsidRPr="00F5237D" w:rsidP="009A79F6" w14:paraId="06E310D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9A79F6" w:rsidRPr="00F5237D" w:rsidP="009A79F6" w14:paraId="500906C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9A79F6" w:rsidRPr="00F5237D" w:rsidP="009A79F6" w14:paraId="0555ECD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9A79F6" w:rsidRPr="00F5237D" w:rsidP="009A79F6" w14:paraId="4C6CBBB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сприяти виконанню дитиною освітньої програми та досягненню дитиною передбачених нею результатів навчання; </w:t>
      </w:r>
    </w:p>
    <w:p w:rsidR="009A79F6" w:rsidRPr="00F5237D" w:rsidP="009A79F6" w14:paraId="0269543D"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дотримуватися установчих документів, правил внутрішнього розпорядку ЗАКЛАДУ.</w:t>
      </w:r>
    </w:p>
    <w:p w:rsidR="009A79F6" w:rsidRPr="00F5237D" w:rsidP="009A79F6" w14:paraId="1DD160F5" w14:textId="77777777">
      <w:pPr>
        <w:shd w:val="clear" w:color="auto" w:fill="FFFFFF" w:themeFill="background1"/>
        <w:spacing w:before="120"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9A79F6" w:rsidRPr="00B06B2F" w:rsidP="009A79F6" w14:paraId="048164B6" w14:textId="77777777">
      <w:pPr>
        <w:shd w:val="clear" w:color="auto" w:fill="FFFFFF" w:themeFill="background1"/>
        <w:spacing w:after="0"/>
        <w:jc w:val="both"/>
        <w:rPr>
          <w:rFonts w:ascii="Times New Roman" w:hAnsi="Times New Roman" w:cs="Times New Roman"/>
          <w:b/>
          <w:sz w:val="24"/>
          <w:szCs w:val="28"/>
        </w:rPr>
      </w:pPr>
    </w:p>
    <w:p w:rsidR="009A79F6" w:rsidRPr="00F5237D" w:rsidP="009A79F6" w14:paraId="73014C17"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center"/>
        <w:rPr>
          <w:rFonts w:ascii="Times New Roman" w:hAnsi="Times New Roman"/>
          <w:color w:val="000000"/>
          <w:sz w:val="28"/>
          <w:szCs w:val="28"/>
          <w:lang w:eastAsia="ru-RU"/>
        </w:rPr>
      </w:pPr>
      <w:r>
        <w:rPr>
          <w:rFonts w:ascii="Times New Roman" w:hAnsi="Times New Roman"/>
          <w:color w:val="000000"/>
          <w:sz w:val="28"/>
          <w:szCs w:val="28"/>
          <w:lang w:eastAsia="ru-RU"/>
        </w:rPr>
        <w:t>8</w:t>
      </w:r>
      <w:r w:rsidRPr="00F5237D">
        <w:rPr>
          <w:rFonts w:ascii="Times New Roman" w:hAnsi="Times New Roman"/>
          <w:color w:val="000000"/>
          <w:sz w:val="28"/>
          <w:szCs w:val="28"/>
          <w:lang w:eastAsia="ru-RU"/>
        </w:rPr>
        <w:t>. УПРАВЛІННЯ ЗАКЛАДОМ ОСВІТИ</w:t>
      </w:r>
    </w:p>
    <w:p w:rsidR="009A79F6" w:rsidRPr="00F5237D" w:rsidP="009A79F6" w14:paraId="13D1147B"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.1. Управління закладом загальної середньої освіти здійснюють: </w:t>
      </w:r>
    </w:p>
    <w:p w:rsidR="009A79F6" w:rsidRPr="00F5237D" w:rsidP="009A79F6" w14:paraId="570B6B8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w:t>
      </w:r>
      <w:r>
        <w:rPr>
          <w:rFonts w:ascii="Times New Roman" w:hAnsi="Times New Roman"/>
          <w:sz w:val="28"/>
          <w:szCs w:val="28"/>
        </w:rPr>
        <w:t>О</w:t>
      </w:r>
      <w:r w:rsidRPr="00F5237D">
        <w:rPr>
          <w:rFonts w:ascii="Times New Roman" w:hAnsi="Times New Roman"/>
          <w:sz w:val="28"/>
          <w:szCs w:val="28"/>
        </w:rPr>
        <w:t xml:space="preserve">рган управління; </w:t>
      </w:r>
    </w:p>
    <w:p w:rsidR="009A79F6" w:rsidRPr="00F5237D" w:rsidP="009A79F6" w14:paraId="6C29FB4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керівник ЗАКЛАДУ; </w:t>
      </w:r>
    </w:p>
    <w:p w:rsidR="009A79F6" w:rsidRPr="00F5237D" w:rsidP="009A79F6" w14:paraId="2198D03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педагогічна рада; </w:t>
      </w:r>
    </w:p>
    <w:p w:rsidR="009A79F6" w:rsidRPr="00F5237D" w:rsidP="009A79F6" w14:paraId="7E77D11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громадське самоврядування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9A79F6" w:rsidRPr="00F5237D" w:rsidP="009A79F6" w14:paraId="559CA79C" w14:textId="77777777">
      <w:pPr>
        <w:shd w:val="clear" w:color="auto" w:fill="FFFFFF" w:themeFill="background1"/>
        <w:spacing w:before="120" w:after="0" w:line="240" w:lineRule="auto"/>
        <w:ind w:firstLine="567"/>
        <w:jc w:val="both"/>
        <w:rPr>
          <w:rFonts w:ascii="Times New Roman" w:hAnsi="Times New Roman"/>
          <w:b/>
          <w:sz w:val="28"/>
          <w:szCs w:val="28"/>
        </w:rPr>
      </w:pPr>
      <w:r>
        <w:rPr>
          <w:rFonts w:ascii="Times New Roman" w:hAnsi="Times New Roman"/>
          <w:sz w:val="28"/>
          <w:szCs w:val="28"/>
        </w:rPr>
        <w:t>8</w:t>
      </w:r>
      <w:r w:rsidRPr="00F5237D">
        <w:rPr>
          <w:rFonts w:ascii="Times New Roman" w:hAnsi="Times New Roman"/>
          <w:sz w:val="28"/>
          <w:szCs w:val="28"/>
        </w:rPr>
        <w:t>.2. Керівник закладу освіти</w:t>
      </w:r>
    </w:p>
    <w:p w:rsidR="009A79F6" w:rsidRPr="00F5237D" w:rsidP="009A79F6" w14:paraId="75D6E01D"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.2.1. Керівництво </w:t>
      </w:r>
      <w:r w:rsidRPr="00F5237D">
        <w:rPr>
          <w:rFonts w:ascii="Times New Roman" w:hAnsi="Times New Roman"/>
          <w:caps/>
          <w:sz w:val="28"/>
          <w:szCs w:val="28"/>
        </w:rPr>
        <w:t>закладом</w:t>
      </w:r>
      <w:r w:rsidRPr="00F5237D">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«Про позашкільну освіту», цим Статутом та трудовим договором. Керівник ЗАКЛАДУ здійснює безпосереднє управління закладом і несе відповідальність за освітню, фінансово-господарську та іншу діяльність ЗАКЛАДУ. Керівник є представником </w:t>
      </w:r>
      <w:r w:rsidRPr="00F5237D">
        <w:rPr>
          <w:rFonts w:ascii="Times New Roman" w:hAnsi="Times New Roman"/>
          <w:caps/>
          <w:sz w:val="28"/>
          <w:szCs w:val="28"/>
        </w:rPr>
        <w:t>закладу</w:t>
      </w:r>
      <w:r w:rsidRPr="00F5237D">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w:t>
      </w:r>
      <w:r w:rsidRPr="00F5237D">
        <w:rPr>
          <w:rFonts w:ascii="Times New Roman" w:hAnsi="Times New Roman"/>
          <w:sz w:val="28"/>
          <w:szCs w:val="28"/>
        </w:rPr>
        <w:t xml:space="preserve">особами і діє без довіреності в межах своїх повноважень, передбачених законом та установчими документами ЗАКЛАДУ. </w:t>
      </w:r>
    </w:p>
    <w:p w:rsidR="009A79F6" w:rsidRPr="00F5237D" w:rsidP="009A79F6" w14:paraId="4F60AD93"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.2.2. Керівник </w:t>
      </w:r>
      <w:r w:rsidRPr="00F5237D">
        <w:rPr>
          <w:rFonts w:ascii="Times New Roman" w:hAnsi="Times New Roman"/>
          <w:caps/>
          <w:sz w:val="28"/>
          <w:szCs w:val="28"/>
        </w:rPr>
        <w:t>закладу</w:t>
      </w:r>
      <w:r w:rsidRPr="00F5237D">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9A79F6" w:rsidRPr="00F5237D" w:rsidP="009A79F6" w14:paraId="4AEFAFC0"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.2.3. Керівник </w:t>
      </w:r>
      <w:r w:rsidRPr="00F5237D">
        <w:rPr>
          <w:rFonts w:ascii="Times New Roman" w:hAnsi="Times New Roman"/>
          <w:caps/>
          <w:sz w:val="28"/>
          <w:szCs w:val="28"/>
        </w:rPr>
        <w:t>закладу</w:t>
      </w:r>
      <w:r w:rsidRPr="00F5237D">
        <w:rPr>
          <w:rFonts w:ascii="Times New Roman" w:hAnsi="Times New Roman"/>
          <w:sz w:val="28"/>
          <w:szCs w:val="28"/>
        </w:rPr>
        <w:t xml:space="preserve"> в межах наданих йому повноважень:</w:t>
      </w:r>
    </w:p>
    <w:p w:rsidR="009A79F6" w:rsidRPr="00F5237D" w:rsidP="009A79F6" w14:paraId="6836404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організовує діяльність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9A79F6" w:rsidRPr="00F5237D" w:rsidP="009A79F6" w14:paraId="044DA4DD"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вирішує питання фінансово-господарської діяльності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9A79F6" w:rsidRPr="00F5237D" w:rsidP="009A79F6" w14:paraId="31BA726D"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призначає на посаду та звільняє з посади заступників директора, педагогічних та інших працівників закладу, визначає їх посадові обов’язки; </w:t>
      </w:r>
    </w:p>
    <w:p w:rsidR="009A79F6" w:rsidRPr="00F5237D" w:rsidP="009A79F6" w14:paraId="58C485A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забезпечує організацію освітнього процесу та здійснення контролю за виконанням освітніх програм;</w:t>
      </w:r>
    </w:p>
    <w:p w:rsidR="009A79F6" w:rsidRPr="00F5237D" w:rsidP="009A79F6" w14:paraId="0648518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забезпечує функціонування внутрішньої системи забезпечення якості освіти; </w:t>
      </w:r>
    </w:p>
    <w:p w:rsidR="009A79F6" w:rsidRPr="00F5237D" w:rsidP="009A79F6" w14:paraId="1F6B82A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забезпечує умови для здійснення дієвого та відкритого громадського контролю за діяльністю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9A79F6" w:rsidRPr="00F5237D" w:rsidP="009A79F6" w14:paraId="7A81054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забезпечує своєчасне та якісне подання статистичної звітності; </w:t>
      </w:r>
    </w:p>
    <w:p w:rsidR="009A79F6" w:rsidRPr="00F5237D" w:rsidP="009A79F6" w14:paraId="42B389B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сприяє та створює умови для діяльності органів самоврядування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9A79F6" w:rsidRPr="00F5237D" w:rsidP="009A79F6" w14:paraId="7CB7427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забезпечує створення у закладі освіти безпечного освітнього середовища, вільного від насильства та булінгу (цькування);</w:t>
      </w:r>
    </w:p>
    <w:p w:rsidR="009A79F6" w:rsidRPr="00F5237D" w:rsidP="009A79F6" w14:paraId="1D7DBB4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здійснює інші повноваження, що делеговані Засновником </w:t>
      </w:r>
      <w:r w:rsidRPr="00F5237D">
        <w:rPr>
          <w:rFonts w:ascii="Times New Roman" w:hAnsi="Times New Roman"/>
          <w:caps/>
          <w:sz w:val="28"/>
          <w:szCs w:val="28"/>
        </w:rPr>
        <w:t>закладу</w:t>
      </w:r>
      <w:r w:rsidRPr="00F5237D">
        <w:rPr>
          <w:rFonts w:ascii="Times New Roman" w:hAnsi="Times New Roman"/>
          <w:sz w:val="28"/>
          <w:szCs w:val="28"/>
        </w:rPr>
        <w:t xml:space="preserve"> або Уповноваженим органом та/або передбачені Законами України «Про освіту», «Про повну загальну середню освіту», «Про позашкільну освіту».</w:t>
      </w:r>
    </w:p>
    <w:p w:rsidR="009A79F6" w:rsidRPr="00F5237D" w:rsidP="009A79F6" w14:paraId="7B8669EE"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.2.4. Керівник </w:t>
      </w:r>
      <w:r w:rsidRPr="00F5237D">
        <w:rPr>
          <w:rFonts w:ascii="Times New Roman" w:hAnsi="Times New Roman"/>
          <w:caps/>
          <w:sz w:val="28"/>
          <w:szCs w:val="28"/>
        </w:rPr>
        <w:t>закладу</w:t>
      </w:r>
      <w:r w:rsidRPr="00F5237D">
        <w:rPr>
          <w:rFonts w:ascii="Times New Roman" w:hAnsi="Times New Roman"/>
          <w:sz w:val="28"/>
          <w:szCs w:val="28"/>
        </w:rPr>
        <w:t xml:space="preserve"> зобов’язаний:</w:t>
      </w:r>
    </w:p>
    <w:p w:rsidR="009A79F6" w:rsidRPr="00F5237D" w:rsidP="009A79F6" w14:paraId="6E9AD92D"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виконувати закони України «Про освіту»,</w:t>
      </w:r>
      <w:r>
        <w:rPr>
          <w:rFonts w:ascii="Times New Roman" w:hAnsi="Times New Roman"/>
          <w:sz w:val="28"/>
          <w:szCs w:val="28"/>
        </w:rPr>
        <w:t xml:space="preserve"> </w:t>
      </w:r>
      <w:r w:rsidRPr="00F5237D">
        <w:rPr>
          <w:rFonts w:ascii="Times New Roman" w:hAnsi="Times New Roman"/>
          <w:sz w:val="28"/>
          <w:szCs w:val="28"/>
        </w:rPr>
        <w:t>«Про повну загальну середню освіту», «Про позашкільну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9A79F6" w:rsidRPr="00F5237D" w:rsidP="009A79F6" w14:paraId="458A8E2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планувати та організовувати діяльність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9A79F6" w:rsidRPr="00F5237D" w:rsidP="009A79F6" w14:paraId="6F7C634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забезпечувати розроблення та виконання стратегії розвитку ЗАКЛАДУ;</w:t>
      </w:r>
    </w:p>
    <w:p w:rsidR="009A79F6" w:rsidRPr="00F5237D" w:rsidP="009A79F6" w14:paraId="11F9975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затверджувати правила внутрішнього розпорядку ЗАКЛАДУ; </w:t>
      </w:r>
    </w:p>
    <w:p w:rsidR="009A79F6" w:rsidRPr="00F5237D" w:rsidP="009A79F6" w14:paraId="2F2F20C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організовувати освітній процес та видачу документів про освіту; </w:t>
      </w:r>
    </w:p>
    <w:p w:rsidR="009A79F6" w:rsidRPr="00F5237D" w:rsidP="009A79F6" w14:paraId="3E09FD3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затверджувати освітні програми </w:t>
      </w:r>
      <w:r w:rsidRPr="00F5237D">
        <w:rPr>
          <w:rFonts w:ascii="Times New Roman" w:hAnsi="Times New Roman"/>
          <w:caps/>
          <w:sz w:val="28"/>
          <w:szCs w:val="28"/>
        </w:rPr>
        <w:t>закладу</w:t>
      </w:r>
      <w:r w:rsidRPr="00F5237D">
        <w:rPr>
          <w:rFonts w:ascii="Times New Roman" w:hAnsi="Times New Roman"/>
          <w:sz w:val="28"/>
          <w:szCs w:val="28"/>
        </w:rPr>
        <w:t xml:space="preserve"> відповідно до законів України «Про повну загальну середню освіту», «Про позашкільну освіту»; </w:t>
      </w:r>
    </w:p>
    <w:p w:rsidR="009A79F6" w:rsidRPr="00F5237D" w:rsidP="009A79F6" w14:paraId="2042F46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здобувачів освіти, формування у разі потреби індивідуального навчального плану;</w:t>
      </w:r>
    </w:p>
    <w:p w:rsidR="009A79F6" w:rsidRPr="00F5237D" w:rsidP="009A79F6" w14:paraId="43A7D935"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сприяти проходженню атестації та сертифікації педагогічними працівниками; </w:t>
      </w:r>
    </w:p>
    <w:p w:rsidR="009A79F6" w:rsidRPr="00F5237D" w:rsidP="009A79F6" w14:paraId="1944976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затверджувати положення про внутрішню систему забезпечення якості освіти в ЗАКЛАДІ, забезпечити її створення та функціонування; </w:t>
      </w:r>
    </w:p>
    <w:p w:rsidR="009A79F6" w:rsidRPr="00F5237D" w:rsidP="009A79F6" w14:paraId="7771196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забезпечувати розроблення, затвердження, виконання та моніторинг виконання індивідуальної програми розвитку індивідуального навчального плану здобувача освіти; </w:t>
      </w:r>
    </w:p>
    <w:p w:rsidR="009A79F6" w:rsidRPr="00F5237D" w:rsidP="009A79F6" w14:paraId="48E7FC6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контролювати виконання педагогічними працівниками та здобувачами освіти освітньої програми, індивідуальної програми розвитку, індивідуального навчального плану; </w:t>
      </w:r>
    </w:p>
    <w:p w:rsidR="009A79F6" w:rsidRPr="00F5237D" w:rsidP="009A79F6" w14:paraId="06CAC4A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забезпечувати контроль за досягненням здобувачами освіти результатів навчання, визначених Державними стандартами </w:t>
      </w:r>
      <w:r>
        <w:rPr>
          <w:rFonts w:ascii="Times New Roman" w:hAnsi="Times New Roman"/>
          <w:sz w:val="28"/>
          <w:szCs w:val="28"/>
        </w:rPr>
        <w:t>початкової</w:t>
      </w:r>
      <w:r w:rsidRPr="00F5237D">
        <w:rPr>
          <w:rFonts w:ascii="Times New Roman" w:hAnsi="Times New Roman"/>
          <w:sz w:val="28"/>
          <w:szCs w:val="28"/>
        </w:rPr>
        <w:t xml:space="preserve"> освіти, індивідуальною програмою розвитку, індивідуальним навчальним планом;</w:t>
      </w:r>
    </w:p>
    <w:p w:rsidR="009A79F6" w:rsidRPr="00F5237D" w:rsidP="009A79F6" w14:paraId="2BE5F35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створювати необхідні умови для здобуття освіти особами з особливими освітніми потребами;</w:t>
      </w:r>
    </w:p>
    <w:p w:rsidR="009A79F6" w:rsidRPr="00F5237D" w:rsidP="009A79F6" w14:paraId="2FB5E3F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створювати умови для здійснення дієвого та відкритого громадського нагляду (контролю) за діяльністю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9A79F6" w:rsidRPr="00F5237D" w:rsidP="009A79F6" w14:paraId="6FF768D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сприяти та створювати умови для діяльності органів громадського самоврядування в </w:t>
      </w:r>
      <w:r w:rsidRPr="00F5237D">
        <w:rPr>
          <w:rFonts w:ascii="Times New Roman" w:hAnsi="Times New Roman"/>
          <w:caps/>
          <w:sz w:val="28"/>
          <w:szCs w:val="28"/>
        </w:rPr>
        <w:t>закладІ</w:t>
      </w:r>
      <w:r w:rsidRPr="00F5237D">
        <w:rPr>
          <w:rFonts w:ascii="Times New Roman" w:hAnsi="Times New Roman"/>
          <w:sz w:val="28"/>
          <w:szCs w:val="28"/>
        </w:rPr>
        <w:t xml:space="preserve">; </w:t>
      </w:r>
    </w:p>
    <w:p w:rsidR="009A79F6" w:rsidRPr="00F5237D" w:rsidP="009A79F6" w14:paraId="017F33A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формувати засади, створювати умови, сприяти формуванню культури здорового способу життя здобувачів освіти  та працівників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9A79F6" w:rsidRPr="00F5237D" w:rsidP="009A79F6" w14:paraId="07EDD5F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створювати в </w:t>
      </w:r>
      <w:r w:rsidRPr="00F5237D">
        <w:rPr>
          <w:rFonts w:ascii="Times New Roman" w:hAnsi="Times New Roman"/>
          <w:caps/>
          <w:sz w:val="28"/>
          <w:szCs w:val="28"/>
        </w:rPr>
        <w:t>закладІ</w:t>
      </w:r>
      <w:r w:rsidRPr="00F5237D">
        <w:rPr>
          <w:rFonts w:ascii="Times New Roman" w:hAnsi="Times New Roman"/>
          <w:sz w:val="28"/>
          <w:szCs w:val="28"/>
        </w:rPr>
        <w:t xml:space="preserve"> безпечне освітнє середовище, забезпечувати дотримання вимог щодо охорони дитинства, охорони праці, вимог  безпеки життєдіяльності;</w:t>
      </w:r>
    </w:p>
    <w:p w:rsidR="009A79F6" w:rsidRPr="00F5237D" w:rsidP="009A79F6" w14:paraId="4A35B946"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організовувати харчування та сприяти медичному обслуговуванню здобувачів освіти відповідно до законодавства;</w:t>
      </w:r>
    </w:p>
    <w:p w:rsidR="009A79F6" w:rsidRPr="00F5237D" w:rsidP="009A79F6" w14:paraId="0A118A4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забезпечувати відкритість і прозорість діяльності </w:t>
      </w:r>
      <w:r w:rsidRPr="00F5237D">
        <w:rPr>
          <w:rFonts w:ascii="Times New Roman" w:hAnsi="Times New Roman"/>
          <w:caps/>
          <w:sz w:val="28"/>
          <w:szCs w:val="28"/>
        </w:rPr>
        <w:t>закладу</w:t>
      </w:r>
      <w:r w:rsidRPr="00F5237D">
        <w:rPr>
          <w:rFonts w:ascii="Times New Roman" w:hAnsi="Times New Roman"/>
          <w:sz w:val="28"/>
          <w:szCs w:val="28"/>
        </w:rPr>
        <w:t xml:space="preserve">,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9A79F6" w:rsidRPr="00F5237D" w:rsidP="009A79F6" w14:paraId="5DF2D83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здійснювати зарахування, переведення, відрахування здобувачів освіти, а також їх заохочення (відзначення);</w:t>
      </w:r>
    </w:p>
    <w:p w:rsidR="009A79F6" w:rsidRPr="00F5237D" w:rsidP="009A79F6" w14:paraId="485D19E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організовувати документообіг та звітність відповідно до законодавства; </w:t>
      </w:r>
    </w:p>
    <w:p w:rsidR="009A79F6" w:rsidRPr="00F5237D" w:rsidP="009A79F6" w14:paraId="36B6C885"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звітувати щороку на загальних зборах (конференції) колективу про свою роботу та виконання стратегії розвитку ЗАКЛАДУ; </w:t>
      </w:r>
    </w:p>
    <w:p w:rsidR="009A79F6" w:rsidRPr="00F5237D" w:rsidP="009A79F6" w14:paraId="1D3772D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виконувати інші обов’язки, покладені на нього законодавством, Засновником, установчими документами </w:t>
      </w:r>
      <w:r w:rsidRPr="00F5237D">
        <w:rPr>
          <w:rFonts w:ascii="Times New Roman" w:hAnsi="Times New Roman"/>
          <w:caps/>
          <w:sz w:val="28"/>
          <w:szCs w:val="28"/>
        </w:rPr>
        <w:t>закладу</w:t>
      </w:r>
      <w:r w:rsidRPr="00F5237D">
        <w:rPr>
          <w:rFonts w:ascii="Times New Roman" w:hAnsi="Times New Roman"/>
          <w:sz w:val="28"/>
          <w:szCs w:val="28"/>
        </w:rPr>
        <w:t xml:space="preserve">, колективним договором, строковим трудовим договором. </w:t>
      </w:r>
    </w:p>
    <w:p w:rsidR="009A79F6" w:rsidRPr="00F5237D" w:rsidP="009A79F6" w14:paraId="733DFB8B"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.2.5. Підстави для дострокового звільнення керівника </w:t>
      </w:r>
      <w:r w:rsidRPr="00F5237D">
        <w:rPr>
          <w:rFonts w:ascii="Times New Roman" w:hAnsi="Times New Roman"/>
          <w:caps/>
          <w:sz w:val="28"/>
          <w:szCs w:val="28"/>
        </w:rPr>
        <w:t>закладу</w:t>
      </w:r>
      <w:r w:rsidRPr="00F5237D">
        <w:rPr>
          <w:rFonts w:ascii="Times New Roman" w:hAnsi="Times New Roman"/>
          <w:sz w:val="28"/>
          <w:szCs w:val="28"/>
        </w:rPr>
        <w:t xml:space="preserve"> повинні бути передбачені в укладеному з ним трудовому договорі.</w:t>
      </w:r>
    </w:p>
    <w:p w:rsidR="009A79F6" w:rsidRPr="00F5237D" w:rsidP="009A79F6" w14:paraId="2BE80858" w14:textId="77777777">
      <w:pPr>
        <w:shd w:val="clear" w:color="auto" w:fill="FFFFFF" w:themeFill="background1"/>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8</w:t>
      </w:r>
      <w:r w:rsidRPr="00F5237D">
        <w:rPr>
          <w:rFonts w:ascii="Times New Roman" w:hAnsi="Times New Roman"/>
          <w:sz w:val="28"/>
          <w:szCs w:val="28"/>
          <w:lang w:eastAsia="ru-RU"/>
        </w:rPr>
        <w:t>.3.Педагогічна рада</w:t>
      </w:r>
    </w:p>
    <w:p w:rsidR="009A79F6" w:rsidRPr="00F5237D" w:rsidP="009A79F6" w14:paraId="7F94F3C1"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.3.1. Колегіальним органом управління ЗАКЛАДУ є педагогічна рада, повноваження якої визначаються законами України «Про освіту», «Про повну загальну середню освіту», «Про позашкільну освіту» та цим Статутом. Головою </w:t>
      </w:r>
      <w:r w:rsidRPr="00F5237D">
        <w:rPr>
          <w:rFonts w:ascii="Times New Roman" w:hAnsi="Times New Roman"/>
          <w:sz w:val="28"/>
          <w:szCs w:val="28"/>
        </w:rPr>
        <w:t xml:space="preserve">педагогічної ради є директор. Усі педагогічні працівники ЗАКЛАДУ беруть участь у засіданнях педагогічної ради. </w:t>
      </w:r>
    </w:p>
    <w:p w:rsidR="009A79F6" w:rsidRPr="00F5237D" w:rsidP="009A79F6" w14:paraId="10582083"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.3.2. Засідання педагогічної ради проводяться у міру потреби та відповідно до чинного законодавства. </w:t>
      </w:r>
    </w:p>
    <w:p w:rsidR="009A79F6" w:rsidRPr="00F5237D" w:rsidP="009A79F6" w14:paraId="1FE3FC90"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.3.3. Педагогічна рада ЗАКЛАДУ: </w:t>
      </w:r>
    </w:p>
    <w:p w:rsidR="009A79F6" w:rsidRPr="00F5237D" w:rsidP="009A79F6" w14:paraId="085CD1E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схвалює стратегію розвитку ЗАКЛАДУ та річний план роботи; </w:t>
      </w:r>
    </w:p>
    <w:p w:rsidR="009A79F6" w:rsidRPr="00F5237D" w:rsidP="009A79F6" w14:paraId="6BEDE14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схвалює освітню програму ЗАКЛАДУ та оцінює результативність її виконання; </w:t>
      </w:r>
    </w:p>
    <w:p w:rsidR="009A79F6" w:rsidRPr="00F5237D" w:rsidP="009A79F6" w14:paraId="1FE8A136"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схвалює правила внутрішнього розпорядку, положення про внутрішню систему забезпечення якості освіти;</w:t>
      </w:r>
    </w:p>
    <w:p w:rsidR="009A79F6" w:rsidRPr="00F5237D" w:rsidP="009A79F6" w14:paraId="3A7D597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приймає рішення щодо вдосконалення і методичного забезпечення освітнього процесу;</w:t>
      </w:r>
    </w:p>
    <w:p w:rsidR="009A79F6" w:rsidRPr="00F5237D" w:rsidP="009A79F6" w14:paraId="75DE746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приймає рішення щодо переведення здобувачів освіти до наступного класу/групи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9A79F6" w:rsidRPr="00F5237D" w:rsidP="009A79F6" w14:paraId="7223D65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9A79F6" w:rsidRPr="00F5237D" w:rsidP="009A79F6" w14:paraId="63E3132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приймає рішення щодо визнання результатів підвищення кваліфікації педагогічного працівника, отриманих ним поза закладом освіти; </w:t>
      </w:r>
    </w:p>
    <w:p w:rsidR="009A79F6" w:rsidRPr="00F5237D" w:rsidP="009A79F6" w14:paraId="1963DFD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приймає рішення щодо впровадження в освітній процес педагогічного досвіду та інновацій;</w:t>
      </w:r>
    </w:p>
    <w:p w:rsidR="009A79F6" w:rsidRPr="00F5237D" w:rsidP="009A79F6" w14:paraId="278F3F4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9A79F6" w:rsidRPr="00F5237D" w:rsidP="009A79F6" w14:paraId="3D7B708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9A79F6" w:rsidRPr="00F5237D" w:rsidP="009A79F6" w14:paraId="43985D1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розглядає інші питання, віднесені законами України «Про освіту», «Про повну загальну середню освіту», «Про позашкільну освіту» та/або цим Статутом до її повноважень. Рішення педагогічної ради ЗАКЛАДУ вводяться в дію наказом керівника ЗАКЛАДУ. </w:t>
      </w:r>
    </w:p>
    <w:p w:rsidR="009A79F6" w:rsidRPr="00F5237D" w:rsidP="009A79F6" w14:paraId="4738B6E4" w14:textId="77777777">
      <w:pPr>
        <w:shd w:val="clear" w:color="auto" w:fill="FFFFFF" w:themeFill="background1"/>
        <w:spacing w:before="120" w:after="12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9A79F6" w:rsidRPr="00F5237D" w:rsidP="009A79F6" w14:paraId="65CD19C0"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.3.5. Рішення педагогічної ради, прийняті в межах її повноважень, вводяться в дію наказом керівника </w:t>
      </w:r>
      <w:r w:rsidRPr="00F5237D">
        <w:rPr>
          <w:rFonts w:ascii="Times New Roman" w:hAnsi="Times New Roman"/>
          <w:caps/>
          <w:sz w:val="28"/>
          <w:szCs w:val="28"/>
        </w:rPr>
        <w:t>закладу</w:t>
      </w:r>
      <w:r w:rsidRPr="00F5237D">
        <w:rPr>
          <w:rFonts w:ascii="Times New Roman" w:hAnsi="Times New Roman"/>
          <w:sz w:val="28"/>
          <w:szCs w:val="28"/>
        </w:rPr>
        <w:t xml:space="preserve"> та є обов’язковим до виконання всіма учасниками освітнього процесу. </w:t>
      </w:r>
    </w:p>
    <w:p w:rsidR="009A79F6" w:rsidRPr="00F5237D" w:rsidP="009A79F6" w14:paraId="0861BB30"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.4. Громадське самоврядування в </w:t>
      </w:r>
      <w:r w:rsidRPr="00F5237D">
        <w:rPr>
          <w:rFonts w:ascii="Times New Roman" w:hAnsi="Times New Roman"/>
          <w:caps/>
          <w:sz w:val="28"/>
          <w:szCs w:val="28"/>
        </w:rPr>
        <w:t xml:space="preserve">ЗАКЛАДІ  </w:t>
      </w:r>
    </w:p>
    <w:p w:rsidR="009A79F6" w:rsidRPr="00F5237D" w:rsidP="009A79F6" w14:paraId="2856CB26"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.4.1. Громадське самоврядування в </w:t>
      </w:r>
      <w:r w:rsidRPr="00F5237D">
        <w:rPr>
          <w:rFonts w:ascii="Times New Roman" w:hAnsi="Times New Roman"/>
          <w:caps/>
          <w:sz w:val="28"/>
          <w:szCs w:val="28"/>
        </w:rPr>
        <w:t xml:space="preserve">ЗАКЛАДІ </w:t>
      </w:r>
      <w:r w:rsidRPr="00F5237D">
        <w:rPr>
          <w:rFonts w:ascii="Times New Roman" w:hAnsi="Times New Roman"/>
          <w:sz w:val="28"/>
          <w:szCs w:val="28"/>
        </w:rPr>
        <w:t>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9A79F6" w:rsidRPr="00F5237D" w:rsidP="009A79F6" w14:paraId="24BC38D0" w14:textId="77777777">
      <w:pPr>
        <w:shd w:val="clear" w:color="auto" w:fill="FFFFFF" w:themeFill="background1"/>
        <w:spacing w:after="120" w:line="240" w:lineRule="auto"/>
        <w:ind w:firstLine="567"/>
        <w:jc w:val="both"/>
        <w:rPr>
          <w:rFonts w:ascii="Times New Roman" w:hAnsi="Times New Roman"/>
          <w:sz w:val="28"/>
          <w:szCs w:val="28"/>
        </w:rPr>
      </w:pPr>
      <w:r w:rsidRPr="00F5237D">
        <w:rPr>
          <w:rFonts w:ascii="Times New Roman" w:hAnsi="Times New Roman"/>
          <w:sz w:val="28"/>
          <w:szCs w:val="28"/>
        </w:rPr>
        <w:t xml:space="preserve">У діяльність будь-якого органу громадського самоврядування </w:t>
      </w:r>
      <w:r w:rsidRPr="00F5237D">
        <w:rPr>
          <w:rFonts w:ascii="Times New Roman" w:hAnsi="Times New Roman"/>
          <w:caps/>
          <w:sz w:val="28"/>
          <w:szCs w:val="28"/>
        </w:rPr>
        <w:t>закладу</w:t>
      </w:r>
      <w:r w:rsidRPr="00F5237D">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w:t>
      </w:r>
    </w:p>
    <w:p w:rsidR="009A79F6" w:rsidRPr="00F5237D" w:rsidP="009A79F6" w14:paraId="55AD6895" w14:textId="605161C7">
      <w:pPr>
        <w:shd w:val="clear" w:color="auto" w:fill="FFFFFF" w:themeFill="background1"/>
        <w:spacing w:after="0" w:line="240" w:lineRule="auto"/>
        <w:ind w:firstLine="567"/>
        <w:jc w:val="both"/>
        <w:rPr>
          <w:rFonts w:ascii="Times New Roman" w:hAnsi="Times New Roman"/>
          <w:i/>
          <w:sz w:val="28"/>
          <w:szCs w:val="28"/>
        </w:rPr>
      </w:pPr>
      <w:r>
        <w:rPr>
          <w:rFonts w:ascii="Times New Roman" w:hAnsi="Times New Roman"/>
          <w:sz w:val="28"/>
          <w:szCs w:val="28"/>
        </w:rPr>
        <w:t>8</w:t>
      </w:r>
      <w:r w:rsidRPr="00F5237D">
        <w:rPr>
          <w:rFonts w:ascii="Times New Roman" w:hAnsi="Times New Roman"/>
          <w:sz w:val="28"/>
          <w:szCs w:val="28"/>
        </w:rPr>
        <w:t>.4.</w:t>
      </w:r>
      <w:r w:rsidR="00312A26">
        <w:rPr>
          <w:rFonts w:ascii="Times New Roman" w:hAnsi="Times New Roman"/>
          <w:sz w:val="28"/>
          <w:szCs w:val="28"/>
        </w:rPr>
        <w:t>2</w:t>
      </w:r>
      <w:r w:rsidRPr="00F5237D">
        <w:rPr>
          <w:rFonts w:ascii="Times New Roman" w:hAnsi="Times New Roman"/>
          <w:sz w:val="28"/>
          <w:szCs w:val="28"/>
        </w:rPr>
        <w:t xml:space="preserve">.Учнівське самоврядування діє в </w:t>
      </w:r>
      <w:r w:rsidRPr="00F5237D">
        <w:rPr>
          <w:rFonts w:ascii="Times New Roman" w:hAnsi="Times New Roman"/>
          <w:caps/>
          <w:sz w:val="28"/>
          <w:szCs w:val="28"/>
        </w:rPr>
        <w:t xml:space="preserve">ЗАКЛАДІ </w:t>
      </w:r>
      <w:r w:rsidRPr="00F5237D">
        <w:rPr>
          <w:rFonts w:ascii="Times New Roman" w:hAnsi="Times New Roman"/>
          <w:sz w:val="28"/>
          <w:szCs w:val="28"/>
        </w:rPr>
        <w:t xml:space="preserve">з метою формування та розвитку громадянських, управлінських і соціальних компетентностей здобувачів освіти, пов’язаних з ідеями демократії, справедливості, рівності, прав людини, добробуту, здорового способу життя тощо. </w:t>
      </w:r>
    </w:p>
    <w:p w:rsidR="009A79F6" w:rsidRPr="00F5237D" w:rsidP="009A79F6" w14:paraId="78920806"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Учнівське самоврядування здійснюється здобувачами освіти безпосередньо та через органи учнівського самоврядування. </w:t>
      </w:r>
    </w:p>
    <w:p w:rsidR="009A79F6" w:rsidRPr="00F5237D" w:rsidP="009A79F6" w14:paraId="154ABD9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Здобувачі освіти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органах учнівського самоврядування, а також право вільно обирати та бути обраними до виборних органів учнівського самоврядування. </w:t>
      </w:r>
    </w:p>
    <w:p w:rsidR="009A79F6" w:rsidRPr="00F5237D" w:rsidP="009A79F6" w14:paraId="6F58745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Учнівське самоврядування може діяти на рівні </w:t>
      </w:r>
      <w:r w:rsidRPr="00F5237D">
        <w:rPr>
          <w:rFonts w:ascii="Times New Roman" w:hAnsi="Times New Roman"/>
          <w:caps/>
          <w:sz w:val="28"/>
          <w:szCs w:val="28"/>
        </w:rPr>
        <w:t>закладу</w:t>
      </w:r>
      <w:r w:rsidRPr="00F5237D">
        <w:rPr>
          <w:rFonts w:ascii="Times New Roman" w:hAnsi="Times New Roman"/>
          <w:sz w:val="28"/>
          <w:szCs w:val="28"/>
        </w:rPr>
        <w:t xml:space="preserve"> та окремих класів. </w:t>
      </w:r>
    </w:p>
    <w:p w:rsidR="009A79F6" w:rsidRPr="00F5237D" w:rsidP="009A79F6" w14:paraId="2F732A2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Органи учнівського самоврядування утворюються за ініціативою здобувачів освіти та можуть бути одноособовими, колегіальними, а також можуть мати різноманітні форми і назви. </w:t>
      </w:r>
    </w:p>
    <w:p w:rsidR="009A79F6" w:rsidRPr="00F5237D" w:rsidP="009A79F6" w14:paraId="7026102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Керівник </w:t>
      </w:r>
      <w:r w:rsidRPr="00F5237D">
        <w:rPr>
          <w:rFonts w:ascii="Times New Roman" w:hAnsi="Times New Roman"/>
          <w:caps/>
          <w:sz w:val="28"/>
          <w:szCs w:val="28"/>
        </w:rPr>
        <w:t>закладу</w:t>
      </w:r>
      <w:r w:rsidRPr="00F5237D">
        <w:rPr>
          <w:rFonts w:ascii="Times New Roman" w:hAnsi="Times New Roman"/>
          <w:sz w:val="28"/>
          <w:szCs w:val="28"/>
        </w:rPr>
        <w:t xml:space="preserve"> сприяє та створює умови для діяльності органів учнівського самоврядування. </w:t>
      </w:r>
    </w:p>
    <w:p w:rsidR="009A79F6" w:rsidRPr="00F5237D" w:rsidP="009A79F6" w14:paraId="7F45D7F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9A79F6" w:rsidRPr="00F5237D" w:rsidP="009A79F6" w14:paraId="357C1DFD"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З питань захисту честі, гідності та/або прав здобувачів освіти закладу освіти керівник учнівського самоврядування має право на невідкладний прийом керівником </w:t>
      </w:r>
      <w:r w:rsidRPr="00F5237D">
        <w:rPr>
          <w:rFonts w:ascii="Times New Roman" w:hAnsi="Times New Roman"/>
          <w:caps/>
          <w:sz w:val="28"/>
          <w:szCs w:val="28"/>
        </w:rPr>
        <w:t>закладУ</w:t>
      </w:r>
      <w:r w:rsidRPr="00F5237D">
        <w:rPr>
          <w:rFonts w:ascii="Times New Roman" w:hAnsi="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здобувача освіти (здобувачів освіти) </w:t>
      </w:r>
      <w:r w:rsidRPr="00F5237D">
        <w:rPr>
          <w:rFonts w:ascii="Times New Roman" w:hAnsi="Times New Roman"/>
          <w:caps/>
          <w:sz w:val="28"/>
          <w:szCs w:val="28"/>
        </w:rPr>
        <w:t>закладу</w:t>
      </w:r>
      <w:r w:rsidRPr="00F5237D">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9A79F6" w:rsidRPr="00F5237D" w:rsidP="009A79F6" w14:paraId="7597505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9A79F6" w:rsidRPr="00F5237D" w:rsidP="009A79F6" w14:paraId="48F22D3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Органи учнівського самоврядування мають право: </w:t>
      </w:r>
    </w:p>
    <w:p w:rsidR="009A79F6" w:rsidRPr="00F5237D" w:rsidP="009A79F6" w14:paraId="0DBD6A8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9A79F6" w:rsidRPr="00F5237D" w:rsidP="009A79F6" w14:paraId="36AC84D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проводити за погодженням з керівником </w:t>
      </w:r>
      <w:r w:rsidRPr="00F5237D">
        <w:rPr>
          <w:rFonts w:ascii="Times New Roman" w:hAnsi="Times New Roman"/>
          <w:caps/>
          <w:sz w:val="28"/>
          <w:szCs w:val="28"/>
        </w:rPr>
        <w:t>закладу</w:t>
      </w:r>
      <w:r w:rsidRPr="00F5237D">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w:t>
      </w:r>
    </w:p>
    <w:p w:rsidR="009A79F6" w:rsidRPr="00F5237D" w:rsidP="009A79F6" w14:paraId="13706CF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брати участь у заходах (процесах) із забезпечення якості освіти відповідно до процедур внутрішньої системи забезпечення якості освіти; захищати права та інтереси здобувачів освіти , які здобувають освіту у цьому </w:t>
      </w:r>
      <w:r w:rsidRPr="00F5237D">
        <w:rPr>
          <w:rFonts w:ascii="Times New Roman" w:hAnsi="Times New Roman"/>
          <w:caps/>
          <w:sz w:val="28"/>
          <w:szCs w:val="28"/>
        </w:rPr>
        <w:t>закладІ</w:t>
      </w:r>
      <w:r w:rsidRPr="00F5237D">
        <w:rPr>
          <w:rFonts w:ascii="Times New Roman" w:hAnsi="Times New Roman"/>
          <w:sz w:val="28"/>
          <w:szCs w:val="28"/>
        </w:rPr>
        <w:t xml:space="preserve">; </w:t>
      </w:r>
    </w:p>
    <w:p w:rsidR="009A79F6" w:rsidRPr="00F5237D" w:rsidP="009A79F6" w14:paraId="5B102EA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вносити пропозиції та/або брати участь у розробленні та/або обговоренні плану роботи ЗАКЛАДУ, змісту освітніх і навчальних програм; </w:t>
      </w:r>
    </w:p>
    <w:p w:rsidR="009A79F6" w:rsidRPr="00F5237D" w:rsidP="009A79F6" w14:paraId="16DB3D26"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9A79F6" w:rsidRPr="00F5237D" w:rsidP="009A79F6" w14:paraId="73C5AB46"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Засади учнівського самоврядування визначаються Законом «Про повну загальну середню освіту» та положенням про учнівське самоврядування ЗАКЛАДУ, що затверджується загальними зборами уповноважених представників класів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8E7B13" w:rsidRPr="00B93E9F" w:rsidP="008E7B13" w14:paraId="3445E39E" w14:textId="5FF9A240">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.4.</w:t>
      </w:r>
      <w:r w:rsidR="00312A26">
        <w:rPr>
          <w:rFonts w:ascii="Times New Roman" w:hAnsi="Times New Roman"/>
          <w:sz w:val="28"/>
          <w:szCs w:val="28"/>
        </w:rPr>
        <w:t>3</w:t>
      </w:r>
      <w:r w:rsidRPr="00F5237D">
        <w:rPr>
          <w:rFonts w:ascii="Times New Roman" w:hAnsi="Times New Roman"/>
          <w:sz w:val="28"/>
          <w:szCs w:val="28"/>
        </w:rPr>
        <w:t xml:space="preserve">. </w:t>
      </w:r>
      <w:r w:rsidRPr="00B93E9F">
        <w:rPr>
          <w:rFonts w:ascii="Times New Roman" w:hAnsi="Times New Roman"/>
          <w:sz w:val="28"/>
          <w:szCs w:val="28"/>
        </w:rPr>
        <w:t xml:space="preserve">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8E7B13" w:rsidRPr="00B93E9F" w:rsidP="008E7B13" w14:paraId="7839EC54"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8E7B13" w:rsidRPr="00B93E9F" w:rsidP="008E7B13" w14:paraId="612C3AB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8E7B13" w:rsidRPr="00B93E9F" w:rsidP="008E7B13" w14:paraId="78D657F9" w14:textId="77777777">
      <w:pPr>
        <w:pStyle w:val="rvps2"/>
        <w:numPr>
          <w:ilvl w:val="0"/>
          <w:numId w:val="4"/>
        </w:numPr>
        <w:shd w:val="clear" w:color="auto" w:fill="FFFFFF"/>
        <w:tabs>
          <w:tab w:val="left" w:pos="851"/>
        </w:tabs>
        <w:spacing w:before="0" w:beforeAutospacing="0" w:after="0" w:afterAutospacing="0"/>
        <w:ind w:left="0" w:firstLine="567"/>
        <w:jc w:val="both"/>
        <w:rPr>
          <w:rFonts w:eastAsia="Calibri"/>
          <w:sz w:val="28"/>
          <w:szCs w:val="28"/>
          <w:lang w:eastAsia="en-US"/>
        </w:rPr>
      </w:pPr>
      <w:r w:rsidRPr="00B93E9F">
        <w:rPr>
          <w:rFonts w:eastAsia="Calibri"/>
          <w:sz w:val="28"/>
          <w:szCs w:val="28"/>
          <w:lang w:eastAsia="en-US"/>
        </w:rPr>
        <w:t>розглядають та схвалюють проєкт колективного договору;</w:t>
      </w:r>
    </w:p>
    <w:p w:rsidR="008E7B13" w:rsidRPr="00B93E9F" w:rsidP="008E7B13" w14:paraId="51F9DA33" w14:textId="77777777">
      <w:pPr>
        <w:pStyle w:val="rvps2"/>
        <w:numPr>
          <w:ilvl w:val="0"/>
          <w:numId w:val="4"/>
        </w:numPr>
        <w:shd w:val="clear" w:color="auto" w:fill="FFFFFF"/>
        <w:tabs>
          <w:tab w:val="left" w:pos="851"/>
        </w:tabs>
        <w:spacing w:before="0" w:beforeAutospacing="0" w:after="0" w:afterAutospacing="0"/>
        <w:ind w:left="0" w:firstLine="567"/>
        <w:jc w:val="both"/>
        <w:rPr>
          <w:rFonts w:eastAsia="Calibri"/>
          <w:sz w:val="28"/>
          <w:szCs w:val="28"/>
          <w:lang w:eastAsia="en-US"/>
        </w:rPr>
      </w:pPr>
      <w:r w:rsidRPr="00B93E9F">
        <w:rPr>
          <w:rFonts w:eastAsia="Calibri"/>
          <w:sz w:val="28"/>
          <w:szCs w:val="28"/>
          <w:lang w:eastAsia="en-US"/>
        </w:rPr>
        <w:t>затверджують правила внутрішнього трудового розпорядку;</w:t>
      </w:r>
    </w:p>
    <w:p w:rsidR="008E7B13" w:rsidRPr="00B93E9F" w:rsidP="008E7B13" w14:paraId="7934C259" w14:textId="77777777">
      <w:pPr>
        <w:pStyle w:val="rvps2"/>
        <w:numPr>
          <w:ilvl w:val="0"/>
          <w:numId w:val="4"/>
        </w:numPr>
        <w:shd w:val="clear" w:color="auto" w:fill="FFFFFF"/>
        <w:tabs>
          <w:tab w:val="left" w:pos="851"/>
        </w:tabs>
        <w:spacing w:before="0" w:beforeAutospacing="0" w:after="0" w:afterAutospacing="0"/>
        <w:ind w:left="0" w:firstLine="567"/>
        <w:jc w:val="both"/>
        <w:rPr>
          <w:rFonts w:eastAsia="Calibri"/>
          <w:sz w:val="28"/>
          <w:szCs w:val="28"/>
          <w:lang w:eastAsia="en-US"/>
        </w:rPr>
      </w:pPr>
      <w:r w:rsidRPr="00B93E9F">
        <w:rPr>
          <w:rFonts w:eastAsia="Calibri"/>
          <w:sz w:val="28"/>
          <w:szCs w:val="28"/>
          <w:lang w:eastAsia="en-US"/>
        </w:rPr>
        <w:t>визначають порядок обрання, чисельність, склад і строк повноважень комісії з трудових спорів;</w:t>
      </w:r>
    </w:p>
    <w:p w:rsidR="008E7B13" w:rsidRPr="00B93E9F" w:rsidP="008E7B13" w14:paraId="7810B8C7" w14:textId="77777777">
      <w:pPr>
        <w:pStyle w:val="rvps2"/>
        <w:shd w:val="clear" w:color="auto" w:fill="FFFFFF"/>
        <w:spacing w:before="0" w:beforeAutospacing="0" w:after="0" w:afterAutospacing="0"/>
        <w:ind w:firstLine="567"/>
        <w:jc w:val="both"/>
        <w:rPr>
          <w:rFonts w:eastAsia="Calibri"/>
          <w:sz w:val="28"/>
          <w:szCs w:val="28"/>
          <w:lang w:eastAsia="en-US"/>
        </w:rPr>
      </w:pPr>
      <w:r w:rsidRPr="00B93E9F">
        <w:rPr>
          <w:rFonts w:eastAsia="Calibri"/>
          <w:sz w:val="28"/>
          <w:szCs w:val="28"/>
          <w:lang w:eastAsia="en-US"/>
        </w:rPr>
        <w:t>- обирають комісію з трудових спорів.</w:t>
      </w:r>
    </w:p>
    <w:p w:rsidR="008E7B13" w:rsidRPr="00B93E9F" w:rsidP="008E7B13" w14:paraId="348DB297" w14:textId="77777777">
      <w:pPr>
        <w:pStyle w:val="rvps2"/>
        <w:shd w:val="clear" w:color="auto" w:fill="FFFFFF"/>
        <w:spacing w:before="0" w:beforeAutospacing="0" w:after="0" w:afterAutospacing="0"/>
        <w:ind w:firstLine="567"/>
        <w:jc w:val="both"/>
        <w:rPr>
          <w:rFonts w:eastAsia="Calibri"/>
          <w:sz w:val="28"/>
          <w:szCs w:val="28"/>
          <w:lang w:eastAsia="en-US"/>
        </w:rPr>
      </w:pPr>
      <w:r w:rsidRPr="00B93E9F">
        <w:rPr>
          <w:sz w:val="28"/>
          <w:szCs w:val="28"/>
        </w:rPr>
        <w:t>Загальні збори трудового колектив</w:t>
      </w:r>
      <w:r w:rsidRPr="00B93E9F">
        <w:rPr>
          <w:rFonts w:eastAsia="Calibri"/>
          <w:sz w:val="28"/>
          <w:szCs w:val="28"/>
          <w:lang w:eastAsia="en-US"/>
        </w:rPr>
        <w:t xml:space="preserve"> можуть утворювати комісію з питань охорони праці та здійснювати інші повноваження, визначені законодавством.</w:t>
      </w:r>
    </w:p>
    <w:p w:rsidR="008E7B13" w:rsidP="008E7B13" w14:paraId="3B090DE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8E7B13" w:rsidRPr="00F5237D" w:rsidP="009A79F6" w14:paraId="22A1CD18" w14:textId="77777777">
      <w:pPr>
        <w:shd w:val="clear" w:color="auto" w:fill="FFFFFF" w:themeFill="background1"/>
        <w:spacing w:after="0" w:line="240" w:lineRule="auto"/>
        <w:ind w:firstLine="567"/>
        <w:jc w:val="both"/>
        <w:rPr>
          <w:rFonts w:ascii="Times New Roman" w:hAnsi="Times New Roman"/>
          <w:sz w:val="28"/>
          <w:szCs w:val="28"/>
        </w:rPr>
      </w:pPr>
    </w:p>
    <w:p w:rsidR="009A79F6" w:rsidRPr="00F5237D" w:rsidP="009A79F6" w14:paraId="3BDC492D" w14:textId="24F61062">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.4.</w:t>
      </w:r>
      <w:r w:rsidR="00312A26">
        <w:rPr>
          <w:rFonts w:ascii="Times New Roman" w:hAnsi="Times New Roman"/>
          <w:sz w:val="28"/>
          <w:szCs w:val="28"/>
        </w:rPr>
        <w:t>4</w:t>
      </w:r>
      <w:r w:rsidRPr="00F5237D">
        <w:rPr>
          <w:rFonts w:ascii="Times New Roman" w:hAnsi="Times New Roman"/>
          <w:sz w:val="28"/>
          <w:szCs w:val="28"/>
        </w:rPr>
        <w:t xml:space="preserve">. Батьківське самоврядування здійснюється батьками здобувачів освіти як безпосередньо, так і через органи батьківського самоврядування, з метою захисту прав та інтересів здобувачів освіти,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ЗАКЛАДУ, що затверджується загальними зборами уповноважених представників батьків кожного з класів ЗАКЛАДУ. </w:t>
      </w:r>
    </w:p>
    <w:p w:rsidR="009A79F6" w:rsidRPr="00F5237D" w:rsidP="009A79F6" w14:paraId="0CF00F4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Батьки мають право: </w:t>
      </w:r>
    </w:p>
    <w:p w:rsidR="009A79F6" w:rsidRPr="00F5237D" w:rsidP="009A79F6" w14:paraId="7085E42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утворювати різні органи батьківського самоврядування (в межах класу, </w:t>
      </w:r>
      <w:r w:rsidRPr="00F5237D">
        <w:rPr>
          <w:rFonts w:ascii="Times New Roman" w:hAnsi="Times New Roman"/>
          <w:caps/>
          <w:sz w:val="28"/>
          <w:szCs w:val="28"/>
        </w:rPr>
        <w:t>закладу</w:t>
      </w:r>
      <w:r w:rsidRPr="00F5237D">
        <w:rPr>
          <w:rFonts w:ascii="Times New Roman" w:hAnsi="Times New Roman"/>
          <w:sz w:val="28"/>
          <w:szCs w:val="28"/>
        </w:rPr>
        <w:t>, за інтересами тощо);</w:t>
      </w:r>
    </w:p>
    <w:p w:rsidR="009A79F6" w:rsidRPr="00F5237D" w:rsidP="009A79F6" w14:paraId="5B8EF7E6"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9A79F6" w:rsidRPr="00F5237D" w:rsidP="009A79F6" w14:paraId="16C907E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9A79F6" w:rsidRPr="00F5237D" w:rsidP="009A79F6" w14:paraId="3940D82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F5237D">
        <w:rPr>
          <w:rFonts w:ascii="Times New Roman" w:hAnsi="Times New Roman"/>
          <w:caps/>
          <w:sz w:val="28"/>
          <w:szCs w:val="28"/>
        </w:rPr>
        <w:t>закладу</w:t>
      </w:r>
      <w:r w:rsidRPr="00F5237D">
        <w:rPr>
          <w:rFonts w:ascii="Times New Roman" w:hAnsi="Times New Roman"/>
          <w:sz w:val="28"/>
          <w:szCs w:val="28"/>
        </w:rPr>
        <w:t xml:space="preserve"> можуть бути реалізовані виключно за рішенням керівника ЗАКЛАДУ, якщо таке рішення не суперечить законодавству.</w:t>
      </w:r>
    </w:p>
    <w:p w:rsidR="009A79F6" w:rsidRPr="00F5237D" w:rsidP="009A79F6" w14:paraId="07B007BD"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9A79F6" w:rsidRPr="00F5237D" w:rsidP="009A79F6" w14:paraId="0725956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9A79F6" w:rsidRPr="00F5237D" w:rsidP="009A79F6" w14:paraId="47E19604" w14:textId="24AE8CD1">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.4.</w:t>
      </w:r>
      <w:r w:rsidR="00312A26">
        <w:rPr>
          <w:rFonts w:ascii="Times New Roman" w:hAnsi="Times New Roman"/>
          <w:sz w:val="28"/>
          <w:szCs w:val="28"/>
        </w:rPr>
        <w:t>5</w:t>
      </w:r>
      <w:r w:rsidRPr="00F5237D">
        <w:rPr>
          <w:rFonts w:ascii="Times New Roman" w:hAnsi="Times New Roman"/>
          <w:sz w:val="28"/>
          <w:szCs w:val="28"/>
        </w:rPr>
        <w:t>.</w:t>
      </w:r>
      <w:r>
        <w:rPr>
          <w:rFonts w:ascii="Times New Roman" w:hAnsi="Times New Roman"/>
          <w:sz w:val="28"/>
          <w:szCs w:val="28"/>
        </w:rPr>
        <w:t xml:space="preserve"> </w:t>
      </w:r>
      <w:r w:rsidRPr="00F5237D">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9A79F6" w:rsidRPr="00F5237D" w:rsidP="009A79F6" w14:paraId="3444EC20" w14:textId="258FCC6E">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.4.</w:t>
      </w:r>
      <w:r w:rsidR="00312A26">
        <w:rPr>
          <w:rFonts w:ascii="Times New Roman" w:hAnsi="Times New Roman"/>
          <w:sz w:val="28"/>
          <w:szCs w:val="28"/>
        </w:rPr>
        <w:t>6</w:t>
      </w:r>
      <w:r w:rsidRPr="00F5237D">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з правом дорадчого голосу. </w:t>
      </w:r>
    </w:p>
    <w:p w:rsidR="009A79F6" w:rsidRPr="00B06B2F" w:rsidP="009A79F6" w14:paraId="532344D7" w14:textId="77777777">
      <w:pPr>
        <w:shd w:val="clear" w:color="auto" w:fill="FFFFFF" w:themeFill="background1"/>
        <w:spacing w:after="0"/>
        <w:jc w:val="both"/>
        <w:rPr>
          <w:rFonts w:ascii="Times New Roman" w:hAnsi="Times New Roman" w:cs="Times New Roman"/>
          <w:b/>
          <w:sz w:val="24"/>
          <w:szCs w:val="28"/>
        </w:rPr>
      </w:pPr>
    </w:p>
    <w:p w:rsidR="009A79F6" w:rsidP="009A79F6" w14:paraId="0B14D54F" w14:textId="77777777">
      <w:pPr>
        <w:shd w:val="clear" w:color="auto" w:fill="FFFFFF" w:themeFill="background1"/>
        <w:spacing w:after="0" w:line="240" w:lineRule="auto"/>
        <w:jc w:val="center"/>
        <w:rPr>
          <w:rFonts w:ascii="Times New Roman" w:hAnsi="Times New Roman"/>
          <w:sz w:val="28"/>
          <w:szCs w:val="28"/>
        </w:rPr>
      </w:pPr>
      <w:r>
        <w:rPr>
          <w:rFonts w:ascii="Times New Roman" w:hAnsi="Times New Roman"/>
          <w:sz w:val="28"/>
          <w:szCs w:val="28"/>
        </w:rPr>
        <w:t>9</w:t>
      </w:r>
      <w:r w:rsidRPr="00F5237D">
        <w:rPr>
          <w:rFonts w:ascii="Times New Roman" w:hAnsi="Times New Roman"/>
          <w:sz w:val="28"/>
          <w:szCs w:val="28"/>
        </w:rPr>
        <w:t xml:space="preserve">. ПРОЗОРІСТЬ ТА ІНФОРМАЦІЙНА ВІДКРИТІСТЬ ЗАКЛАДУ </w:t>
      </w:r>
    </w:p>
    <w:p w:rsidR="009A79F6" w:rsidRPr="00B06B2F" w:rsidP="009A79F6" w14:paraId="3947EC13" w14:textId="77777777">
      <w:pPr>
        <w:shd w:val="clear" w:color="auto" w:fill="FFFFFF" w:themeFill="background1"/>
        <w:spacing w:after="0" w:line="240" w:lineRule="auto"/>
        <w:jc w:val="center"/>
        <w:rPr>
          <w:rFonts w:ascii="Times New Roman" w:hAnsi="Times New Roman"/>
          <w:sz w:val="10"/>
          <w:szCs w:val="10"/>
        </w:rPr>
      </w:pPr>
    </w:p>
    <w:p w:rsidR="009A79F6" w:rsidRPr="00F5237D" w:rsidP="009A79F6" w14:paraId="17386D78"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9</w:t>
      </w:r>
      <w:r w:rsidRPr="00F5237D">
        <w:rPr>
          <w:rFonts w:ascii="Times New Roman" w:hAnsi="Times New Roman"/>
          <w:sz w:val="28"/>
          <w:szCs w:val="28"/>
        </w:rPr>
        <w:t xml:space="preserve">.1. </w:t>
      </w:r>
      <w:r w:rsidRPr="00F5237D">
        <w:rPr>
          <w:rFonts w:ascii="Times New Roman" w:hAnsi="Times New Roman"/>
          <w:caps/>
          <w:sz w:val="28"/>
          <w:szCs w:val="28"/>
        </w:rPr>
        <w:t>Заклад</w:t>
      </w:r>
      <w:r w:rsidRPr="00F5237D">
        <w:rPr>
          <w:rFonts w:ascii="Times New Roman" w:hAnsi="Times New Roman"/>
          <w:sz w:val="28"/>
          <w:szCs w:val="28"/>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 </w:t>
      </w:r>
    </w:p>
    <w:p w:rsidR="009A79F6" w:rsidRPr="00F5237D" w:rsidP="009A79F6" w14:paraId="6ACC62E4"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Pr>
          <w:rFonts w:ascii="Times New Roman" w:hAnsi="Times New Roman"/>
          <w:sz w:val="28"/>
          <w:szCs w:val="28"/>
        </w:rPr>
        <w:t>9</w:t>
      </w:r>
      <w:r w:rsidRPr="00F5237D">
        <w:rPr>
          <w:rFonts w:ascii="Times New Roman" w:hAnsi="Times New Roman"/>
          <w:sz w:val="28"/>
          <w:szCs w:val="28"/>
        </w:rPr>
        <w:t>.2.</w:t>
      </w:r>
      <w:r>
        <w:rPr>
          <w:rFonts w:ascii="Times New Roman" w:hAnsi="Times New Roman"/>
          <w:sz w:val="28"/>
          <w:szCs w:val="28"/>
        </w:rPr>
        <w:t xml:space="preserve"> </w:t>
      </w:r>
      <w:r w:rsidRPr="00F5237D">
        <w:rPr>
          <w:rFonts w:ascii="Times New Roman" w:hAnsi="Times New Roman"/>
          <w:sz w:val="28"/>
          <w:szCs w:val="28"/>
        </w:rPr>
        <w:t xml:space="preserve">ЗАКЛАД забезпечує на офіційному вебсайті ЗАКЛАДУ відкритий доступ до інформації про свою діяльність та документів, зокрема до: </w:t>
      </w:r>
    </w:p>
    <w:p w:rsidR="009A79F6" w:rsidRPr="00F5237D" w:rsidP="009A79F6" w14:paraId="3DFABDEA"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Статуту; </w:t>
      </w:r>
    </w:p>
    <w:p w:rsidR="009A79F6" w:rsidRPr="00F5237D" w:rsidP="009A79F6" w14:paraId="575481DD"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Положень про внутрішні структурні підрозділи;</w:t>
      </w:r>
    </w:p>
    <w:p w:rsidR="009A79F6" w:rsidRPr="00F5237D" w:rsidP="009A79F6" w14:paraId="6006DC8A"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ліцензії на провадження освітньої діяльності; </w:t>
      </w:r>
    </w:p>
    <w:p w:rsidR="009A79F6" w:rsidRPr="00F5237D" w:rsidP="009A79F6" w14:paraId="0247917F"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структури та органів управління </w:t>
      </w:r>
      <w:r w:rsidRPr="00F5237D">
        <w:rPr>
          <w:rFonts w:ascii="Times New Roman" w:hAnsi="Times New Roman"/>
          <w:caps/>
          <w:sz w:val="28"/>
          <w:szCs w:val="28"/>
        </w:rPr>
        <w:t>закладом</w:t>
      </w:r>
      <w:r w:rsidRPr="00F5237D">
        <w:rPr>
          <w:rFonts w:ascii="Times New Roman" w:hAnsi="Times New Roman"/>
          <w:sz w:val="28"/>
          <w:szCs w:val="28"/>
        </w:rPr>
        <w:t xml:space="preserve">; </w:t>
      </w:r>
    </w:p>
    <w:p w:rsidR="009A79F6" w:rsidRPr="00F5237D" w:rsidP="009A79F6" w14:paraId="0EA5762E"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кадрового складу ЗАКЛАДУ згідно з ліцензійними умовами;</w:t>
      </w:r>
    </w:p>
    <w:p w:rsidR="009A79F6" w:rsidP="009A79F6" w14:paraId="7CB3694C"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освітніх програм, що реалізуються в ЗАКЛАДІ, та переліку освітніх компонентів, що передбачені відповідною освітньою програмою; </w:t>
      </w:r>
    </w:p>
    <w:p w:rsidR="009A79F6" w:rsidRPr="00F5237D" w:rsidP="009A79F6" w14:paraId="09DB8E5C"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 території обслуговування, закріпленої за закладом;</w:t>
      </w:r>
    </w:p>
    <w:p w:rsidR="009A79F6" w:rsidRPr="00F5237D" w:rsidP="009A79F6" w14:paraId="46F11BBD"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фактичної кількості осіб, які навчаються у ЗАКЛАДІ; </w:t>
      </w:r>
    </w:p>
    <w:p w:rsidR="009A79F6" w:rsidRPr="00F5237D" w:rsidP="009A79F6" w14:paraId="2AC203F8"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мови (мов) освітнього процесу; </w:t>
      </w:r>
    </w:p>
    <w:p w:rsidR="009A79F6" w:rsidRPr="00F5237D" w:rsidP="009A79F6" w14:paraId="701F008E"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наявності вакантних посад, порядку і умов проведення конкурсу на їх заміщення (у разі його проведення); </w:t>
      </w:r>
    </w:p>
    <w:p w:rsidR="009A79F6" w:rsidRPr="00F5237D" w:rsidP="009A79F6" w14:paraId="70654204"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матеріально-технічного забезпечення </w:t>
      </w:r>
      <w:r w:rsidRPr="00F5237D">
        <w:rPr>
          <w:rFonts w:ascii="Times New Roman" w:hAnsi="Times New Roman"/>
          <w:caps/>
          <w:sz w:val="28"/>
          <w:szCs w:val="28"/>
        </w:rPr>
        <w:t>закладу</w:t>
      </w:r>
      <w:r w:rsidRPr="00F5237D">
        <w:rPr>
          <w:rFonts w:ascii="Times New Roman" w:hAnsi="Times New Roman"/>
          <w:sz w:val="28"/>
          <w:szCs w:val="28"/>
        </w:rPr>
        <w:t xml:space="preserve"> (згідно з ліцензійними умовами); </w:t>
      </w:r>
    </w:p>
    <w:p w:rsidR="009A79F6" w:rsidRPr="00F5237D" w:rsidP="009A79F6" w14:paraId="77A28C29"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результатів моніторингу якості освіти; </w:t>
      </w:r>
    </w:p>
    <w:p w:rsidR="009A79F6" w:rsidRPr="00F5237D" w:rsidP="009A79F6" w14:paraId="31E7F2B6"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річного звіту про діяльність ЗАКЛАДУ;</w:t>
      </w:r>
    </w:p>
    <w:p w:rsidR="009A79F6" w:rsidRPr="00F5237D" w:rsidP="009A79F6" w14:paraId="2A5706A9"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правил прийому до ЗАКЛАДУ; </w:t>
      </w:r>
    </w:p>
    <w:p w:rsidR="009A79F6" w:rsidRPr="00F5237D" w:rsidP="009A79F6" w14:paraId="67A7535D"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умов доступності закладу освіти для навчання осіб з особливими освітніми потребами; </w:t>
      </w:r>
    </w:p>
    <w:p w:rsidR="009A79F6" w:rsidRPr="00F5237D" w:rsidP="009A79F6" w14:paraId="19360C0D"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переліку додаткових освітніх та інших послуг, їх вартості, порядку надання та оплати;</w:t>
      </w:r>
    </w:p>
    <w:p w:rsidR="009A79F6" w:rsidRPr="00F5237D" w:rsidP="009A79F6" w14:paraId="49790C77"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правил поведінки здобувача освіти в ЗАКЛАДІ;</w:t>
      </w:r>
    </w:p>
    <w:p w:rsidR="009A79F6" w:rsidRPr="00F5237D" w:rsidP="009A79F6" w14:paraId="43DFFE7B"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плану заходів, спрямованих на запобігання та протидію булінгу (цькуванню) в ЗАКЛАДІ;</w:t>
      </w:r>
    </w:p>
    <w:p w:rsidR="009A79F6" w:rsidRPr="00F5237D" w:rsidP="009A79F6" w14:paraId="033298F1"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порядку подання та розгляду (з дотриманням конфіденційності) заяв про випадки булінгу (цькування) в ЗАКЛАДІ; </w:t>
      </w:r>
    </w:p>
    <w:p w:rsidR="009A79F6" w:rsidRPr="00F5237D" w:rsidP="009A79F6" w14:paraId="47220A60"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порядку реагування на доведені випадки булінгу (цькування) в ЗАКЛАДІ та відповідальність осіб, причетних до булінгу (цькування). </w:t>
      </w:r>
    </w:p>
    <w:p w:rsidR="009A79F6" w:rsidRPr="00F5237D" w:rsidP="009A79F6" w14:paraId="7FF4E0E3"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Інша інформація оприлюднюється за рішенням </w:t>
      </w:r>
      <w:r w:rsidRPr="00F5237D">
        <w:rPr>
          <w:rFonts w:ascii="Times New Roman" w:hAnsi="Times New Roman"/>
          <w:caps/>
          <w:sz w:val="28"/>
          <w:szCs w:val="28"/>
        </w:rPr>
        <w:t>закладу</w:t>
      </w:r>
      <w:r w:rsidRPr="00F5237D">
        <w:rPr>
          <w:rFonts w:ascii="Times New Roman" w:hAnsi="Times New Roman"/>
          <w:sz w:val="28"/>
          <w:szCs w:val="28"/>
        </w:rPr>
        <w:t xml:space="preserve"> або на вимогу законодавства. </w:t>
      </w:r>
    </w:p>
    <w:p w:rsidR="009A79F6" w:rsidP="009A79F6" w14:paraId="70645767"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hAnsi="Times New Roman"/>
          <w:sz w:val="28"/>
          <w:szCs w:val="28"/>
        </w:rPr>
      </w:pPr>
      <w:r>
        <w:rPr>
          <w:rFonts w:ascii="Times New Roman" w:hAnsi="Times New Roman"/>
          <w:sz w:val="28"/>
          <w:szCs w:val="28"/>
        </w:rPr>
        <w:t>9</w:t>
      </w:r>
      <w:r w:rsidRPr="00F5237D">
        <w:rPr>
          <w:rFonts w:ascii="Times New Roman" w:hAnsi="Times New Roman"/>
          <w:sz w:val="28"/>
          <w:szCs w:val="28"/>
        </w:rPr>
        <w:t xml:space="preserve">.3. </w:t>
      </w:r>
      <w:r w:rsidRPr="00F5237D">
        <w:rPr>
          <w:rFonts w:ascii="Times New Roman" w:hAnsi="Times New Roman"/>
          <w:caps/>
          <w:sz w:val="28"/>
          <w:szCs w:val="28"/>
        </w:rPr>
        <w:t>Заклад</w:t>
      </w:r>
      <w:r w:rsidRPr="00F5237D">
        <w:rPr>
          <w:rFonts w:ascii="Times New Roman" w:hAnsi="Times New Roman"/>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w:t>
      </w:r>
      <w:r w:rsidRPr="009A3527">
        <w:rPr>
          <w:rFonts w:ascii="Times New Roman" w:hAnsi="Times New Roman"/>
          <w:sz w:val="28"/>
          <w:szCs w:val="28"/>
        </w:rPr>
        <w:t>законами.</w:t>
      </w:r>
    </w:p>
    <w:p w:rsidR="009A79F6" w:rsidRPr="00B06B2F" w:rsidP="009A79F6" w14:paraId="5479FCD5"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hAnsi="Times New Roman"/>
          <w:sz w:val="18"/>
          <w:szCs w:val="28"/>
        </w:rPr>
      </w:pPr>
    </w:p>
    <w:p w:rsidR="009A79F6" w:rsidRPr="00F5237D" w:rsidP="009A79F6" w14:paraId="66E55F4D"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olor w:val="000000"/>
          <w:sz w:val="28"/>
          <w:szCs w:val="28"/>
          <w:lang w:eastAsia="ru-RU"/>
        </w:rPr>
      </w:pPr>
      <w:r w:rsidRPr="009A3527">
        <w:rPr>
          <w:rFonts w:ascii="Times New Roman" w:eastAsia="Times New Roman" w:hAnsi="Times New Roman"/>
          <w:color w:val="000000"/>
          <w:sz w:val="28"/>
          <w:szCs w:val="28"/>
          <w:lang w:eastAsia="ru-RU"/>
        </w:rPr>
        <w:t>10. МАТЕРІАЛЬНО-ТЕХНІЧНА БАЗА ТА ФІНАНСОВО-ГОСПОДАРСЬКА ДІЯЛЬНІСТЬ ЗАКЛАДУ</w:t>
      </w:r>
    </w:p>
    <w:p w:rsidR="009A79F6" w:rsidRPr="00F5237D" w:rsidP="009A79F6" w14:paraId="08860AB5" w14:textId="77777777">
      <w:pPr>
        <w:shd w:val="clear" w:color="auto" w:fill="FFFFFF" w:themeFill="background1"/>
        <w:spacing w:after="12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10</w:t>
      </w:r>
      <w:r w:rsidRPr="00F5237D">
        <w:rPr>
          <w:rFonts w:ascii="Times New Roman" w:eastAsia="Times New Roman" w:hAnsi="Times New Roman"/>
          <w:color w:val="000000"/>
          <w:sz w:val="28"/>
          <w:szCs w:val="28"/>
          <w:lang w:eastAsia="ru-RU"/>
        </w:rPr>
        <w:t xml:space="preserve">.1. </w:t>
      </w:r>
      <w:r w:rsidRPr="00F5237D">
        <w:rPr>
          <w:rFonts w:ascii="Times New Roman" w:eastAsia="Times New Roman" w:hAnsi="Times New Roman"/>
          <w:sz w:val="28"/>
          <w:szCs w:val="28"/>
          <w:lang w:eastAsia="ru-RU"/>
        </w:rPr>
        <w:t xml:space="preserve">Матеріально-технічна база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9A79F6" w:rsidRPr="00F5237D" w:rsidP="009A79F6" w14:paraId="19556D4A"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10</w:t>
      </w:r>
      <w:r w:rsidRPr="00F5237D">
        <w:rPr>
          <w:rFonts w:ascii="Times New Roman" w:eastAsia="Times New Roman" w:hAnsi="Times New Roman"/>
          <w:sz w:val="28"/>
          <w:szCs w:val="28"/>
          <w:lang w:eastAsia="ru-RU"/>
        </w:rPr>
        <w:t>.2.</w:t>
      </w:r>
      <w:r w:rsidRPr="00F5237D">
        <w:rPr>
          <w:rFonts w:ascii="Times New Roman" w:hAnsi="Times New Roman"/>
          <w:sz w:val="28"/>
          <w:szCs w:val="28"/>
        </w:rPr>
        <w:t xml:space="preserve"> Майно, закріплене за ЗАКЛАДОМ, не може бути вилучене, якщо інше не передбачене законодавством. </w:t>
      </w:r>
    </w:p>
    <w:p w:rsidR="009A79F6" w:rsidRPr="00F5237D" w:rsidP="009A79F6" w14:paraId="7D4E77D0"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10</w:t>
      </w:r>
      <w:r w:rsidRPr="00F5237D">
        <w:rPr>
          <w:rFonts w:ascii="Times New Roman" w:hAnsi="Times New Roman"/>
          <w:sz w:val="28"/>
          <w:szCs w:val="28"/>
        </w:rPr>
        <w:t xml:space="preserve">.3. Вимоги до матеріально-технічної бази ЗАКЛАДУ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w:t>
      </w:r>
      <w:r w:rsidRPr="00F5237D">
        <w:rPr>
          <w:rFonts w:ascii="Times New Roman" w:hAnsi="Times New Roman"/>
          <w:sz w:val="28"/>
          <w:szCs w:val="28"/>
        </w:rPr>
        <w:t>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9A79F6" w:rsidRPr="00F5237D" w:rsidP="009A79F6" w14:paraId="46574ECA"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10</w:t>
      </w:r>
      <w:r w:rsidRPr="00F5237D">
        <w:rPr>
          <w:rFonts w:ascii="Times New Roman" w:hAnsi="Times New Roman"/>
          <w:sz w:val="28"/>
          <w:szCs w:val="28"/>
        </w:rPr>
        <w:t xml:space="preserve">.4. Об’єкти та майно </w:t>
      </w:r>
      <w:r w:rsidRPr="00F5237D">
        <w:rPr>
          <w:rFonts w:ascii="Times New Roman" w:hAnsi="Times New Roman"/>
          <w:caps/>
          <w:sz w:val="28"/>
          <w:szCs w:val="28"/>
        </w:rPr>
        <w:t>закладу</w:t>
      </w:r>
      <w:r w:rsidRPr="00F5237D">
        <w:rPr>
          <w:rFonts w:ascii="Times New Roman" w:hAnsi="Times New Roman"/>
          <w:sz w:val="28"/>
          <w:szCs w:val="28"/>
        </w:rPr>
        <w:t xml:space="preserve"> не підлягають приватизації чи використанню не за освітнім призначенням. </w:t>
      </w:r>
    </w:p>
    <w:p w:rsidR="009A79F6" w:rsidRPr="00F5237D" w:rsidP="009A79F6" w14:paraId="1E766856" w14:textId="77777777">
      <w:pPr>
        <w:shd w:val="clear" w:color="auto" w:fill="FFFFFF" w:themeFill="background1"/>
        <w:spacing w:after="120" w:line="240" w:lineRule="auto"/>
        <w:ind w:firstLine="567"/>
        <w:jc w:val="both"/>
        <w:textAlignment w:val="top"/>
        <w:rPr>
          <w:rFonts w:ascii="Times New Roman" w:hAnsi="Times New Roman"/>
          <w:sz w:val="28"/>
          <w:szCs w:val="28"/>
        </w:rPr>
      </w:pPr>
      <w:r>
        <w:rPr>
          <w:rFonts w:ascii="Times New Roman" w:eastAsia="Times New Roman" w:hAnsi="Times New Roman"/>
          <w:sz w:val="28"/>
          <w:szCs w:val="28"/>
          <w:lang w:eastAsia="ru-RU"/>
        </w:rPr>
        <w:t>10</w:t>
      </w:r>
      <w:r w:rsidRPr="00F5237D">
        <w:rPr>
          <w:rFonts w:ascii="Times New Roman" w:eastAsia="Times New Roman" w:hAnsi="Times New Roman"/>
          <w:sz w:val="28"/>
          <w:szCs w:val="28"/>
          <w:lang w:eastAsia="ru-RU"/>
        </w:rPr>
        <w:t xml:space="preserve">.5. Фінансування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xml:space="preserve"> здійснюється </w:t>
      </w:r>
      <w:r w:rsidRPr="00F5237D">
        <w:rPr>
          <w:rFonts w:ascii="Times New Roman" w:hAnsi="Times New Roman"/>
          <w:sz w:val="28"/>
          <w:szCs w:val="28"/>
        </w:rPr>
        <w:t>відповідно до законодавства.</w:t>
      </w:r>
    </w:p>
    <w:p w:rsidR="009A79F6" w:rsidRPr="00F5237D" w:rsidP="009A79F6" w14:paraId="3F8D73A0"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10</w:t>
      </w:r>
      <w:r w:rsidRPr="00F5237D">
        <w:rPr>
          <w:rFonts w:ascii="Times New Roman" w:hAnsi="Times New Roman"/>
          <w:sz w:val="28"/>
          <w:szCs w:val="28"/>
        </w:rPr>
        <w:t xml:space="preserve">.6. Фінансово-господарська діяльність </w:t>
      </w:r>
      <w:r w:rsidRPr="00F5237D">
        <w:rPr>
          <w:rFonts w:ascii="Times New Roman" w:hAnsi="Times New Roman"/>
          <w:caps/>
          <w:sz w:val="28"/>
          <w:szCs w:val="28"/>
        </w:rPr>
        <w:t>закладу</w:t>
      </w:r>
      <w:r w:rsidRPr="00F5237D">
        <w:rPr>
          <w:rFonts w:ascii="Times New Roman" w:hAnsi="Times New Roman"/>
          <w:sz w:val="28"/>
          <w:szCs w:val="28"/>
        </w:rPr>
        <w:t xml:space="preserve"> проводиться відповідно до Бюджетного кодексу України, законів України «Про освіту», «Про повну загальну середню освіту», «Про позашкільну освіту», «Про місцеве самоврядування в Україні» та інших нормативно-правових актів. </w:t>
      </w:r>
    </w:p>
    <w:p w:rsidR="009A79F6" w:rsidRPr="00F5237D" w:rsidP="009A79F6" w14:paraId="3099866F"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10</w:t>
      </w:r>
      <w:r w:rsidRPr="00F5237D">
        <w:rPr>
          <w:rFonts w:ascii="Times New Roman" w:hAnsi="Times New Roman"/>
          <w:sz w:val="28"/>
          <w:szCs w:val="28"/>
        </w:rPr>
        <w:t xml:space="preserve">.7. Фінансова автономія </w:t>
      </w:r>
      <w:r w:rsidRPr="00F5237D">
        <w:rPr>
          <w:rFonts w:ascii="Times New Roman" w:hAnsi="Times New Roman"/>
          <w:caps/>
          <w:sz w:val="28"/>
          <w:szCs w:val="28"/>
        </w:rPr>
        <w:t>закладУ</w:t>
      </w:r>
      <w:r w:rsidRPr="00F5237D">
        <w:rPr>
          <w:rFonts w:ascii="Times New Roman" w:hAnsi="Times New Roman"/>
          <w:sz w:val="28"/>
          <w:szCs w:val="28"/>
        </w:rPr>
        <w:t xml:space="preserve"> в частині використання бюджетних коштів передбачає самостійне здійснення витрат у межах затверджених кошторисами обсягів, зокрема на: </w:t>
      </w:r>
    </w:p>
    <w:p w:rsidR="009A79F6" w:rsidRPr="00F5237D" w:rsidP="009A79F6" w14:paraId="0CC72AD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формування структури ЗАКЛАДУ та його штатного розпису;</w:t>
      </w:r>
    </w:p>
    <w:p w:rsidR="009A79F6" w:rsidRPr="00F5237D" w:rsidP="009A79F6" w14:paraId="4FC33DC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9A79F6" w:rsidRPr="00F5237D" w:rsidP="009A79F6" w14:paraId="102562D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оплату поточних, капітальних ремонтних робіт приміщень і споруд ЗАКЛАДУ; </w:t>
      </w:r>
    </w:p>
    <w:p w:rsidR="009A79F6" w:rsidRPr="00F5237D" w:rsidP="009A79F6" w14:paraId="054EB04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оплату підвищення кваліфікації педагогічних та інших працівників; </w:t>
      </w:r>
    </w:p>
    <w:p w:rsidR="009A79F6" w:rsidRPr="00F5237D" w:rsidP="009A79F6" w14:paraId="36CC334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укладення відповідно до законодавства цивільно-правових угод  (господарських договорів) для забезпечення діяльності </w:t>
      </w:r>
      <w:r w:rsidRPr="00F5237D">
        <w:rPr>
          <w:rFonts w:ascii="Times New Roman" w:hAnsi="Times New Roman"/>
          <w:caps/>
          <w:sz w:val="28"/>
          <w:szCs w:val="28"/>
        </w:rPr>
        <w:t>закладу</w:t>
      </w:r>
      <w:r w:rsidRPr="00F5237D">
        <w:rPr>
          <w:rFonts w:ascii="Times New Roman" w:hAnsi="Times New Roman"/>
          <w:sz w:val="28"/>
          <w:szCs w:val="28"/>
        </w:rPr>
        <w:t>;</w:t>
      </w:r>
    </w:p>
    <w:p w:rsidR="009A79F6" w:rsidRPr="00F5237D" w:rsidP="009A79F6" w14:paraId="52D9300B" w14:textId="77777777">
      <w:pPr>
        <w:shd w:val="clear" w:color="auto" w:fill="FFFFFF" w:themeFill="background1"/>
        <w:spacing w:after="120" w:line="240" w:lineRule="auto"/>
        <w:ind w:firstLine="567"/>
        <w:jc w:val="both"/>
        <w:rPr>
          <w:rFonts w:ascii="Times New Roman" w:hAnsi="Times New Roman"/>
          <w:sz w:val="28"/>
          <w:szCs w:val="28"/>
        </w:rPr>
      </w:pPr>
      <w:r w:rsidRPr="00F5237D">
        <w:rPr>
          <w:rFonts w:ascii="Times New Roman" w:hAnsi="Times New Roman"/>
          <w:sz w:val="28"/>
          <w:szCs w:val="28"/>
        </w:rPr>
        <w:t xml:space="preserve">- інші витрати, не заборонені законодавством. </w:t>
      </w:r>
    </w:p>
    <w:p w:rsidR="009A79F6" w:rsidRPr="00F5237D" w:rsidP="009A79F6" w14:paraId="711507BC"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Pr="00F5237D">
        <w:rPr>
          <w:rFonts w:ascii="Times New Roman" w:eastAsia="Times New Roman" w:hAnsi="Times New Roman"/>
          <w:sz w:val="28"/>
          <w:szCs w:val="28"/>
          <w:lang w:eastAsia="ru-RU"/>
        </w:rPr>
        <w:t xml:space="preserve">.8. Джерелами фінансування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xml:space="preserve"> є:</w:t>
      </w:r>
    </w:p>
    <w:p w:rsidR="009A79F6" w:rsidRPr="00F5237D" w:rsidP="009A79F6" w14:paraId="4ED6AD29" w14:textId="77777777">
      <w:pPr>
        <w:shd w:val="clear" w:color="auto" w:fill="FFFFFF" w:themeFill="background1"/>
        <w:spacing w:after="0" w:line="240" w:lineRule="auto"/>
        <w:ind w:firstLine="567"/>
        <w:jc w:val="both"/>
        <w:textAlignment w:val="top"/>
        <w:rPr>
          <w:rFonts w:ascii="Times New Roman" w:hAnsi="Times New Roman"/>
          <w:sz w:val="28"/>
          <w:szCs w:val="28"/>
          <w:shd w:val="clear" w:color="auto" w:fill="FFFFFF"/>
        </w:rPr>
      </w:pPr>
      <w:r w:rsidRPr="00F5237D">
        <w:rPr>
          <w:rFonts w:ascii="Times New Roman" w:hAnsi="Times New Roman"/>
          <w:sz w:val="28"/>
          <w:szCs w:val="28"/>
          <w:lang w:eastAsia="ru-RU"/>
        </w:rPr>
        <w:t xml:space="preserve">- кошти державного та місцевого бюджетів у розмірі, передбаченому нормативами фінансування освіти (загальної середньої, дошкільної та позашкільної) для забезпечення освітнього процесу в обсязі, визначеному Державними стандартами освіти; </w:t>
      </w:r>
    </w:p>
    <w:p w:rsidR="009A79F6" w:rsidRPr="00F5237D" w:rsidP="009A79F6" w14:paraId="1CBDCD19" w14:textId="77777777">
      <w:pPr>
        <w:shd w:val="clear" w:color="auto" w:fill="FFFFFF" w:themeFill="background1"/>
        <w:spacing w:after="0" w:line="240" w:lineRule="auto"/>
        <w:ind w:left="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кошти фізичних, юридичних осіб;</w:t>
      </w:r>
    </w:p>
    <w:p w:rsidR="009A79F6" w:rsidRPr="00F5237D" w:rsidP="009A79F6" w14:paraId="3871EB55" w14:textId="77777777">
      <w:pPr>
        <w:shd w:val="clear" w:color="auto" w:fill="FFFFFF" w:themeFill="background1"/>
        <w:spacing w:after="0" w:line="240" w:lineRule="auto"/>
        <w:ind w:left="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кошти, отримані за надання платних послуг;</w:t>
      </w:r>
    </w:p>
    <w:p w:rsidR="009A79F6" w:rsidRPr="00F5237D" w:rsidP="009A79F6" w14:paraId="055DFF03"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9A79F6" w:rsidRPr="00F5237D" w:rsidP="009A79F6" w14:paraId="020CD57C" w14:textId="77777777">
      <w:pPr>
        <w:shd w:val="clear" w:color="auto" w:fill="FFFFFF" w:themeFill="background1"/>
        <w:spacing w:after="0" w:line="240" w:lineRule="auto"/>
        <w:ind w:left="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благодійні, добровільні внески юридичних та фізичних осіб;</w:t>
      </w:r>
    </w:p>
    <w:p w:rsidR="009A79F6" w:rsidRPr="00F5237D" w:rsidP="009A79F6" w14:paraId="41669CC9" w14:textId="77777777">
      <w:pPr>
        <w:shd w:val="clear" w:color="auto" w:fill="FFFFFF" w:themeFill="background1"/>
        <w:spacing w:after="0" w:line="240" w:lineRule="auto"/>
        <w:ind w:left="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інші джерела, не заборонені законодавством.</w:t>
      </w:r>
    </w:p>
    <w:p w:rsidR="009A79F6" w:rsidRPr="00F5237D" w:rsidP="009A79F6" w14:paraId="1899A158" w14:textId="77777777">
      <w:pPr>
        <w:shd w:val="clear" w:color="auto" w:fill="FFFFFF" w:themeFill="background1"/>
        <w:spacing w:after="0" w:line="240" w:lineRule="auto"/>
        <w:ind w:firstLine="720"/>
        <w:jc w:val="both"/>
        <w:rPr>
          <w:rFonts w:ascii="Times New Roman" w:hAnsi="Times New Roman"/>
          <w:sz w:val="28"/>
          <w:szCs w:val="28"/>
        </w:rPr>
      </w:pPr>
      <w:r w:rsidRPr="00F5237D">
        <w:rPr>
          <w:rFonts w:ascii="Times New Roman" w:hAnsi="Times New Roman"/>
          <w:sz w:val="28"/>
          <w:szCs w:val="28"/>
        </w:rPr>
        <w:t>Отримані із зазначених джерел кошти використовуються ЗАКЛАДОМ відповідно до затвердженого кошторису.</w:t>
      </w:r>
    </w:p>
    <w:p w:rsidR="009A79F6" w:rsidRPr="00F5237D" w:rsidP="009A79F6" w14:paraId="58CF5AAC" w14:textId="77777777">
      <w:pPr>
        <w:shd w:val="clear" w:color="auto" w:fill="FFFFFF" w:themeFill="background1"/>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10.9. </w:t>
      </w:r>
      <w:r w:rsidRPr="00232D6F">
        <w:rPr>
          <w:rFonts w:ascii="Times New Roman" w:hAnsi="Times New Roman" w:cs="Times New Roman"/>
          <w:sz w:val="28"/>
          <w:szCs w:val="28"/>
          <w:shd w:val="clear" w:color="auto" w:fill="FFFFFF"/>
        </w:rPr>
        <w:t>Порядок діловодства і б</w:t>
      </w:r>
      <w:r>
        <w:rPr>
          <w:rFonts w:ascii="Times New Roman" w:hAnsi="Times New Roman" w:cs="Times New Roman"/>
          <w:sz w:val="28"/>
          <w:szCs w:val="28"/>
          <w:shd w:val="clear" w:color="auto" w:fill="FFFFFF"/>
        </w:rPr>
        <w:t xml:space="preserve">ухгалтерського обліку в закладі </w:t>
      </w:r>
      <w:r w:rsidRPr="00232D6F">
        <w:rPr>
          <w:rFonts w:ascii="Times New Roman" w:hAnsi="Times New Roman" w:cs="Times New Roman"/>
          <w:sz w:val="28"/>
          <w:szCs w:val="28"/>
          <w:shd w:val="clear" w:color="auto" w:fill="FFFFFF"/>
        </w:rPr>
        <w:t>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Органу управління</w:t>
      </w:r>
      <w:r w:rsidRPr="00F5237D">
        <w:rPr>
          <w:rFonts w:ascii="Times New Roman" w:hAnsi="Times New Roman"/>
          <w:sz w:val="28"/>
          <w:szCs w:val="28"/>
          <w:lang w:eastAsia="ru-RU"/>
        </w:rPr>
        <w:t>.</w:t>
      </w:r>
    </w:p>
    <w:p w:rsidR="009A79F6" w:rsidRPr="00F5237D" w:rsidP="009A79F6" w14:paraId="25D6710C" w14:textId="77777777">
      <w:pPr>
        <w:shd w:val="clear" w:color="auto" w:fill="FFFFFF" w:themeFill="background1"/>
        <w:spacing w:after="12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10</w:t>
      </w:r>
      <w:r w:rsidRPr="00F5237D">
        <w:rPr>
          <w:rFonts w:ascii="Times New Roman" w:hAnsi="Times New Roman"/>
          <w:sz w:val="28"/>
          <w:szCs w:val="28"/>
          <w:lang w:eastAsia="ru-RU"/>
        </w:rPr>
        <w:t xml:space="preserve">.10. </w:t>
      </w:r>
      <w:r w:rsidRPr="00F5237D">
        <w:rPr>
          <w:rFonts w:ascii="Times New Roman" w:hAnsi="Times New Roman"/>
          <w:sz w:val="28"/>
          <w:szCs w:val="28"/>
        </w:rPr>
        <w:t xml:space="preserve">Штатний розпис </w:t>
      </w:r>
      <w:r w:rsidRPr="00F5237D">
        <w:rPr>
          <w:rFonts w:ascii="Times New Roman" w:hAnsi="Times New Roman"/>
          <w:caps/>
          <w:sz w:val="28"/>
          <w:szCs w:val="28"/>
        </w:rPr>
        <w:t>закладу</w:t>
      </w:r>
      <w:r w:rsidRPr="00F5237D">
        <w:rPr>
          <w:rFonts w:ascii="Times New Roman" w:hAnsi="Times New Roman"/>
          <w:sz w:val="28"/>
          <w:szCs w:val="28"/>
        </w:rPr>
        <w:t xml:space="preserve"> розробляється та затверджується відповідно до законодавства України.</w:t>
      </w:r>
    </w:p>
    <w:p w:rsidR="009A79F6" w:rsidRPr="00F5237D" w:rsidP="009A79F6" w14:paraId="2EBB96CD"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10</w:t>
      </w:r>
      <w:r w:rsidRPr="00F5237D">
        <w:rPr>
          <w:rFonts w:ascii="Times New Roman" w:eastAsia="Times New Roman" w:hAnsi="Times New Roman"/>
          <w:sz w:val="28"/>
          <w:szCs w:val="28"/>
          <w:lang w:eastAsia="ru-RU"/>
        </w:rPr>
        <w:t>.11</w:t>
      </w:r>
      <w:r>
        <w:rPr>
          <w:rFonts w:ascii="Times New Roman" w:eastAsia="Times New Roman" w:hAnsi="Times New Roman"/>
          <w:sz w:val="28"/>
          <w:szCs w:val="28"/>
          <w:lang w:eastAsia="ru-RU"/>
        </w:rPr>
        <w:t>.</w:t>
      </w:r>
      <w:r w:rsidRPr="00F5237D">
        <w:rPr>
          <w:rFonts w:ascii="Times New Roman" w:eastAsia="Times New Roman" w:hAnsi="Times New Roman"/>
          <w:sz w:val="28"/>
          <w:szCs w:val="28"/>
          <w:lang w:eastAsia="ru-RU"/>
        </w:rPr>
        <w:t xml:space="preserve">Звітність про діяльність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xml:space="preserve"> ведеться відповідно до законодавства.</w:t>
      </w:r>
    </w:p>
    <w:p w:rsidR="009A79F6" w:rsidRPr="00DC1528" w:rsidP="009A79F6" w14:paraId="6D950E36"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olor w:val="000000"/>
          <w:sz w:val="18"/>
          <w:szCs w:val="28"/>
          <w:lang w:eastAsia="ru-RU"/>
        </w:rPr>
      </w:pPr>
    </w:p>
    <w:p w:rsidR="009A79F6" w:rsidRPr="00F5237D" w:rsidP="009A79F6" w14:paraId="0A4F225C"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olor w:val="000000"/>
          <w:sz w:val="28"/>
          <w:szCs w:val="28"/>
          <w:lang w:eastAsia="ru-RU"/>
        </w:rPr>
      </w:pPr>
      <w:r w:rsidRPr="00F5237D">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1</w:t>
      </w:r>
      <w:r w:rsidRPr="00F5237D">
        <w:rPr>
          <w:rFonts w:ascii="Times New Roman" w:eastAsia="Times New Roman" w:hAnsi="Times New Roman"/>
          <w:color w:val="000000"/>
          <w:sz w:val="28"/>
          <w:szCs w:val="28"/>
          <w:lang w:eastAsia="ru-RU"/>
        </w:rPr>
        <w:t>. МІЖНАРОДНЕ СПІВРОБІТНИЦТВО</w:t>
      </w:r>
    </w:p>
    <w:p w:rsidR="009A79F6" w:rsidRPr="00F5237D" w:rsidP="009A79F6" w14:paraId="18E5D6E6" w14:textId="77777777">
      <w:pPr>
        <w:shd w:val="clear" w:color="auto" w:fill="FFFFFF" w:themeFill="background1"/>
        <w:spacing w:after="120" w:line="240" w:lineRule="auto"/>
        <w:ind w:firstLine="567"/>
        <w:jc w:val="both"/>
        <w:rPr>
          <w:rFonts w:ascii="Times New Roman" w:hAnsi="Times New Roman"/>
          <w:sz w:val="28"/>
          <w:szCs w:val="28"/>
        </w:rPr>
      </w:pPr>
      <w:r w:rsidRPr="00F5237D">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1</w:t>
      </w:r>
      <w:r w:rsidRPr="00F5237D">
        <w:rPr>
          <w:rFonts w:ascii="Times New Roman" w:eastAsia="Times New Roman" w:hAnsi="Times New Roman"/>
          <w:color w:val="000000"/>
          <w:sz w:val="28"/>
          <w:szCs w:val="28"/>
          <w:lang w:eastAsia="ru-RU"/>
        </w:rPr>
        <w:t xml:space="preserve">.1. </w:t>
      </w:r>
      <w:r w:rsidRPr="00F5237D">
        <w:rPr>
          <w:rFonts w:ascii="Times New Roman" w:eastAsia="Times New Roman" w:hAnsi="Times New Roman"/>
          <w:caps/>
          <w:color w:val="000000"/>
          <w:sz w:val="28"/>
          <w:szCs w:val="28"/>
          <w:lang w:eastAsia="ru-RU"/>
        </w:rPr>
        <w:t>Заклад</w:t>
      </w:r>
      <w:r>
        <w:rPr>
          <w:rFonts w:ascii="Times New Roman" w:eastAsia="Times New Roman" w:hAnsi="Times New Roman"/>
          <w:caps/>
          <w:color w:val="000000"/>
          <w:sz w:val="28"/>
          <w:szCs w:val="28"/>
          <w:lang w:eastAsia="ru-RU"/>
        </w:rPr>
        <w:t xml:space="preserve"> </w:t>
      </w:r>
      <w:r w:rsidRPr="00F5237D">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9A79F6" w:rsidRPr="00F5237D" w:rsidP="009A79F6" w14:paraId="4472073A" w14:textId="77777777">
      <w:pPr>
        <w:shd w:val="clear" w:color="auto" w:fill="FFFFFF" w:themeFill="background1"/>
        <w:spacing w:after="120" w:line="240" w:lineRule="auto"/>
        <w:ind w:firstLine="567"/>
        <w:jc w:val="both"/>
        <w:rPr>
          <w:rFonts w:ascii="Times New Roman" w:hAnsi="Times New Roman"/>
          <w:sz w:val="28"/>
          <w:szCs w:val="28"/>
        </w:rPr>
      </w:pPr>
      <w:r w:rsidRPr="00F5237D">
        <w:rPr>
          <w:rFonts w:ascii="Times New Roman" w:hAnsi="Times New Roman"/>
          <w:sz w:val="28"/>
          <w:szCs w:val="28"/>
        </w:rPr>
        <w:t>1</w:t>
      </w:r>
      <w:r>
        <w:rPr>
          <w:rFonts w:ascii="Times New Roman" w:hAnsi="Times New Roman"/>
          <w:sz w:val="28"/>
          <w:szCs w:val="28"/>
        </w:rPr>
        <w:t>1</w:t>
      </w:r>
      <w:r w:rsidRPr="00F5237D">
        <w:rPr>
          <w:rFonts w:ascii="Times New Roman" w:hAnsi="Times New Roman"/>
          <w:sz w:val="28"/>
          <w:szCs w:val="28"/>
        </w:rPr>
        <w:t xml:space="preserve">.2. Заклад освіти та педагогічні працівники, здобувачі освіти можуть брати участь у реалізації міжнародних проєктів та культурно-освітніх програм. </w:t>
      </w:r>
    </w:p>
    <w:p w:rsidR="009A79F6" w:rsidRPr="00F5237D" w:rsidP="009A79F6" w14:paraId="658C1575"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F5237D">
        <w:rPr>
          <w:rFonts w:ascii="Times New Roman" w:hAnsi="Times New Roman"/>
          <w:sz w:val="28"/>
          <w:szCs w:val="28"/>
        </w:rPr>
        <w:t>1</w:t>
      </w:r>
      <w:r>
        <w:rPr>
          <w:rFonts w:ascii="Times New Roman" w:hAnsi="Times New Roman"/>
          <w:sz w:val="28"/>
          <w:szCs w:val="28"/>
        </w:rPr>
        <w:t>1</w:t>
      </w:r>
      <w:r w:rsidRPr="00F5237D">
        <w:rPr>
          <w:rFonts w:ascii="Times New Roman" w:hAnsi="Times New Roman"/>
          <w:sz w:val="28"/>
          <w:szCs w:val="28"/>
        </w:rPr>
        <w:t xml:space="preserve">.3. </w:t>
      </w:r>
      <w:r w:rsidRPr="00F5237D">
        <w:rPr>
          <w:rFonts w:ascii="Times New Roman" w:hAnsi="Times New Roman"/>
          <w:caps/>
          <w:sz w:val="28"/>
          <w:szCs w:val="28"/>
        </w:rPr>
        <w:t>Заклад</w:t>
      </w:r>
      <w:r w:rsidRPr="00F5237D">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rsidR="009A79F6" w:rsidRPr="00DC1528" w:rsidP="009A79F6" w14:paraId="4A201E18"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0"/>
          <w:szCs w:val="28"/>
        </w:rPr>
      </w:pPr>
    </w:p>
    <w:p w:rsidR="009A79F6" w:rsidRPr="00F5237D" w:rsidP="009A79F6" w14:paraId="4D2F4A79"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hAnsi="Times New Roman"/>
          <w:color w:val="000000"/>
          <w:sz w:val="28"/>
          <w:szCs w:val="28"/>
          <w:lang w:eastAsia="ru-RU"/>
        </w:rPr>
      </w:pPr>
      <w:r w:rsidRPr="00F5237D">
        <w:rPr>
          <w:rFonts w:ascii="Times New Roman" w:hAnsi="Times New Roman"/>
          <w:color w:val="000000"/>
          <w:sz w:val="28"/>
          <w:szCs w:val="28"/>
          <w:lang w:eastAsia="ru-RU"/>
        </w:rPr>
        <w:t>1</w:t>
      </w:r>
      <w:r>
        <w:rPr>
          <w:rFonts w:ascii="Times New Roman" w:hAnsi="Times New Roman"/>
          <w:color w:val="000000"/>
          <w:sz w:val="28"/>
          <w:szCs w:val="28"/>
          <w:lang w:eastAsia="ru-RU"/>
        </w:rPr>
        <w:t>2</w:t>
      </w:r>
      <w:r w:rsidRPr="00F5237D">
        <w:rPr>
          <w:rFonts w:ascii="Times New Roman" w:hAnsi="Times New Roman"/>
          <w:color w:val="000000"/>
          <w:sz w:val="28"/>
          <w:szCs w:val="28"/>
          <w:lang w:eastAsia="ru-RU"/>
        </w:rPr>
        <w:t xml:space="preserve">. КОНТРОЛЬ ЗА ДІЯЛЬНІСТЮ ЗАКЛАДУ </w:t>
      </w:r>
    </w:p>
    <w:p w:rsidR="009A79F6" w:rsidRPr="00F5237D" w:rsidP="009A79F6" w14:paraId="2A48CFF0" w14:textId="77777777">
      <w:pPr>
        <w:shd w:val="clear" w:color="auto" w:fill="FFFFFF" w:themeFill="background1"/>
        <w:spacing w:after="120" w:line="240" w:lineRule="auto"/>
        <w:ind w:firstLine="567"/>
        <w:jc w:val="both"/>
        <w:rPr>
          <w:rFonts w:ascii="Times New Roman" w:hAnsi="Times New Roman"/>
          <w:sz w:val="28"/>
          <w:szCs w:val="28"/>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 xml:space="preserve">.1. </w:t>
      </w:r>
      <w:r w:rsidRPr="00F5237D">
        <w:rPr>
          <w:rFonts w:ascii="Times New Roman" w:hAnsi="Times New Roman"/>
          <w:sz w:val="28"/>
          <w:szCs w:val="28"/>
        </w:rPr>
        <w:t xml:space="preserve">Державний нагляд (контроль) за освітньою діяльністю ЗАКЛАДУ здійснюється з метою реалізації єдиної державної політики в сфері дошкільної, загальної середньої та позашкільної освіти і спрямований на забезпечення інтересів суспільства щодо належної якості освіти та освітньої діяльності. </w:t>
      </w:r>
    </w:p>
    <w:p w:rsidR="009A79F6" w:rsidRPr="00F5237D" w:rsidP="009A79F6" w14:paraId="465DE4B5" w14:textId="77777777">
      <w:pPr>
        <w:shd w:val="clear" w:color="auto" w:fill="FFFFFF" w:themeFill="background1"/>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Інституційний аудит включає планову перевірку дотримання ліцензійних умов.</w:t>
      </w:r>
    </w:p>
    <w:p w:rsidR="009A79F6" w:rsidRPr="00F5237D" w:rsidP="009A79F6" w14:paraId="1B1BC847" w14:textId="77777777">
      <w:pPr>
        <w:shd w:val="clear" w:color="auto" w:fill="FFFFFF" w:themeFill="background1"/>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.3. Особливості проведення інституційного аудиту на відповідному рівні освіти визначаються спеціальними законами.</w:t>
      </w:r>
    </w:p>
    <w:p w:rsidR="009A79F6" w:rsidRPr="00F5237D" w:rsidP="009A79F6" w14:paraId="13DEFB13" w14:textId="77777777">
      <w:pPr>
        <w:shd w:val="clear" w:color="auto" w:fill="FFFFFF" w:themeFill="background1"/>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.4. У позаплановому порядку інституційний аудит проводиться, якщо ЗАКЛАД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w:t>
      </w:r>
    </w:p>
    <w:p w:rsidR="009A79F6" w:rsidRPr="00F5237D" w:rsidP="009A79F6" w14:paraId="6C52D2FA" w14:textId="77777777">
      <w:pPr>
        <w:shd w:val="clear" w:color="auto" w:fill="FFFFFF" w:themeFill="background1"/>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 xml:space="preserve">.5. За результатами проведення інституційного аудиту надаються висновок про якість освітньої діяльності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w:t>
      </w:r>
    </w:p>
    <w:p w:rsidR="009A79F6" w:rsidRPr="00F5237D" w:rsidP="009A79F6" w14:paraId="4074C12C" w14:textId="77777777">
      <w:pPr>
        <w:shd w:val="clear" w:color="auto" w:fill="FFFFFF" w:themeFill="background1"/>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 xml:space="preserve">.6. У разі виявлення невідповідності освітньої діяльності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припинення чи реорганізації ЗАКЛАДУ.</w:t>
      </w:r>
    </w:p>
    <w:p w:rsidR="009A79F6" w:rsidRPr="00F5237D" w:rsidP="009A79F6" w14:paraId="5A2394AB" w14:textId="77777777">
      <w:pPr>
        <w:shd w:val="clear" w:color="auto" w:fill="FFFFFF" w:themeFill="background1"/>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 xml:space="preserve">.7. Результати інституційного аудиту оприлюднюються на сайтах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Засновника та органу, що здійснив інституційний аудит.</w:t>
      </w:r>
    </w:p>
    <w:p w:rsidR="009A79F6" w:rsidRPr="004A351F" w:rsidP="009A79F6" w14:paraId="220B3C3D" w14:textId="77777777">
      <w:pPr>
        <w:shd w:val="clear" w:color="auto" w:fill="FFFFFF" w:themeFill="background1"/>
        <w:spacing w:after="120" w:line="240" w:lineRule="auto"/>
        <w:ind w:firstLine="567"/>
        <w:jc w:val="both"/>
        <w:textAlignment w:val="top"/>
        <w:rPr>
          <w:rFonts w:ascii="Times New Roman" w:hAnsi="Times New Roman"/>
          <w:color w:val="000000"/>
          <w:sz w:val="20"/>
          <w:szCs w:val="28"/>
          <w:lang w:eastAsia="ru-RU"/>
        </w:rPr>
      </w:pPr>
    </w:p>
    <w:p w:rsidR="009A79F6" w:rsidRPr="00F5237D" w:rsidP="009A79F6" w14:paraId="2412BB04" w14:textId="77777777">
      <w:pPr>
        <w:shd w:val="clear" w:color="auto" w:fill="FFFFFF" w:themeFill="background1"/>
        <w:autoSpaceDE w:val="0"/>
        <w:autoSpaceDN w:val="0"/>
        <w:adjustRightInd w:val="0"/>
        <w:spacing w:after="120" w:line="240" w:lineRule="auto"/>
        <w:jc w:val="center"/>
        <w:rPr>
          <w:rFonts w:ascii="Times New Roman" w:hAnsi="Times New Roman"/>
          <w:bCs/>
          <w:sz w:val="28"/>
          <w:szCs w:val="28"/>
        </w:rPr>
      </w:pPr>
      <w:r w:rsidRPr="00F5237D">
        <w:rPr>
          <w:rFonts w:ascii="Times New Roman" w:hAnsi="Times New Roman"/>
          <w:bCs/>
          <w:sz w:val="28"/>
          <w:szCs w:val="28"/>
        </w:rPr>
        <w:t>1</w:t>
      </w:r>
      <w:r>
        <w:rPr>
          <w:rFonts w:ascii="Times New Roman" w:hAnsi="Times New Roman"/>
          <w:bCs/>
          <w:sz w:val="28"/>
          <w:szCs w:val="28"/>
        </w:rPr>
        <w:t>3</w:t>
      </w:r>
      <w:r w:rsidRPr="00F5237D">
        <w:rPr>
          <w:rFonts w:ascii="Times New Roman" w:hAnsi="Times New Roman"/>
          <w:bCs/>
          <w:sz w:val="28"/>
          <w:szCs w:val="28"/>
        </w:rPr>
        <w:t>. ПРИПИНЕННЯ ДІЯЛЬНОСТІ ЗАКЛАДУ</w:t>
      </w:r>
    </w:p>
    <w:p w:rsidR="009A79F6" w:rsidRPr="00F5237D" w:rsidP="009A79F6" w14:paraId="7D9D4D89" w14:textId="77777777">
      <w:pPr>
        <w:shd w:val="clear" w:color="auto" w:fill="FFFFFF" w:themeFill="background1"/>
        <w:autoSpaceDE w:val="0"/>
        <w:autoSpaceDN w:val="0"/>
        <w:adjustRightInd w:val="0"/>
        <w:spacing w:after="120" w:line="240" w:lineRule="auto"/>
        <w:ind w:firstLine="567"/>
        <w:jc w:val="both"/>
        <w:rPr>
          <w:rFonts w:ascii="Times New Roman" w:hAnsi="Times New Roman"/>
          <w:sz w:val="28"/>
          <w:szCs w:val="28"/>
        </w:rPr>
      </w:pPr>
      <w:r w:rsidRPr="00F5237D">
        <w:rPr>
          <w:rFonts w:ascii="Times New Roman" w:hAnsi="Times New Roman"/>
          <w:sz w:val="28"/>
          <w:szCs w:val="28"/>
        </w:rPr>
        <w:t>1</w:t>
      </w:r>
      <w:r>
        <w:rPr>
          <w:rFonts w:ascii="Times New Roman" w:hAnsi="Times New Roman"/>
          <w:sz w:val="28"/>
          <w:szCs w:val="28"/>
        </w:rPr>
        <w:t>3</w:t>
      </w:r>
      <w:r w:rsidRPr="00F5237D">
        <w:rPr>
          <w:rFonts w:ascii="Times New Roman" w:hAnsi="Times New Roman"/>
          <w:sz w:val="28"/>
          <w:szCs w:val="28"/>
        </w:rPr>
        <w:t xml:space="preserve">.1. Діяльність </w:t>
      </w:r>
      <w:r w:rsidRPr="00F5237D">
        <w:rPr>
          <w:rFonts w:ascii="Times New Roman" w:eastAsia="Times New Roman" w:hAnsi="Times New Roman"/>
          <w:caps/>
          <w:color w:val="000000"/>
          <w:sz w:val="28"/>
          <w:szCs w:val="28"/>
        </w:rPr>
        <w:t>закладу</w:t>
      </w:r>
      <w:r w:rsidRPr="00F5237D">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F5237D">
        <w:rPr>
          <w:rFonts w:ascii="Times New Roman" w:eastAsia="Times New Roman" w:hAnsi="Times New Roman"/>
          <w:color w:val="000000"/>
          <w:sz w:val="28"/>
          <w:szCs w:val="28"/>
        </w:rPr>
        <w:t xml:space="preserve">закладу </w:t>
      </w:r>
      <w:r w:rsidRPr="00F5237D">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законодавством порядку.</w:t>
      </w:r>
    </w:p>
    <w:p w:rsidR="009A79F6" w:rsidRPr="00F5237D" w:rsidP="009A79F6" w14:paraId="16B46CBE" w14:textId="77777777">
      <w:pPr>
        <w:shd w:val="clear" w:color="auto" w:fill="FFFFFF" w:themeFill="background1"/>
        <w:spacing w:after="120" w:line="240" w:lineRule="auto"/>
        <w:ind w:firstLine="567"/>
        <w:jc w:val="both"/>
        <w:rPr>
          <w:rFonts w:ascii="Times New Roman" w:eastAsia="Times New Roman" w:hAnsi="Times New Roman"/>
          <w:color w:val="000000"/>
          <w:sz w:val="28"/>
          <w:szCs w:val="28"/>
        </w:rPr>
      </w:pPr>
      <w:r w:rsidRPr="00F5237D">
        <w:rPr>
          <w:rFonts w:ascii="Times New Roman" w:eastAsia="Times New Roman" w:hAnsi="Times New Roman"/>
          <w:color w:val="000000"/>
          <w:sz w:val="28"/>
          <w:szCs w:val="28"/>
        </w:rPr>
        <w:t>1</w:t>
      </w:r>
      <w:r>
        <w:rPr>
          <w:rFonts w:ascii="Times New Roman" w:eastAsia="Times New Roman" w:hAnsi="Times New Roman"/>
          <w:color w:val="000000"/>
          <w:sz w:val="28"/>
          <w:szCs w:val="28"/>
        </w:rPr>
        <w:t>3</w:t>
      </w:r>
      <w:r w:rsidRPr="00F5237D">
        <w:rPr>
          <w:rFonts w:ascii="Times New Roman" w:eastAsia="Times New Roman" w:hAnsi="Times New Roman"/>
          <w:color w:val="000000"/>
          <w:sz w:val="28"/>
          <w:szCs w:val="28"/>
        </w:rPr>
        <w:t>.2. Під час реорганізації  ЗАКЛАДУ його права та обов’язки переходять до правонаступника, що визначається Засновником.</w:t>
      </w:r>
    </w:p>
    <w:p w:rsidR="009A79F6" w:rsidRPr="00F5237D" w:rsidP="009A79F6" w14:paraId="22BC8520" w14:textId="77777777">
      <w:pPr>
        <w:shd w:val="clear" w:color="auto" w:fill="FFFFFF" w:themeFill="background1"/>
        <w:autoSpaceDE w:val="0"/>
        <w:autoSpaceDN w:val="0"/>
        <w:adjustRightInd w:val="0"/>
        <w:spacing w:after="120" w:line="240" w:lineRule="auto"/>
        <w:ind w:firstLine="567"/>
        <w:jc w:val="both"/>
        <w:rPr>
          <w:rFonts w:ascii="Times New Roman" w:hAnsi="Times New Roman"/>
          <w:sz w:val="28"/>
          <w:szCs w:val="28"/>
        </w:rPr>
      </w:pPr>
      <w:r w:rsidRPr="00F5237D">
        <w:rPr>
          <w:rFonts w:ascii="Times New Roman" w:hAnsi="Times New Roman"/>
          <w:sz w:val="28"/>
          <w:szCs w:val="28"/>
        </w:rPr>
        <w:t>1</w:t>
      </w:r>
      <w:r>
        <w:rPr>
          <w:rFonts w:ascii="Times New Roman" w:hAnsi="Times New Roman"/>
          <w:sz w:val="28"/>
          <w:szCs w:val="28"/>
        </w:rPr>
        <w:t>3</w:t>
      </w:r>
      <w:r w:rsidRPr="00F5237D">
        <w:rPr>
          <w:rFonts w:ascii="Times New Roman" w:hAnsi="Times New Roman"/>
          <w:sz w:val="28"/>
          <w:szCs w:val="28"/>
        </w:rPr>
        <w:t xml:space="preserve">.3. </w:t>
      </w:r>
      <w:r w:rsidRPr="00F5237D">
        <w:rPr>
          <w:rFonts w:ascii="Times New Roman" w:eastAsia="Times New Roman" w:hAnsi="Times New Roman"/>
          <w:color w:val="000000"/>
          <w:sz w:val="28"/>
          <w:szCs w:val="28"/>
        </w:rPr>
        <w:t xml:space="preserve">ЗАКЛАД </w:t>
      </w:r>
      <w:r w:rsidRPr="00F5237D">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9A79F6" w:rsidRPr="004A351F" w:rsidP="009A79F6" w14:paraId="354BD6C5" w14:textId="77777777">
      <w:pPr>
        <w:shd w:val="clear" w:color="auto" w:fill="FFFFFF" w:themeFill="background1"/>
        <w:autoSpaceDE w:val="0"/>
        <w:autoSpaceDN w:val="0"/>
        <w:adjustRightInd w:val="0"/>
        <w:spacing w:after="120" w:line="240" w:lineRule="auto"/>
        <w:jc w:val="center"/>
        <w:rPr>
          <w:rFonts w:ascii="Times New Roman" w:hAnsi="Times New Roman"/>
          <w:bCs/>
          <w:szCs w:val="28"/>
        </w:rPr>
      </w:pPr>
    </w:p>
    <w:p w:rsidR="009A79F6" w:rsidRPr="00F5237D" w:rsidP="009A79F6" w14:paraId="397B1B9C" w14:textId="77777777">
      <w:pPr>
        <w:shd w:val="clear" w:color="auto" w:fill="FFFFFF" w:themeFill="background1"/>
        <w:autoSpaceDE w:val="0"/>
        <w:autoSpaceDN w:val="0"/>
        <w:adjustRightInd w:val="0"/>
        <w:spacing w:after="120" w:line="240" w:lineRule="auto"/>
        <w:jc w:val="center"/>
        <w:rPr>
          <w:rFonts w:ascii="Times New Roman" w:hAnsi="Times New Roman"/>
          <w:bCs/>
          <w:sz w:val="28"/>
          <w:szCs w:val="28"/>
        </w:rPr>
      </w:pPr>
      <w:r w:rsidRPr="00F5237D">
        <w:rPr>
          <w:rFonts w:ascii="Times New Roman" w:hAnsi="Times New Roman"/>
          <w:bCs/>
          <w:sz w:val="28"/>
          <w:szCs w:val="28"/>
        </w:rPr>
        <w:t>1</w:t>
      </w:r>
      <w:r>
        <w:rPr>
          <w:rFonts w:ascii="Times New Roman" w:hAnsi="Times New Roman"/>
          <w:bCs/>
          <w:sz w:val="28"/>
          <w:szCs w:val="28"/>
        </w:rPr>
        <w:t>4</w:t>
      </w:r>
      <w:r w:rsidRPr="00F5237D">
        <w:rPr>
          <w:rFonts w:ascii="Times New Roman" w:hAnsi="Times New Roman"/>
          <w:bCs/>
          <w:sz w:val="28"/>
          <w:szCs w:val="28"/>
        </w:rPr>
        <w:t>. ВНЕСЕННЯ ЗМІН ТА ДОПОВНЕНЬ ДО СТАТУТУ</w:t>
      </w:r>
    </w:p>
    <w:p w:rsidR="009A79F6" w:rsidP="009A79F6" w14:paraId="42DEF38F" w14:textId="77777777">
      <w:pPr>
        <w:spacing w:line="240" w:lineRule="auto"/>
        <w:jc w:val="both"/>
        <w:rPr>
          <w:rFonts w:ascii="Times New Roman" w:hAnsi="Times New Roman"/>
          <w:sz w:val="28"/>
          <w:szCs w:val="28"/>
        </w:rPr>
      </w:pPr>
      <w:r w:rsidRPr="00F5237D">
        <w:rPr>
          <w:rFonts w:ascii="Times New Roman" w:hAnsi="Times New Roman"/>
          <w:sz w:val="28"/>
          <w:szCs w:val="28"/>
        </w:rPr>
        <w:t>1</w:t>
      </w:r>
      <w:r>
        <w:rPr>
          <w:rFonts w:ascii="Times New Roman" w:hAnsi="Times New Roman"/>
          <w:sz w:val="28"/>
          <w:szCs w:val="28"/>
        </w:rPr>
        <w:t>4</w:t>
      </w:r>
      <w:r w:rsidRPr="00F5237D">
        <w:rPr>
          <w:rFonts w:ascii="Times New Roman" w:hAnsi="Times New Roman"/>
          <w:sz w:val="28"/>
          <w:szCs w:val="28"/>
        </w:rPr>
        <w:t xml:space="preserve">.1. Зміни та доповнення до цього Статуту у разі потреби вносяться рішенням </w:t>
      </w:r>
      <w:r w:rsidRPr="00F5237D">
        <w:rPr>
          <w:rFonts w:ascii="Times New Roman" w:eastAsia="Times New Roman" w:hAnsi="Times New Roman"/>
          <w:color w:val="000000"/>
          <w:sz w:val="28"/>
          <w:szCs w:val="28"/>
        </w:rPr>
        <w:t xml:space="preserve">Засновника </w:t>
      </w:r>
      <w:r w:rsidRPr="00F5237D">
        <w:rPr>
          <w:rFonts w:ascii="Times New Roman" w:hAnsi="Times New Roman"/>
          <w:sz w:val="28"/>
          <w:szCs w:val="28"/>
        </w:rPr>
        <w:t>шляхом викладення його у новій редакц</w:t>
      </w:r>
      <w:r>
        <w:rPr>
          <w:rFonts w:ascii="Times New Roman" w:hAnsi="Times New Roman"/>
          <w:sz w:val="28"/>
          <w:szCs w:val="28"/>
        </w:rPr>
        <w:t>ії та реєструються в установлен</w:t>
      </w:r>
      <w:r w:rsidRPr="00F5237D">
        <w:rPr>
          <w:rFonts w:ascii="Times New Roman" w:hAnsi="Times New Roman"/>
          <w:sz w:val="28"/>
          <w:szCs w:val="28"/>
        </w:rPr>
        <w:t>ому порядку.</w:t>
      </w:r>
    </w:p>
    <w:p w:rsidR="009A79F6" w:rsidP="009A79F6" w14:paraId="7E327E27" w14:textId="77777777">
      <w:pPr>
        <w:spacing w:line="240" w:lineRule="auto"/>
        <w:rPr>
          <w:rFonts w:ascii="Times New Roman" w:hAnsi="Times New Roman"/>
          <w:sz w:val="28"/>
          <w:szCs w:val="28"/>
        </w:rPr>
      </w:pPr>
    </w:p>
    <w:p w:rsidR="009A79F6" w:rsidP="009A79F6" w14:paraId="721E89C3" w14:textId="09C8A788">
      <w:pPr>
        <w:tabs>
          <w:tab w:val="left" w:pos="6804"/>
        </w:tabs>
      </w:pPr>
      <w:r w:rsidRPr="00F5237D">
        <w:rPr>
          <w:rFonts w:ascii="Times New Roman" w:eastAsia="Times New Roman" w:hAnsi="Times New Roman"/>
          <w:color w:val="000000"/>
          <w:sz w:val="28"/>
          <w:szCs w:val="28"/>
          <w:lang w:eastAsia="ru-RU"/>
        </w:rPr>
        <w:t xml:space="preserve">Міський голова </w:t>
      </w:r>
      <w:r w:rsidRPr="00F5237D">
        <w:rPr>
          <w:rFonts w:ascii="Times New Roman" w:eastAsia="Times New Roman" w:hAnsi="Times New Roman"/>
          <w:color w:val="000000"/>
          <w:sz w:val="28"/>
          <w:szCs w:val="28"/>
          <w:lang w:eastAsia="ru-RU"/>
        </w:rPr>
        <w:tab/>
        <w:t>Ігор САПОЖКО</w:t>
      </w:r>
      <w:permEnd w:id="0"/>
    </w:p>
    <w:sectPr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5B42431B"/>
    <w:multiLevelType w:val="hybridMultilevel"/>
    <w:tmpl w:val="0338E61C"/>
    <w:lvl w:ilvl="0">
      <w:start w:val="1"/>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51667"/>
    <w:rsid w:val="000E0637"/>
    <w:rsid w:val="000E7ADA"/>
    <w:rsid w:val="00111402"/>
    <w:rsid w:val="00122793"/>
    <w:rsid w:val="0019083E"/>
    <w:rsid w:val="00232D6F"/>
    <w:rsid w:val="002D71B2"/>
    <w:rsid w:val="003044F0"/>
    <w:rsid w:val="00312A26"/>
    <w:rsid w:val="003530E1"/>
    <w:rsid w:val="003735BC"/>
    <w:rsid w:val="003A4315"/>
    <w:rsid w:val="003B2A39"/>
    <w:rsid w:val="004208DA"/>
    <w:rsid w:val="00424AD7"/>
    <w:rsid w:val="00424B54"/>
    <w:rsid w:val="00433506"/>
    <w:rsid w:val="004434E1"/>
    <w:rsid w:val="004A351F"/>
    <w:rsid w:val="004C6C25"/>
    <w:rsid w:val="004F0033"/>
    <w:rsid w:val="004F7CAD"/>
    <w:rsid w:val="00501EF7"/>
    <w:rsid w:val="00520285"/>
    <w:rsid w:val="00524AF7"/>
    <w:rsid w:val="00545B76"/>
    <w:rsid w:val="0055225C"/>
    <w:rsid w:val="006616A3"/>
    <w:rsid w:val="00784598"/>
    <w:rsid w:val="007C582E"/>
    <w:rsid w:val="0081066D"/>
    <w:rsid w:val="00853C00"/>
    <w:rsid w:val="008579ED"/>
    <w:rsid w:val="00893E2E"/>
    <w:rsid w:val="008B6EF2"/>
    <w:rsid w:val="008E7B13"/>
    <w:rsid w:val="008F55D5"/>
    <w:rsid w:val="009A3527"/>
    <w:rsid w:val="009A79F6"/>
    <w:rsid w:val="009E1F3A"/>
    <w:rsid w:val="00A315B6"/>
    <w:rsid w:val="00A84A56"/>
    <w:rsid w:val="00B06B2F"/>
    <w:rsid w:val="00B20C04"/>
    <w:rsid w:val="00B3670E"/>
    <w:rsid w:val="00B514BA"/>
    <w:rsid w:val="00B93E9F"/>
    <w:rsid w:val="00BF532A"/>
    <w:rsid w:val="00C72BF6"/>
    <w:rsid w:val="00CB633A"/>
    <w:rsid w:val="00CC3062"/>
    <w:rsid w:val="00DC1528"/>
    <w:rsid w:val="00DC1A28"/>
    <w:rsid w:val="00E221A4"/>
    <w:rsid w:val="00E86BA4"/>
    <w:rsid w:val="00EE06C3"/>
    <w:rsid w:val="00F1156F"/>
    <w:rsid w:val="00F13CCA"/>
    <w:rsid w:val="00F33B16"/>
    <w:rsid w:val="00F52248"/>
    <w:rsid w:val="00F5237D"/>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2">
    <w:name w:val="Основной текст (2)_"/>
    <w:link w:val="20"/>
    <w:rsid w:val="009A79F6"/>
    <w:rPr>
      <w:sz w:val="26"/>
      <w:szCs w:val="26"/>
      <w:shd w:val="clear" w:color="auto" w:fill="FFFFFF"/>
    </w:rPr>
  </w:style>
  <w:style w:type="paragraph" w:customStyle="1" w:styleId="20">
    <w:name w:val="Основной текст (2)"/>
    <w:basedOn w:val="Normal"/>
    <w:link w:val="2"/>
    <w:rsid w:val="009A79F6"/>
    <w:pPr>
      <w:widowControl w:val="0"/>
      <w:shd w:val="clear" w:color="auto" w:fill="FFFFFF"/>
      <w:spacing w:before="660" w:after="540" w:line="322" w:lineRule="exact"/>
      <w:ind w:hanging="740"/>
    </w:pPr>
    <w:rPr>
      <w:sz w:val="26"/>
      <w:szCs w:val="26"/>
    </w:rPr>
  </w:style>
  <w:style w:type="paragraph" w:styleId="ListParagraph">
    <w:name w:val="List Paragraph"/>
    <w:basedOn w:val="Normal"/>
    <w:uiPriority w:val="34"/>
    <w:qFormat/>
    <w:rsid w:val="009A79F6"/>
    <w:pPr>
      <w:spacing w:after="0" w:line="259" w:lineRule="auto"/>
      <w:ind w:left="720"/>
      <w:contextualSpacing/>
    </w:pPr>
    <w:rPr>
      <w:rFonts w:ascii="Calibri" w:eastAsia="Calibri" w:hAnsi="Calibri" w:cs="Calibri"/>
      <w:lang w:eastAsia="ru-RU"/>
    </w:rPr>
  </w:style>
  <w:style w:type="paragraph" w:styleId="NormalWeb">
    <w:name w:val="Normal (Web)"/>
    <w:basedOn w:val="Normal"/>
    <w:uiPriority w:val="99"/>
    <w:rsid w:val="009A79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Normal"/>
    <w:rsid w:val="009A79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254%D0%BA/96-%D0%B2%D1%80" TargetMode="External" /><Relationship Id="rId5" Type="http://schemas.openxmlformats.org/officeDocument/2006/relationships/hyperlink" Target="https://zakon.rada.gov.ua/laws/show/1060-12" TargetMode="External" /><Relationship Id="rId6" Type="http://schemas.openxmlformats.org/officeDocument/2006/relationships/hyperlink" Target="https://zakon.rada.gov.ua/laws/show/254%D0%BA/96-%D0%B2%D1%80" TargetMode="External" /><Relationship Id="rId7" Type="http://schemas.openxmlformats.org/officeDocument/2006/relationships/hyperlink" Target="https://zakon.rada.gov.ua/laws/show/2145-19" TargetMode="Externa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C40EE"/>
    <w:rsid w:val="004D1168"/>
    <w:rsid w:val="00934C4A"/>
    <w:rsid w:val="00A51DB1"/>
    <w:rsid w:val="00D6466E"/>
    <w:rsid w:val="00F1669A"/>
    <w:rsid w:val="00F71E1F"/>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28</Pages>
  <Words>41354</Words>
  <Characters>23572</Characters>
  <Application>Microsoft Office Word</Application>
  <DocSecurity>8</DocSecurity>
  <Lines>196</Lines>
  <Paragraphs>129</Paragraphs>
  <ScaleCrop>false</ScaleCrop>
  <Company/>
  <LinksUpToDate>false</LinksUpToDate>
  <CharactersWithSpaces>64797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RePack by Diakov</cp:lastModifiedBy>
  <cp:revision>13</cp:revision>
  <dcterms:created xsi:type="dcterms:W3CDTF">2023-03-27T06:26:00Z</dcterms:created>
  <dcterms:modified xsi:type="dcterms:W3CDTF">2026-01-08T13:32:00Z</dcterms:modified>
</cp:coreProperties>
</file>