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203034D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D27CA9" w:rsidRPr="004208DA" w:rsidP="00B3670E" w14:paraId="74670F50" w14:textId="099D84B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24232A" w:rsidRPr="0024232A" w:rsidP="0024232A" w14:paraId="06EDDEF0"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24232A" w:rsidRPr="0024232A" w:rsidP="0024232A" w14:paraId="6E8E4A97"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noProof/>
          <w:color w:val="000000" w:themeColor="text1"/>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rsidR="0024232A" w:rsidRPr="0024232A" w:rsidP="0024232A" w14:paraId="63D085E7"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24232A" w:rsidRPr="0024232A" w:rsidP="0024232A" w14:paraId="51ADE348"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 xml:space="preserve">П Р О Г Р А М А </w:t>
      </w:r>
    </w:p>
    <w:p w:rsidR="0024232A" w:rsidRPr="0024232A" w:rsidP="0024232A" w14:paraId="16F51E5F"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 xml:space="preserve">соціально - економічного </w:t>
      </w:r>
    </w:p>
    <w:p w:rsidR="0024232A" w:rsidRPr="0024232A" w:rsidP="0024232A" w14:paraId="549AD47D"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та культурного розвитку</w:t>
      </w:r>
    </w:p>
    <w:p w:rsidR="0024232A" w:rsidRPr="0024232A" w:rsidP="0024232A" w14:paraId="52D69F2B"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Броварської міської територіальної громади на 2026 рік</w:t>
      </w:r>
    </w:p>
    <w:p w:rsidR="0024232A" w:rsidRPr="0024232A" w:rsidP="0024232A" w14:paraId="0EA513B5"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24232A" w:rsidRPr="0024232A" w:rsidP="0024232A" w14:paraId="6DF1CD7C"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rPr>
      </w:pPr>
    </w:p>
    <w:p w:rsidR="0024232A" w:rsidRPr="0024232A" w:rsidP="0024232A" w14:paraId="7064F9DE"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6CD2A22C"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67A45ACF"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273C9589"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5A41768B"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1C6DA12B"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34CCACF6"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41B541A6"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61A45B7D"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24232A" w:rsidRPr="0024232A" w:rsidP="0024232A" w14:paraId="7956B09C"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lang w:val="ru-RU"/>
        </w:rPr>
      </w:pPr>
      <w:r w:rsidRPr="0024232A">
        <w:rPr>
          <w:rFonts w:ascii="Times New Roman" w:hAnsi="Times New Roman" w:cs="Times New Roman"/>
          <w:b/>
          <w:bCs/>
          <w:color w:val="000000" w:themeColor="text1"/>
          <w:sz w:val="28"/>
          <w:szCs w:val="28"/>
          <w:lang w:val="ru-RU"/>
        </w:rPr>
        <w:t xml:space="preserve">м. </w:t>
      </w:r>
      <w:r w:rsidRPr="0024232A">
        <w:rPr>
          <w:rFonts w:ascii="Times New Roman" w:hAnsi="Times New Roman" w:cs="Times New Roman"/>
          <w:b/>
          <w:bCs/>
          <w:color w:val="000000" w:themeColor="text1"/>
          <w:sz w:val="28"/>
          <w:szCs w:val="28"/>
          <w:lang w:val="ru-RU"/>
        </w:rPr>
        <w:t>Бровари</w:t>
      </w:r>
      <w:r w:rsidRPr="0024232A">
        <w:rPr>
          <w:rFonts w:ascii="Times New Roman" w:hAnsi="Times New Roman" w:cs="Times New Roman"/>
          <w:b/>
          <w:bCs/>
          <w:color w:val="000000" w:themeColor="text1"/>
          <w:sz w:val="28"/>
          <w:szCs w:val="28"/>
          <w:lang w:val="ru-RU"/>
        </w:rPr>
        <w:t xml:space="preserve"> </w:t>
      </w:r>
    </w:p>
    <w:p w:rsidR="0024232A" w:rsidRPr="0024232A" w:rsidP="0024232A" w14:paraId="0DC24796"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lang w:val="ru-RU"/>
        </w:rPr>
      </w:pPr>
      <w:r w:rsidRPr="0024232A">
        <w:rPr>
          <w:rFonts w:ascii="Times New Roman" w:hAnsi="Times New Roman" w:cs="Times New Roman"/>
          <w:b/>
          <w:bCs/>
          <w:color w:val="000000" w:themeColor="text1"/>
          <w:sz w:val="28"/>
          <w:szCs w:val="28"/>
          <w:lang w:val="ru-RU"/>
        </w:rPr>
        <w:t>2026</w:t>
      </w:r>
    </w:p>
    <w:p w:rsidR="0024232A" w:rsidRPr="0024232A" w:rsidP="0024232A" w14:paraId="71410328" w14:textId="77777777">
      <w:pPr>
        <w:shd w:val="clear" w:color="auto" w:fill="FFFFFF" w:themeFill="background1"/>
        <w:spacing w:after="0" w:line="240" w:lineRule="auto"/>
        <w:ind w:right="140" w:firstLine="567"/>
        <w:contextualSpacing/>
        <w:jc w:val="center"/>
        <w:rPr>
          <w:rFonts w:ascii="Times New Roman" w:hAnsi="Times New Roman" w:cs="Times New Roman"/>
          <w:color w:val="000000" w:themeColor="text1"/>
          <w:lang w:val="ru-RU"/>
        </w:rPr>
      </w:pPr>
    </w:p>
    <w:p w:rsidR="0024232A" w:rsidRPr="0024232A" w:rsidP="0024232A" w14:paraId="6623022D" w14:textId="77777777">
      <w:pPr>
        <w:shd w:val="clear" w:color="auto" w:fill="FFFFFF" w:themeFill="background1"/>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ПАСПОРТ</w:t>
      </w:r>
    </w:p>
    <w:p w:rsidR="0024232A" w:rsidRPr="0024232A" w:rsidP="0024232A" w14:paraId="681760DF"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color w:val="000000" w:themeColor="text1"/>
          <w:sz w:val="28"/>
          <w:szCs w:val="28"/>
          <w:lang w:val="ru-RU"/>
        </w:rPr>
      </w:pPr>
      <w:r w:rsidRPr="0024232A">
        <w:rPr>
          <w:rFonts w:ascii="Times New Roman" w:hAnsi="Times New Roman" w:cs="Times New Roman"/>
          <w:color w:val="000000" w:themeColor="text1"/>
          <w:sz w:val="28"/>
          <w:szCs w:val="28"/>
        </w:rPr>
        <w:t xml:space="preserve">(загальна характеристика </w:t>
      </w:r>
      <w:r w:rsidRPr="0024232A">
        <w:rPr>
          <w:rFonts w:ascii="Times New Roman" w:hAnsi="Times New Roman" w:cs="Times New Roman"/>
          <w:color w:val="000000" w:themeColor="text1"/>
          <w:sz w:val="28"/>
          <w:szCs w:val="28"/>
        </w:rPr>
        <w:t>проєкту</w:t>
      </w:r>
      <w:r w:rsidRPr="0024232A">
        <w:rPr>
          <w:rFonts w:ascii="Times New Roman" w:hAnsi="Times New Roman" w:cs="Times New Roman"/>
          <w:color w:val="000000" w:themeColor="text1"/>
          <w:sz w:val="28"/>
          <w:szCs w:val="28"/>
        </w:rPr>
        <w:t>)</w:t>
      </w:r>
    </w:p>
    <w:p w:rsidR="0024232A" w:rsidRPr="0024232A" w:rsidP="0024232A" w14:paraId="63EC33C2"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Програми соціально-економічного та культурного розвитку</w:t>
      </w:r>
    </w:p>
    <w:p w:rsidR="0024232A" w:rsidRPr="0024232A" w:rsidP="0024232A" w14:paraId="778A9721"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Броварської міської територіальної громади на 2026 рік</w:t>
      </w:r>
    </w:p>
    <w:p w:rsidR="0024232A" w:rsidRPr="0024232A" w:rsidP="0024232A" w14:paraId="1AD4BE48"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94"/>
      </w:tblGrid>
      <w:tr w14:paraId="563CE003" w14:textId="77777777" w:rsidTr="009026DC">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4232A" w:rsidRPr="0024232A" w:rsidP="0024232A" w14:paraId="6E949C35"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1. Ініціатор розроблення </w:t>
            </w:r>
            <w:r w:rsidRPr="0024232A">
              <w:rPr>
                <w:rFonts w:ascii="Times New Roman" w:hAnsi="Times New Roman" w:cs="Times New Roman"/>
                <w:color w:val="000000" w:themeColor="text1"/>
                <w:sz w:val="28"/>
                <w:szCs w:val="28"/>
              </w:rPr>
              <w:t>проєкту</w:t>
            </w:r>
          </w:p>
          <w:p w:rsidR="0024232A" w:rsidRPr="0024232A" w:rsidP="0024232A" w14:paraId="5639851A"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24232A" w:rsidRPr="0024232A" w:rsidP="0024232A" w14:paraId="77B42D5A"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Виконавчий комітет Броварської міської ради Броварського району Київської області</w:t>
            </w:r>
          </w:p>
        </w:tc>
      </w:tr>
      <w:tr w14:paraId="3AD63866" w14:textId="77777777" w:rsidTr="009026DC">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4232A" w:rsidRPr="0024232A" w:rsidP="0024232A" w14:paraId="786AB8EA"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rsidR="0024232A" w:rsidRPr="0024232A" w:rsidP="0024232A" w14:paraId="3144E371"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Бюджетної декларації та державного бюджету» (зі змінами)</w:t>
            </w:r>
          </w:p>
        </w:tc>
      </w:tr>
      <w:tr w14:paraId="6D6346C6" w14:textId="77777777" w:rsidTr="009026DC">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4232A" w:rsidRPr="0024232A" w:rsidP="0024232A" w14:paraId="473E6C6F"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3. Розробник </w:t>
            </w:r>
            <w:r w:rsidRPr="0024232A">
              <w:rPr>
                <w:rFonts w:ascii="Times New Roman" w:hAnsi="Times New Roman" w:cs="Times New Roman"/>
                <w:color w:val="000000" w:themeColor="text1"/>
                <w:sz w:val="28"/>
                <w:szCs w:val="28"/>
              </w:rPr>
              <w:t>проєкту</w:t>
            </w:r>
          </w:p>
        </w:tc>
        <w:tc>
          <w:tcPr>
            <w:tcW w:w="5747" w:type="dxa"/>
            <w:tcBorders>
              <w:top w:val="single" w:sz="4" w:space="0" w:color="auto"/>
              <w:left w:val="single" w:sz="4" w:space="0" w:color="auto"/>
              <w:bottom w:val="single" w:sz="4" w:space="0" w:color="auto"/>
              <w:right w:val="single" w:sz="4" w:space="0" w:color="auto"/>
            </w:tcBorders>
          </w:tcPr>
          <w:p w:rsidR="0024232A" w:rsidRPr="0024232A" w:rsidP="0024232A" w14:paraId="40D2ADD3"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5D61A4B0" w14:textId="77777777" w:rsidTr="009026DC">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4232A" w:rsidRPr="0024232A" w:rsidP="0024232A" w14:paraId="149F12F1"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rsidR="0024232A" w:rsidRPr="0024232A" w:rsidP="0024232A" w14:paraId="35A66884"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p>
          <w:p w:rsidR="0024232A" w:rsidRPr="0024232A" w:rsidP="0024232A" w14:paraId="4C0455F0"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p>
        </w:tc>
      </w:tr>
      <w:tr w14:paraId="7C41B7BA" w14:textId="77777777" w:rsidTr="009026DC">
        <w:tblPrEx>
          <w:tblW w:w="0" w:type="auto"/>
          <w:tblLook w:val="01E0"/>
        </w:tblPrEx>
        <w:trPr>
          <w:trHeight w:val="1423"/>
        </w:trPr>
        <w:tc>
          <w:tcPr>
            <w:tcW w:w="3823" w:type="dxa"/>
            <w:tcBorders>
              <w:top w:val="single" w:sz="4" w:space="0" w:color="auto"/>
              <w:left w:val="single" w:sz="4" w:space="0" w:color="auto"/>
              <w:bottom w:val="single" w:sz="4" w:space="0" w:color="auto"/>
              <w:right w:val="single" w:sz="4" w:space="0" w:color="auto"/>
            </w:tcBorders>
          </w:tcPr>
          <w:p w:rsidR="0024232A" w:rsidRPr="0024232A" w:rsidP="0024232A" w14:paraId="05F7DF3D"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5. Учасники </w:t>
            </w:r>
            <w:r w:rsidRPr="0024232A">
              <w:rPr>
                <w:rFonts w:ascii="Times New Roman" w:hAnsi="Times New Roman" w:cs="Times New Roman"/>
                <w:color w:val="000000" w:themeColor="text1"/>
                <w:sz w:val="28"/>
                <w:szCs w:val="28"/>
              </w:rPr>
              <w:t>проєкту</w:t>
            </w:r>
          </w:p>
          <w:p w:rsidR="0024232A" w:rsidRPr="0024232A" w:rsidP="0024232A" w14:paraId="113BDED6"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24232A" w:rsidRPr="0024232A" w:rsidP="0024232A" w14:paraId="40E069A5"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r w:rsidRPr="0024232A">
              <w:rPr>
                <w:rFonts w:ascii="Times New Roman" w:hAnsi="Times New Roman" w:cs="Times New Roman"/>
                <w:bCs/>
                <w:color w:val="000000" w:themeColor="text1"/>
                <w:sz w:val="28"/>
                <w:szCs w:val="28"/>
              </w:rPr>
              <w:t xml:space="preserve"> комунальні заклади, підприємства, установи, організації Броварської міської територіальної громади</w:t>
            </w:r>
          </w:p>
        </w:tc>
      </w:tr>
      <w:tr w14:paraId="6388E933" w14:textId="77777777" w:rsidTr="009026DC">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4232A" w:rsidRPr="0024232A" w:rsidP="0024232A" w14:paraId="00326425"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6. Термін реалізації </w:t>
            </w:r>
            <w:r w:rsidRPr="0024232A">
              <w:rPr>
                <w:rFonts w:ascii="Times New Roman" w:hAnsi="Times New Roman" w:cs="Times New Roman"/>
                <w:color w:val="000000" w:themeColor="text1"/>
                <w:sz w:val="28"/>
                <w:szCs w:val="28"/>
              </w:rPr>
              <w:t>проєкту</w:t>
            </w:r>
          </w:p>
          <w:p w:rsidR="0024232A" w:rsidRPr="0024232A" w:rsidP="0024232A" w14:paraId="28387F70"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24232A" w:rsidRPr="0024232A" w:rsidP="0024232A" w14:paraId="1A7DB4AC"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2026 рік</w:t>
            </w:r>
          </w:p>
        </w:tc>
      </w:tr>
      <w:tr w14:paraId="205DAFE3" w14:textId="77777777" w:rsidTr="009026DC">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24232A" w:rsidRPr="0024232A" w:rsidP="0024232A" w14:paraId="166724A5"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7. Перелік місцевих бюджетів, які беруть участь у виконанні </w:t>
            </w:r>
            <w:r w:rsidRPr="0024232A">
              <w:rPr>
                <w:rFonts w:ascii="Times New Roman" w:hAnsi="Times New Roman" w:cs="Times New Roman"/>
                <w:color w:val="000000" w:themeColor="text1"/>
                <w:sz w:val="28"/>
                <w:szCs w:val="28"/>
              </w:rPr>
              <w:t>проєкту</w:t>
            </w:r>
          </w:p>
          <w:p w:rsidR="0024232A" w:rsidRPr="0024232A" w:rsidP="0024232A" w14:paraId="0DF57CA0"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24232A" w:rsidRPr="0024232A" w:rsidP="0024232A" w14:paraId="1DBABFD2"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24232A" w:rsidRPr="0024232A" w:rsidP="0024232A" w14:paraId="45314DB7"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rPr>
      </w:pPr>
    </w:p>
    <w:p w:rsidR="0024232A" w:rsidRPr="0024232A" w:rsidP="0024232A" w14:paraId="0F7F2C71"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rPr>
      </w:pPr>
    </w:p>
    <w:p w:rsidR="0024232A" w:rsidRPr="0024232A" w:rsidP="0024232A" w14:paraId="3D5A91CF"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rPr>
      </w:pPr>
      <w:r w:rsidRPr="0024232A">
        <w:rPr>
          <w:rFonts w:ascii="Times New Roman" w:hAnsi="Times New Roman" w:cs="Times New Roman"/>
          <w:b/>
          <w:bCs/>
          <w:color w:val="000000" w:themeColor="text1"/>
        </w:rPr>
        <w:t>ВСТУП</w:t>
      </w:r>
    </w:p>
    <w:p w:rsidR="0024232A" w:rsidRPr="0024232A" w:rsidP="0024232A" w14:paraId="5698951A"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rPr>
      </w:pPr>
    </w:p>
    <w:p w:rsidR="0024232A" w:rsidRPr="0024232A" w:rsidP="0024232A" w14:paraId="369CFDA8" w14:textId="77777777">
      <w:pPr>
        <w:pStyle w:val="BodyTextIndent2"/>
        <w:shd w:val="clear" w:color="auto" w:fill="FFFFFF" w:themeFill="background1"/>
        <w:ind w:firstLine="567"/>
        <w:contextualSpacing/>
        <w:rPr>
          <w:color w:val="000000" w:themeColor="text1"/>
        </w:rPr>
      </w:pPr>
      <w:r w:rsidRPr="0024232A">
        <w:rPr>
          <w:color w:val="000000" w:themeColor="text1"/>
        </w:rPr>
        <w:t xml:space="preserve">Програма соціально-економічного та культурного розвитку Броварської міської територіальної громади на 2026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2026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w:t>
      </w:r>
      <w:r w:rsidRPr="0024232A">
        <w:rPr>
          <w:color w:val="000000" w:themeColor="text1"/>
        </w:rPr>
        <w:t>росії</w:t>
      </w:r>
      <w:r w:rsidRPr="0024232A">
        <w:rPr>
          <w:color w:val="000000" w:themeColor="text1"/>
        </w:rPr>
        <w:t>, відновлення економіки громади, забезпечення стійкого соціально-економічного розвитку та підвищення конкурентоспроможності.</w:t>
      </w:r>
    </w:p>
    <w:p w:rsidR="0024232A" w:rsidRPr="0024232A" w:rsidP="0024232A" w14:paraId="3FBBEF7F" w14:textId="77777777">
      <w:pPr>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spacing w:val="-4"/>
          <w:sz w:val="28"/>
          <w:szCs w:val="28"/>
        </w:rPr>
        <w:t xml:space="preserve">Основні завдання Програми та пріоритетні напрями діяльності в громаді </w:t>
      </w:r>
      <w:r w:rsidRPr="0024232A">
        <w:rPr>
          <w:rFonts w:ascii="Times New Roman" w:hAnsi="Times New Roman" w:cs="Times New Roman"/>
          <w:spacing w:val="-4"/>
          <w:sz w:val="28"/>
          <w:szCs w:val="28"/>
        </w:rPr>
        <w:t xml:space="preserve">трансформовані в перелік конкретних завдань і заходів з її реалізації та згруповані у розділи, які відповідають стратегічним та оперативним цілям розвитку громади. </w:t>
      </w:r>
    </w:p>
    <w:p w:rsidR="0024232A" w:rsidRPr="0024232A" w:rsidP="0024232A" w14:paraId="27DFB055" w14:textId="77777777">
      <w:pPr>
        <w:pStyle w:val="BodyTextIndent2"/>
        <w:shd w:val="clear" w:color="auto" w:fill="FFFFFF" w:themeFill="background1"/>
        <w:ind w:firstLine="567"/>
        <w:contextualSpacing/>
        <w:rPr>
          <w:color w:val="000000" w:themeColor="text1"/>
        </w:rPr>
      </w:pPr>
      <w:r w:rsidRPr="0024232A">
        <w:rPr>
          <w:color w:val="000000" w:themeColor="text1"/>
        </w:rPr>
        <w:t xml:space="preserve">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24232A">
        <w:rPr>
          <w:color w:val="000000" w:themeColor="text1"/>
        </w:rPr>
        <w:t>проєктів</w:t>
      </w:r>
      <w:r w:rsidRPr="0024232A">
        <w:rPr>
          <w:color w:val="000000" w:themeColor="text1"/>
        </w:rPr>
        <w:t xml:space="preserve"> Бюджетної декларації та державного бюджету» (зі змінами) з урахуванням завдань інших документів державного планування, а саме:</w:t>
      </w:r>
    </w:p>
    <w:p w:rsidR="0024232A" w:rsidRPr="0024232A" w:rsidP="0024232A" w14:paraId="4B7C7483"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Цілей сталого розвитку України на період до 2030 року (Указ Президента України від 30.09.2019 № 722); </w:t>
      </w:r>
    </w:p>
    <w:p w:rsidR="0024232A" w:rsidRPr="0024232A" w:rsidP="0024232A" w14:paraId="008E91F2"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Завдань щодо досягнення </w:t>
      </w:r>
      <w:hyperlink r:id="rId5" w:tgtFrame="_blank" w:history="1">
        <w:r w:rsidRPr="0024232A">
          <w:rPr>
            <w:rFonts w:ascii="Times New Roman" w:hAnsi="Times New Roman" w:cs="Times New Roman"/>
            <w:color w:val="000000" w:themeColor="text1"/>
            <w:sz w:val="28"/>
            <w:szCs w:val="28"/>
          </w:rPr>
          <w:t>Цілей сталого розвитку на період до 2030 року</w:t>
        </w:r>
      </w:hyperlink>
      <w:r w:rsidRPr="0024232A">
        <w:rPr>
          <w:rFonts w:ascii="Times New Roman" w:hAnsi="Times New Roman" w:cs="Times New Roman"/>
          <w:color w:val="000000" w:themeColor="text1"/>
          <w:sz w:val="28"/>
          <w:szCs w:val="28"/>
        </w:rPr>
        <w:t> та індикаторів їх досягнення (затверджених розпорядженням Кабінету Міністрів України від 29 листопада 2024 р. № 1190-р «Деякі питання забезпечення досягнення Цілей сталого розвитку в Україні»);</w:t>
      </w:r>
    </w:p>
    <w:p w:rsidR="0024232A" w:rsidRPr="0024232A" w:rsidP="0024232A" w14:paraId="7881A7E9"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Державної стратегії регіонального розвитку на 2021-2027 роки, затвердженої постановою Кабінету Міністрів України від </w:t>
      </w:r>
      <w:r w:rsidRPr="0024232A">
        <w:rPr>
          <w:rFonts w:ascii="Times New Roman" w:hAnsi="Times New Roman" w:cs="Times New Roman"/>
          <w:color w:val="000000" w:themeColor="text1"/>
          <w:spacing w:val="-4"/>
          <w:sz w:val="28"/>
          <w:szCs w:val="28"/>
        </w:rPr>
        <w:t>05.08.2020 № 695 (зі змінами)</w:t>
      </w:r>
      <w:r w:rsidRPr="0024232A">
        <w:rPr>
          <w:rFonts w:ascii="Times New Roman" w:hAnsi="Times New Roman" w:cs="Times New Roman"/>
          <w:color w:val="000000" w:themeColor="text1"/>
          <w:sz w:val="28"/>
          <w:szCs w:val="28"/>
        </w:rPr>
        <w:t>;</w:t>
      </w:r>
    </w:p>
    <w:p w:rsidR="0024232A" w:rsidRPr="0024232A" w:rsidP="0024232A" w14:paraId="21137BED" w14:textId="77777777">
      <w:pPr>
        <w:numPr>
          <w:ilvl w:val="0"/>
          <w:numId w:val="18"/>
        </w:numPr>
        <w:spacing w:after="0" w:line="240" w:lineRule="auto"/>
        <w:ind w:left="0" w:firstLine="567"/>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Плану заходів на 2025-2027 роки з реалізації Державної стратегії регіонального розвитку на 2021-2027 роки, затвердженого розпорядженням Кабінету Міністрів України від 25 вересня 2025 року № 1047-р;</w:t>
      </w:r>
    </w:p>
    <w:p w:rsidR="0024232A" w:rsidRPr="0024232A" w:rsidP="0024232A" w14:paraId="0385EFDE"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Прогнозу економічного і соціального розвитку України на 2024-2026 роки, затвердженого постановою Кабінету Міністрів України від 15.12.2023 № 1315;</w:t>
      </w:r>
    </w:p>
    <w:p w:rsidR="0024232A" w:rsidRPr="0024232A" w:rsidP="0024232A" w14:paraId="444FD70A"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Бюджетної декларації на 2026-2028 роки, затвердженої постановою Кабінету Міністрів України від 27 червня 2025 року № 774;</w:t>
      </w:r>
    </w:p>
    <w:p w:rsidR="0024232A" w:rsidRPr="0024232A" w:rsidP="0024232A" w14:paraId="45F967BC"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Стратегії розвитку Київської області на 2021-2027 роки, затвердженої рішенням Київської обласної ради від 19.12.2019 № 789-32-VII (зі змінами);</w:t>
      </w:r>
    </w:p>
    <w:p w:rsidR="0024232A" w:rsidRPr="0024232A" w:rsidP="0024232A" w14:paraId="0C0D6D9E" w14:textId="01A30E30">
      <w:pPr>
        <w:pStyle w:val="NormalWeb"/>
        <w:numPr>
          <w:ilvl w:val="0"/>
          <w:numId w:val="18"/>
        </w:numPr>
        <w:spacing w:before="0" w:beforeAutospacing="0" w:after="0" w:afterAutospacing="0"/>
        <w:ind w:left="0" w:firstLine="567"/>
        <w:jc w:val="both"/>
        <w:rPr>
          <w:lang w:val="uk-UA"/>
        </w:rPr>
      </w:pPr>
      <w:r w:rsidRPr="0024232A">
        <w:rPr>
          <w:color w:val="000000"/>
          <w:sz w:val="28"/>
          <w:szCs w:val="28"/>
          <w:lang w:val="uk-UA"/>
        </w:rPr>
        <w:t>Стратегії розвитку Броварської міської територіальної громади</w:t>
      </w:r>
      <w:r w:rsidRPr="0024232A">
        <w:rPr>
          <w:color w:val="000000"/>
          <w:sz w:val="28"/>
          <w:szCs w:val="28"/>
        </w:rPr>
        <w:t> </w:t>
      </w:r>
      <w:r w:rsidRPr="0024232A">
        <w:rPr>
          <w:color w:val="000000"/>
          <w:sz w:val="28"/>
          <w:szCs w:val="28"/>
          <w:lang w:val="uk-UA"/>
        </w:rPr>
        <w:t xml:space="preserve"> до 2027 року та Плану заходів з реалізації Стратегії розвитку Броварської міської територіальної громади</w:t>
      </w:r>
      <w:r w:rsidRPr="0024232A">
        <w:rPr>
          <w:color w:val="000000"/>
          <w:sz w:val="28"/>
          <w:szCs w:val="28"/>
        </w:rPr>
        <w:t> </w:t>
      </w:r>
      <w:r w:rsidRPr="0024232A">
        <w:rPr>
          <w:color w:val="000000"/>
          <w:sz w:val="28"/>
          <w:szCs w:val="28"/>
          <w:lang w:val="uk-UA"/>
        </w:rPr>
        <w:t xml:space="preserve"> до 2027 року, затвердженої рішенням сесії Броварської </w:t>
      </w:r>
      <w:r w:rsidRPr="0024232A">
        <w:rPr>
          <w:color w:val="000000"/>
          <w:sz w:val="28"/>
          <w:szCs w:val="28"/>
          <w:lang w:val="uk-UA"/>
        </w:rPr>
        <w:t xml:space="preserve">міської ради Броварського району Київської області від 31.07.2025 </w:t>
      </w:r>
      <w:r w:rsidR="00B2047C">
        <w:rPr>
          <w:color w:val="000000"/>
          <w:sz w:val="28"/>
          <w:szCs w:val="28"/>
          <w:lang w:val="uk-UA"/>
        </w:rPr>
        <w:t xml:space="preserve">                                </w:t>
      </w:r>
      <w:r w:rsidR="00F2311A">
        <w:rPr>
          <w:color w:val="000000"/>
          <w:sz w:val="28"/>
          <w:szCs w:val="28"/>
          <w:lang w:val="uk-UA"/>
        </w:rPr>
        <w:t xml:space="preserve"> </w:t>
      </w:r>
      <w:r w:rsidRPr="0024232A">
        <w:rPr>
          <w:color w:val="000000"/>
          <w:sz w:val="28"/>
          <w:szCs w:val="28"/>
          <w:lang w:val="uk-UA"/>
        </w:rPr>
        <w:t>№ 2203-96-08.</w:t>
      </w:r>
    </w:p>
    <w:p w:rsidR="0024232A" w:rsidRPr="0024232A" w:rsidP="0024232A" w14:paraId="7A330376"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У зв’язку з військовою агресією </w:t>
      </w:r>
      <w:r w:rsidRPr="0024232A">
        <w:rPr>
          <w:rFonts w:ascii="Times New Roman" w:hAnsi="Times New Roman" w:cs="Times New Roman"/>
          <w:color w:val="000000" w:themeColor="text1"/>
          <w:sz w:val="28"/>
          <w:szCs w:val="28"/>
        </w:rPr>
        <w:t>росії</w:t>
      </w:r>
      <w:r w:rsidRPr="0024232A">
        <w:rPr>
          <w:rFonts w:ascii="Times New Roman" w:hAnsi="Times New Roman" w:cs="Times New Roman"/>
          <w:color w:val="000000" w:themeColor="text1"/>
          <w:sz w:val="28"/>
          <w:szCs w:val="28"/>
        </w:rPr>
        <w:t xml:space="preserve">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в тому числі у розрізі областей та районів, та не готують аналітичні статистичні матеріали у розрізі громад. Тому, аналіз соціально-економічного стану громади здійснено на підставі наявних оперативних даних.</w:t>
      </w:r>
    </w:p>
    <w:p w:rsidR="0024232A" w:rsidRPr="0024232A" w:rsidP="0024232A" w14:paraId="1218C77F"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Показники соціально-економічного та культурного розвитку громади на 2026 рік базуються на аналізі соціально-економічної ситуації, що склалася в громаді, який здійснено на підставі оперативних даних та прогнозних розрахунків управлінь, відділів міської ради та виконавчого комітету, а також підприємств, установ, організацій громади за результатами їх діяльності у 2025 році.</w:t>
      </w:r>
    </w:p>
    <w:p w:rsidR="0024232A" w:rsidRPr="0024232A" w:rsidP="0024232A" w14:paraId="5BAA0FE7" w14:textId="5C841D0F">
      <w:pPr>
        <w:pStyle w:val="BodyTextIndent2"/>
        <w:shd w:val="clear" w:color="auto" w:fill="FFFFFF" w:themeFill="background1"/>
        <w:tabs>
          <w:tab w:val="left" w:pos="709"/>
        </w:tabs>
        <w:ind w:firstLine="567"/>
        <w:contextualSpacing/>
        <w:rPr>
          <w:color w:val="000000" w:themeColor="text1"/>
        </w:rPr>
      </w:pPr>
      <w:bookmarkStart w:id="1" w:name="_Hlk219202547"/>
      <w:r w:rsidRPr="0024232A">
        <w:rPr>
          <w:color w:val="000000" w:themeColor="text1"/>
        </w:rPr>
        <w:t xml:space="preserve">Програма містить такі додатки: </w:t>
      </w:r>
      <w:r w:rsidRPr="0024232A">
        <w:rPr>
          <w:i/>
          <w:iCs/>
          <w:color w:val="000000" w:themeColor="text1"/>
        </w:rPr>
        <w:t>«</w:t>
      </w:r>
      <w:r w:rsidRPr="0024232A">
        <w:rPr>
          <w:color w:val="000000" w:themeColor="text1"/>
        </w:rPr>
        <w:t xml:space="preserve">Реєстр основних соціально-економічних показників </w:t>
      </w:r>
      <w:r w:rsidR="009817C6">
        <w:rPr>
          <w:color w:val="000000" w:themeColor="text1"/>
        </w:rPr>
        <w:t xml:space="preserve">Броварської міської територіальної </w:t>
      </w:r>
      <w:r w:rsidRPr="0024232A">
        <w:rPr>
          <w:color w:val="000000" w:themeColor="text1"/>
        </w:rPr>
        <w:t>громади</w:t>
      </w:r>
      <w:r w:rsidR="009817C6">
        <w:rPr>
          <w:color w:val="000000" w:themeColor="text1"/>
        </w:rPr>
        <w:t>»</w:t>
      </w:r>
      <w:r w:rsidRPr="0024232A">
        <w:rPr>
          <w:color w:val="000000" w:themeColor="text1"/>
        </w:rPr>
        <w:t xml:space="preserve"> (додаток 1), «Перелік місцевих програм</w:t>
      </w:r>
      <w:r w:rsidR="009817C6">
        <w:rPr>
          <w:color w:val="000000" w:themeColor="text1"/>
        </w:rPr>
        <w:t xml:space="preserve"> на</w:t>
      </w:r>
      <w:r w:rsidRPr="0024232A">
        <w:rPr>
          <w:color w:val="000000" w:themeColor="text1"/>
        </w:rPr>
        <w:t xml:space="preserve"> 2026 р</w:t>
      </w:r>
      <w:r w:rsidR="009817C6">
        <w:rPr>
          <w:color w:val="000000" w:themeColor="text1"/>
        </w:rPr>
        <w:t>ік</w:t>
      </w:r>
      <w:r w:rsidRPr="0024232A">
        <w:rPr>
          <w:color w:val="000000" w:themeColor="text1"/>
        </w:rPr>
        <w:t xml:space="preserve">» (додаток 2), «Перелік інвестиційних </w:t>
      </w:r>
      <w:r w:rsidRPr="0024232A">
        <w:rPr>
          <w:color w:val="000000" w:themeColor="text1"/>
        </w:rPr>
        <w:t>проєктів</w:t>
      </w:r>
      <w:r w:rsidRPr="0024232A">
        <w:rPr>
          <w:color w:val="000000" w:themeColor="text1"/>
        </w:rPr>
        <w:t xml:space="preserve">, які </w:t>
      </w:r>
      <w:r w:rsidR="009817C6">
        <w:rPr>
          <w:color w:val="000000" w:themeColor="text1"/>
        </w:rPr>
        <w:t xml:space="preserve">увійшли до єдиного </w:t>
      </w:r>
      <w:r w:rsidR="009817C6">
        <w:rPr>
          <w:color w:val="000000" w:themeColor="text1"/>
        </w:rPr>
        <w:t>проєктного</w:t>
      </w:r>
      <w:r w:rsidR="009817C6">
        <w:rPr>
          <w:color w:val="000000" w:themeColor="text1"/>
        </w:rPr>
        <w:t xml:space="preserve"> портфелю публічних інвестицій Броварської міської територіальної громади на 2026 рік</w:t>
      </w:r>
      <w:r w:rsidRPr="0024232A">
        <w:rPr>
          <w:color w:val="000000" w:themeColor="text1"/>
        </w:rPr>
        <w:t>» (додаток 3).</w:t>
      </w:r>
    </w:p>
    <w:bookmarkEnd w:id="1"/>
    <w:p w:rsidR="0024232A" w:rsidRPr="0024232A" w:rsidP="0024232A" w14:paraId="2630F6AC" w14:textId="77777777">
      <w:pPr>
        <w:pStyle w:val="BodyTextIndent2"/>
        <w:shd w:val="clear" w:color="auto" w:fill="FFFFFF" w:themeFill="background1"/>
        <w:tabs>
          <w:tab w:val="left" w:pos="709"/>
        </w:tabs>
        <w:ind w:firstLine="567"/>
        <w:contextualSpacing/>
      </w:pPr>
      <w:r w:rsidRPr="0024232A">
        <w:t>Програма враховує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ґрунтується на комплексі цільових програм, законодавчих та нормативних актів з питань економічної міської та регіональної політики, пропозицій міського голови, депутатського корпусу, структурних підрозділів міської ради, виходячи із загальної оцінки соціально-економічної ситуації, наявних матеріально-технічних ресурсів та фінансових можливостей.</w:t>
      </w:r>
    </w:p>
    <w:p w:rsidR="0024232A" w:rsidRPr="0024232A" w:rsidP="0024232A" w14:paraId="3F73F196" w14:textId="77777777">
      <w:pPr>
        <w:pStyle w:val="BodyTextIndent2"/>
        <w:shd w:val="clear" w:color="auto" w:fill="FFFFFF" w:themeFill="background1"/>
        <w:tabs>
          <w:tab w:val="left" w:pos="709"/>
        </w:tabs>
        <w:ind w:firstLine="567"/>
        <w:contextualSpacing/>
      </w:pPr>
      <w:r w:rsidRPr="0024232A">
        <w:t>Програма ґрунтується на аналізі тенденцій розвитку секторів економіки та викликів війни, а також припущеннях, що враховують вплив зовнішніх та внутрішніх чинників і ризиків, та визначає завдання і заходи економічної та соціальної політики міської влади на 2026 рік.</w:t>
      </w:r>
    </w:p>
    <w:p w:rsidR="0024232A" w:rsidRPr="0024232A" w:rsidP="0024232A" w14:paraId="5E07DDCF" w14:textId="77777777">
      <w:pPr>
        <w:pStyle w:val="BodyTextIndent2"/>
        <w:shd w:val="clear" w:color="auto" w:fill="FFFFFF" w:themeFill="background1"/>
        <w:tabs>
          <w:tab w:val="left" w:pos="709"/>
        </w:tabs>
        <w:ind w:firstLine="567"/>
        <w:contextualSpacing/>
      </w:pPr>
      <w:r w:rsidRPr="0024232A">
        <w:t xml:space="preserve">Основний акцент – підтримка Збройних Сил України, створення безпечних умов проживання і перебування в громаді, адаптації учасників бойових дій та внутрішньо переміщених осіб, забезпеченні необхідних передумов для їхньої реінтеграції в суспільство. Окрім того, зосереджено увагу на наданні соціальних і медичних послуг маломобільним групам населення та ветеранській спільноті. </w:t>
      </w:r>
    </w:p>
    <w:p w:rsidR="0024232A" w:rsidRPr="0024232A" w:rsidP="0024232A" w14:paraId="6ED531A0" w14:textId="77777777">
      <w:pPr>
        <w:pStyle w:val="BodyTextIndent2"/>
        <w:shd w:val="clear" w:color="auto" w:fill="FFFFFF" w:themeFill="background1"/>
        <w:tabs>
          <w:tab w:val="left" w:pos="709"/>
        </w:tabs>
        <w:ind w:firstLine="567"/>
        <w:contextualSpacing/>
      </w:pPr>
      <w:r w:rsidRPr="0024232A">
        <w:t xml:space="preserve">Виконання заходів Програми дозволить створити умови для забезпечення стабільного та збалансованого функціонування економіки, цілісного інноваційного розвитку, формування позитивного іміджу громади, підвищення добробуту та стимулювання гармонійного розвитку мешканців, продовження підтримки тих галузей економіки, які найбільше постраждали в умовах війни. </w:t>
      </w:r>
    </w:p>
    <w:p w:rsidR="0024232A" w:rsidRPr="0024232A" w:rsidP="0024232A" w14:paraId="03DDC8C1" w14:textId="77777777">
      <w:pPr>
        <w:pStyle w:val="BodyTextIndent2"/>
        <w:shd w:val="clear" w:color="auto" w:fill="FFFFFF" w:themeFill="background1"/>
        <w:tabs>
          <w:tab w:val="left" w:pos="709"/>
        </w:tabs>
        <w:ind w:firstLine="567"/>
        <w:contextualSpacing/>
      </w:pPr>
      <w:r w:rsidRPr="0024232A">
        <w:t>Заходи Програми розроблені за пропозиціями головних розпорядників бюджетних коштів та відповідальних виконавців. Реалізацію заходів буде забезпечено за наявності фінансування з державного, обласного та місцевого бюджетів, власних коштів підприємств, коштів інвесторів, міжнародних фінансових організацій та інших джерел, не заборонених законодавством України.</w:t>
      </w:r>
    </w:p>
    <w:p w:rsidR="0024232A" w:rsidRPr="0024232A" w:rsidP="0024232A" w14:paraId="6E6B50E1"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24232A" w:rsidRPr="0024232A" w:rsidP="0024232A" w14:paraId="260AAD7E"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 xml:space="preserve">У процесі виконання до Програми можуть вноситись зміни і доповнення, які затверджуються міською радою. </w:t>
      </w:r>
    </w:p>
    <w:p w:rsidR="0024232A" w:rsidRPr="0024232A" w:rsidP="0024232A" w14:paraId="02AE8807" w14:textId="77777777">
      <w:pPr>
        <w:pStyle w:val="BodyTextIndent2"/>
        <w:shd w:val="clear" w:color="auto" w:fill="FFFFFF" w:themeFill="background1"/>
        <w:tabs>
          <w:tab w:val="left" w:pos="709"/>
        </w:tabs>
        <w:ind w:firstLine="567"/>
        <w:contextualSpacing/>
        <w:rPr>
          <w:color w:val="000000" w:themeColor="text1"/>
        </w:rPr>
      </w:pPr>
    </w:p>
    <w:p w:rsidR="0024232A" w:rsidRPr="0024232A" w:rsidP="0024232A" w14:paraId="7CA5326E" w14:textId="77777777">
      <w:pPr>
        <w:pStyle w:val="Heading1"/>
        <w:shd w:val="clear" w:color="auto" w:fill="FFFFFF" w:themeFill="background1"/>
        <w:spacing w:before="0" w:after="0"/>
        <w:ind w:firstLine="567"/>
        <w:contextualSpacing/>
        <w:rPr>
          <w:rFonts w:ascii="Times New Roman" w:hAnsi="Times New Roman" w:cs="Times New Roman"/>
          <w:color w:val="000000" w:themeColor="text1"/>
          <w:sz w:val="28"/>
          <w:szCs w:val="28"/>
          <w:lang w:val="uk-UA"/>
        </w:rPr>
      </w:pPr>
      <w:bookmarkStart w:id="2" w:name="_Hlk153976525"/>
      <w:bookmarkStart w:id="3" w:name="_Toc181179004"/>
      <w:bookmarkStart w:id="4" w:name="_Toc180894316"/>
      <w:bookmarkStart w:id="5" w:name="_Toc180894256"/>
      <w:bookmarkStart w:id="6" w:name="_Toc180832029"/>
      <w:r w:rsidRPr="0024232A">
        <w:rPr>
          <w:rFonts w:ascii="Times New Roman" w:hAnsi="Times New Roman" w:cs="Times New Roman"/>
          <w:color w:val="000000" w:themeColor="text1"/>
          <w:sz w:val="28"/>
          <w:szCs w:val="28"/>
          <w:lang w:val="uk-UA"/>
        </w:rPr>
        <w:t>Короткий аналітичний огляд соціально-економічного розвитку громади у 2025 році</w:t>
      </w:r>
    </w:p>
    <w:bookmarkEnd w:id="2"/>
    <w:p w:rsidR="0024232A" w:rsidRPr="0024232A" w:rsidP="0024232A" w14:paraId="688CA783" w14:textId="77777777">
      <w:pPr>
        <w:pStyle w:val="NormalWeb"/>
        <w:spacing w:before="0" w:beforeAutospacing="0" w:after="0" w:afterAutospacing="0"/>
        <w:ind w:right="-1" w:firstLine="567"/>
        <w:jc w:val="both"/>
        <w:rPr>
          <w:color w:val="000000"/>
          <w:sz w:val="28"/>
          <w:szCs w:val="28"/>
          <w:shd w:val="clear" w:color="auto" w:fill="FFFFFF"/>
          <w:lang w:val="uk-UA"/>
        </w:rPr>
      </w:pPr>
    </w:p>
    <w:p w:rsidR="0024232A" w:rsidRPr="0024232A" w:rsidP="0024232A" w14:paraId="77033F9A" w14:textId="77777777">
      <w:pPr>
        <w:widowControl w:val="0"/>
        <w:spacing w:after="0" w:line="240" w:lineRule="auto"/>
        <w:ind w:firstLine="567"/>
        <w:jc w:val="both"/>
        <w:rPr>
          <w:rFonts w:ascii="Times New Roman" w:eastAsia="Calibri" w:hAnsi="Times New Roman" w:cs="Times New Roman"/>
          <w:color w:val="000000" w:themeColor="text1"/>
          <w:sz w:val="28"/>
          <w:szCs w:val="28"/>
          <w:lang w:eastAsia="en-US"/>
        </w:rPr>
      </w:pPr>
      <w:r w:rsidRPr="0024232A">
        <w:rPr>
          <w:rFonts w:ascii="Times New Roman" w:eastAsia="Calibri" w:hAnsi="Times New Roman" w:cs="Times New Roman"/>
          <w:color w:val="000000" w:themeColor="text1"/>
          <w:sz w:val="28"/>
          <w:szCs w:val="28"/>
          <w:lang w:eastAsia="en-US"/>
        </w:rPr>
        <w:t>У зв’язку зі збройною агресією російської федерації, що призводить до жертв серед мирного населення, руйнувань та пошкоджень об’єктів критичної та соціальної інфраструктури, житлових будинків питання забезпечення надійної та сталої роботи системи оповіщення, оновлення фонду захисних споруд для укриття населення, накопичення та використання місцевого матеріального резерву для першочергових відновлювальних та ремонтних робіт є головним завданням місцевої влади.</w:t>
      </w:r>
    </w:p>
    <w:p w:rsidR="0024232A" w:rsidRPr="0024232A" w:rsidP="0024232A" w14:paraId="52ABF02E"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eastAsia="Calibri" w:hAnsi="Times New Roman" w:cs="Times New Roman"/>
          <w:color w:val="000000" w:themeColor="text1"/>
          <w:sz w:val="28"/>
          <w:szCs w:val="28"/>
          <w:lang w:eastAsia="en-US"/>
        </w:rPr>
        <w:t xml:space="preserve">З початку повномасштабної агресії російської федерації проти України на території громади пошкоджень зазнали </w:t>
      </w:r>
      <w:r w:rsidRPr="0024232A">
        <w:rPr>
          <w:rFonts w:ascii="Times New Roman" w:hAnsi="Times New Roman" w:cs="Times New Roman"/>
          <w:color w:val="000000"/>
          <w:sz w:val="28"/>
          <w:szCs w:val="28"/>
        </w:rPr>
        <w:t xml:space="preserve">139 житлових будинків громади, з них 112 приватних будинків та 27 багатоквартирних житлових будинків. </w:t>
      </w:r>
    </w:p>
    <w:p w:rsidR="0024232A" w:rsidRPr="0024232A" w:rsidP="0024232A" w14:paraId="2929EAA8"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Для відновлення домогосподарств станом на 31.12.2025 за рахунок коштів місцевого бюджету відповідно місцевої програми «З турботою про кожного» </w:t>
      </w:r>
      <w:r w:rsidRPr="0024232A">
        <w:rPr>
          <w:rFonts w:ascii="Times New Roman" w:hAnsi="Times New Roman" w:cs="Times New Roman"/>
          <w:color w:val="000000"/>
          <w:sz w:val="28"/>
          <w:szCs w:val="28"/>
        </w:rPr>
        <w:t>виплачено</w:t>
      </w:r>
      <w:r w:rsidRPr="0024232A">
        <w:rPr>
          <w:rFonts w:ascii="Times New Roman" w:hAnsi="Times New Roman" w:cs="Times New Roman"/>
          <w:color w:val="000000"/>
          <w:sz w:val="28"/>
          <w:szCs w:val="28"/>
        </w:rPr>
        <w:t xml:space="preserve"> компенсацію постраждалим у сумі 14362,8 тис. грн. </w:t>
      </w:r>
    </w:p>
    <w:p w:rsidR="0024232A" w:rsidRPr="0024232A" w:rsidP="0024232A" w14:paraId="481BEF9F"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На відшкодування відповідно державної програми «</w:t>
      </w:r>
      <w:r w:rsidRPr="0024232A">
        <w:rPr>
          <w:rFonts w:ascii="Times New Roman" w:hAnsi="Times New Roman" w:cs="Times New Roman"/>
          <w:color w:val="000000"/>
          <w:sz w:val="28"/>
          <w:szCs w:val="28"/>
        </w:rPr>
        <w:t>єВідновлення</w:t>
      </w:r>
      <w:r w:rsidRPr="0024232A">
        <w:rPr>
          <w:rFonts w:ascii="Times New Roman" w:hAnsi="Times New Roman" w:cs="Times New Roman"/>
          <w:color w:val="000000"/>
          <w:sz w:val="28"/>
          <w:szCs w:val="28"/>
        </w:rPr>
        <w:t>» подано 77 заяв від мешканців громади, нарахування на отримання допомоги отримали 23 власники пошкодженого та знищеного майна на суму 1574,161 тис. грн.</w:t>
      </w:r>
    </w:p>
    <w:p w:rsidR="0024232A" w:rsidRPr="0024232A" w:rsidP="0024232A" w14:paraId="72C47043" w14:textId="77777777">
      <w:pPr>
        <w:pStyle w:val="NoSpacing"/>
        <w:ind w:firstLine="567"/>
        <w:jc w:val="both"/>
        <w:rPr>
          <w:color w:val="000000"/>
          <w:sz w:val="28"/>
          <w:szCs w:val="28"/>
        </w:rPr>
      </w:pPr>
      <w:r w:rsidRPr="0024232A">
        <w:rPr>
          <w:sz w:val="28"/>
          <w:szCs w:val="28"/>
        </w:rPr>
        <w:t xml:space="preserve">З метою забезпечення цивільного захисту та безпеки населення громади протягом 2025 року діяли місцеві програми: </w:t>
      </w:r>
      <w:r w:rsidRPr="0024232A">
        <w:rPr>
          <w:color w:val="000000"/>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Програма заходів з територіальної оборони в Броварській міській територіальній громаді на 2025 рік, Цільова програма профілактики злочинності, забезпечення громадського порядку та громадської безпеки, охорони прав і свободи громадян на території Броварської міської територіальної громади на 2025 рік, Цільова програма заходів та робіт з мобілізаційної підготовки та військової служби в Броварській міській </w:t>
      </w:r>
      <w:r w:rsidRPr="0024232A">
        <w:rPr>
          <w:color w:val="000000"/>
          <w:sz w:val="28"/>
          <w:szCs w:val="28"/>
        </w:rPr>
        <w:t>територіальній громаді на 2022-2026 роки, Програма забезпечення життєдіяльності критичної інфраструктури Броварської міської територіальної громади Київської області на 2023-2027 роки, Програма «Безпечна громада» на 2025-2029 роки.</w:t>
      </w:r>
    </w:p>
    <w:p w:rsidR="0024232A" w:rsidRPr="0024232A" w:rsidP="0024232A" w14:paraId="7513C1CF"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в грудні 2025 року завершено будівництво місцевої автоматизованої системи централізованого оповіщення. </w:t>
      </w:r>
    </w:p>
    <w:p w:rsidR="0024232A" w:rsidRPr="0024232A" w:rsidP="0024232A" w14:paraId="11FF0BA0" w14:textId="77777777">
      <w:pPr>
        <w:spacing w:after="0" w:line="240" w:lineRule="auto"/>
        <w:ind w:firstLine="567"/>
        <w:jc w:val="both"/>
        <w:rPr>
          <w:rFonts w:ascii="Times New Roman" w:hAnsi="Times New Roman" w:cs="Times New Roman"/>
          <w:sz w:val="28"/>
          <w:szCs w:val="28"/>
          <w:lang w:val="uk"/>
        </w:rPr>
      </w:pPr>
      <w:r w:rsidRPr="0024232A">
        <w:rPr>
          <w:rFonts w:ascii="Times New Roman" w:hAnsi="Times New Roman" w:cs="Times New Roman"/>
          <w:sz w:val="28"/>
          <w:szCs w:val="28"/>
          <w:lang w:val="uk"/>
        </w:rPr>
        <w:t>З початку 2025 року</w:t>
      </w:r>
      <w:r w:rsidRPr="0024232A">
        <w:rPr>
          <w:rFonts w:ascii="Times New Roman" w:hAnsi="Times New Roman" w:cs="Times New Roman"/>
          <w:b/>
          <w:sz w:val="28"/>
          <w:szCs w:val="28"/>
          <w:lang w:val="uk"/>
        </w:rPr>
        <w:t xml:space="preserve"> </w:t>
      </w:r>
      <w:r w:rsidRPr="0024232A">
        <w:rPr>
          <w:rFonts w:ascii="Times New Roman" w:hAnsi="Times New Roman" w:cs="Times New Roman"/>
          <w:sz w:val="28"/>
          <w:szCs w:val="28"/>
          <w:lang w:val="uk"/>
        </w:rPr>
        <w:t>проведено 12 засідань Київської обласної комісії з питань техногенно-екологічної безпеки та надзвичайних ситуацій, на яких розглянуто 24 питання у сфері цивільного захисту.</w:t>
      </w:r>
    </w:p>
    <w:p w:rsidR="0024232A" w:rsidRPr="0024232A" w:rsidP="0024232A" w14:paraId="006DC27C" w14:textId="77777777">
      <w:pPr>
        <w:pStyle w:val="ListParagraph"/>
        <w:ind w:left="0" w:firstLine="567"/>
        <w:jc w:val="both"/>
        <w:rPr>
          <w:color w:val="000000"/>
          <w:sz w:val="28"/>
          <w:szCs w:val="28"/>
        </w:rPr>
      </w:pPr>
      <w:r w:rsidRPr="0024232A">
        <w:rPr>
          <w:color w:val="000000"/>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24232A">
        <w:rPr>
          <w:color w:val="000000"/>
          <w:sz w:val="28"/>
          <w:szCs w:val="28"/>
        </w:rPr>
        <w:t>укриттів</w:t>
      </w:r>
      <w:r w:rsidRPr="0024232A">
        <w:rPr>
          <w:color w:val="000000"/>
          <w:sz w:val="28"/>
          <w:szCs w:val="28"/>
        </w:rPr>
        <w:t xml:space="preserve"> в закладах освіти, приміщеннях комунальної власності, житлово-експлуатаційних контор, тощо.  </w:t>
      </w:r>
    </w:p>
    <w:p w:rsidR="0024232A" w:rsidRPr="0024232A" w:rsidP="0024232A" w14:paraId="0DCABBDB" w14:textId="77777777">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lang w:val="uk"/>
        </w:rPr>
      </w:pPr>
      <w:r w:rsidRPr="0024232A">
        <w:rPr>
          <w:rFonts w:ascii="Times New Roman" w:hAnsi="Times New Roman" w:cs="Times New Roman"/>
          <w:color w:val="000000"/>
          <w:sz w:val="28"/>
          <w:szCs w:val="28"/>
        </w:rPr>
        <w:t>Д</w:t>
      </w:r>
      <w:r w:rsidRPr="0024232A">
        <w:rPr>
          <w:rFonts w:ascii="Times New Roman" w:hAnsi="Times New Roman" w:cs="Times New Roman"/>
          <w:color w:val="000000"/>
          <w:sz w:val="28"/>
          <w:szCs w:val="28"/>
          <w:lang w:val="uk"/>
        </w:rPr>
        <w:t xml:space="preserve">ля захисту населення громади фонд захисних споруд цивільного захисту станом на 01.12.2025 налічує 84 одиниці місткістю 33626 осіб (забезпечує укриття 29 % населення), з них: 23 сховища місткістю 10420 осіб, 12 протирадіаційних </w:t>
      </w:r>
      <w:r w:rsidRPr="0024232A">
        <w:rPr>
          <w:rFonts w:ascii="Times New Roman" w:hAnsi="Times New Roman" w:cs="Times New Roman"/>
          <w:color w:val="000000"/>
          <w:sz w:val="28"/>
          <w:szCs w:val="28"/>
          <w:lang w:val="uk"/>
        </w:rPr>
        <w:t>укриттів</w:t>
      </w:r>
      <w:r w:rsidRPr="0024232A">
        <w:rPr>
          <w:rFonts w:ascii="Times New Roman" w:hAnsi="Times New Roman" w:cs="Times New Roman"/>
          <w:color w:val="000000"/>
          <w:sz w:val="28"/>
          <w:szCs w:val="28"/>
          <w:lang w:val="uk"/>
        </w:rPr>
        <w:t xml:space="preserve"> місткістю 3270 осіб; 49 найпростіших </w:t>
      </w:r>
      <w:r w:rsidRPr="0024232A">
        <w:rPr>
          <w:rFonts w:ascii="Times New Roman" w:hAnsi="Times New Roman" w:cs="Times New Roman"/>
          <w:color w:val="000000"/>
          <w:sz w:val="28"/>
          <w:szCs w:val="28"/>
          <w:lang w:val="uk"/>
        </w:rPr>
        <w:t>укриттів</w:t>
      </w:r>
      <w:r w:rsidRPr="0024232A">
        <w:rPr>
          <w:rFonts w:ascii="Times New Roman" w:hAnsi="Times New Roman" w:cs="Times New Roman"/>
          <w:color w:val="000000"/>
          <w:sz w:val="28"/>
          <w:szCs w:val="28"/>
          <w:lang w:val="uk"/>
        </w:rPr>
        <w:t xml:space="preserve"> місткістю 19936 осіб.</w:t>
      </w:r>
    </w:p>
    <w:p w:rsidR="0024232A" w:rsidRPr="0024232A" w:rsidP="0024232A" w14:paraId="35958BDD" w14:textId="77777777">
      <w:pPr>
        <w:pStyle w:val="NoSpacing"/>
        <w:ind w:firstLine="567"/>
        <w:jc w:val="both"/>
        <w:rPr>
          <w:sz w:val="28"/>
          <w:szCs w:val="28"/>
        </w:rPr>
      </w:pPr>
      <w:r w:rsidRPr="0024232A">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6" w:history="1">
        <w:r w:rsidRPr="0024232A">
          <w:rPr>
            <w:rStyle w:val="Hyperlink"/>
          </w:rPr>
          <w:t>https://brovary-rada.gov.ua/meshkantsiu/bezpeka</w:t>
        </w:r>
      </w:hyperlink>
      <w:r w:rsidRPr="0024232A">
        <w:rPr>
          <w:sz w:val="28"/>
          <w:szCs w:val="28"/>
        </w:rPr>
        <w:t xml:space="preserve">, та Київської області за посиланням: </w:t>
      </w:r>
      <w:hyperlink r:id="rId7" w:history="1">
        <w:r w:rsidRPr="0024232A">
          <w:rPr>
            <w:rStyle w:val="Hyperlink"/>
          </w:rPr>
          <w:t>https://koda.gov.ua/gromadskosti/vidkryti-dani/ukryttya/</w:t>
        </w:r>
      </w:hyperlink>
      <w:r w:rsidRPr="0024232A">
        <w:rPr>
          <w:sz w:val="28"/>
          <w:szCs w:val="28"/>
        </w:rPr>
        <w:t xml:space="preserve">. </w:t>
      </w:r>
    </w:p>
    <w:p w:rsidR="0024232A" w:rsidRPr="0024232A" w:rsidP="0024232A" w14:paraId="45237151" w14:textId="77777777">
      <w:pPr>
        <w:pStyle w:val="NoSpacing"/>
        <w:ind w:firstLine="567"/>
        <w:jc w:val="both"/>
        <w:rPr>
          <w:rFonts w:eastAsia="Calibri"/>
          <w:color w:val="000000" w:themeColor="text1"/>
          <w:sz w:val="28"/>
          <w:szCs w:val="28"/>
          <w:lang w:eastAsia="en-US"/>
        </w:rPr>
      </w:pPr>
      <w:r w:rsidRPr="0024232A">
        <w:rPr>
          <w:rFonts w:eastAsiaTheme="minorHAnsi"/>
          <w:color w:val="000000" w:themeColor="text1"/>
          <w:sz w:val="28"/>
          <w:szCs w:val="28"/>
          <w:lang w:eastAsia="en-US"/>
        </w:rPr>
        <w:t>У випадку аварійного відключення електроенергії передбачено функціонування 8</w:t>
      </w:r>
      <w:r w:rsidRPr="0024232A">
        <w:rPr>
          <w:rFonts w:eastAsia="Calibri"/>
          <w:color w:val="000000" w:themeColor="text1"/>
          <w:sz w:val="28"/>
          <w:szCs w:val="28"/>
          <w:lang w:eastAsia="en-US"/>
        </w:rPr>
        <w:t>  стаціонарних «Пунктів незламності».</w:t>
      </w:r>
    </w:p>
    <w:p w:rsidR="0024232A" w:rsidRPr="0024232A" w:rsidP="0024232A" w14:paraId="7BBF1247" w14:textId="77777777">
      <w:pPr>
        <w:widowControl w:val="0"/>
        <w:spacing w:after="0" w:line="240" w:lineRule="auto"/>
        <w:ind w:firstLine="567"/>
        <w:jc w:val="both"/>
        <w:rPr>
          <w:rFonts w:ascii="Times New Roman" w:hAnsi="Times New Roman" w:eastAsiaTheme="minorHAnsi" w:cs="Times New Roman"/>
          <w:color w:val="000000" w:themeColor="text1"/>
          <w:sz w:val="28"/>
          <w:szCs w:val="28"/>
          <w:lang w:eastAsia="en-US"/>
        </w:rPr>
      </w:pPr>
      <w:r w:rsidRPr="0024232A">
        <w:rPr>
          <w:rFonts w:ascii="Times New Roman" w:hAnsi="Times New Roman" w:eastAsiaTheme="minorHAnsi" w:cs="Times New Roman"/>
          <w:color w:val="000000" w:themeColor="text1"/>
          <w:sz w:val="28"/>
          <w:szCs w:val="28"/>
          <w:lang w:eastAsia="en-US"/>
        </w:rPr>
        <w:t>Для забезпечення громадської безпеки на вулицях громади, скверах, парках, зупинках громадського транспорту, об’єктах комунальної власності, зокрема навчальних закладах та закладах охорони здоров’я встановлено та підключено камери відеоспостереження.</w:t>
      </w:r>
    </w:p>
    <w:p w:rsidR="0024232A" w:rsidRPr="0024232A" w:rsidP="0024232A" w14:paraId="6C2D3689"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На перехрестях вулиць міста встановлено блоки безперебійного живлення для світлофорів, що регулюють дорожній рух за відсутності електроенергії. Всього встановлено обладнання автономного живлення на 29 світлофорних об’єктах, що зменшує ризик виникнення аварій на дорогах під час відключень електроенергії та забезпечує комфортний і безпечний рух транспорту і пішоходів. </w:t>
      </w:r>
    </w:p>
    <w:p w:rsidR="0024232A" w:rsidRPr="0024232A" w:rsidP="0024232A" w14:paraId="1D9212A5" w14:textId="77777777">
      <w:pPr>
        <w:pStyle w:val="NormalWeb"/>
        <w:spacing w:before="0" w:beforeAutospacing="0" w:after="0" w:afterAutospacing="0"/>
        <w:ind w:right="-1" w:firstLine="567"/>
        <w:jc w:val="both"/>
        <w:rPr>
          <w:color w:val="000000"/>
          <w:sz w:val="28"/>
          <w:szCs w:val="28"/>
          <w:lang w:val="uk-UA"/>
        </w:rPr>
      </w:pPr>
      <w:r w:rsidRPr="0024232A">
        <w:rPr>
          <w:color w:val="000000"/>
          <w:sz w:val="28"/>
          <w:szCs w:val="28"/>
          <w:shd w:val="clear" w:color="auto" w:fill="FFFFFF"/>
          <w:lang w:val="uk-UA"/>
        </w:rPr>
        <w:t xml:space="preserve">Провідною галуззю економіки громади є промисловість. </w:t>
      </w:r>
      <w:r w:rsidRPr="0024232A">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металургійним виробництвом  та виробництвом готових металевих виробів, виробництвом гумових і пластмасових виробів, виробництвом харчових продуктів, напоїв, виготовленням виробів із деревини, машинобудуванням, текстильним виробництвом, виробництвом одягу, виробництвом іншої неметалевої </w:t>
      </w:r>
      <w:r w:rsidRPr="0024232A">
        <w:rPr>
          <w:color w:val="000000"/>
          <w:sz w:val="28"/>
          <w:szCs w:val="28"/>
          <w:lang w:val="uk-UA"/>
        </w:rPr>
        <w:t xml:space="preserve">мінеральної продукції, </w:t>
      </w:r>
      <w:r w:rsidRPr="0024232A">
        <w:rPr>
          <w:color w:val="000000"/>
          <w:sz w:val="28"/>
          <w:szCs w:val="28"/>
        </w:rPr>
        <w:t> </w:t>
      </w:r>
      <w:r w:rsidRPr="0024232A">
        <w:rPr>
          <w:color w:val="000000"/>
          <w:sz w:val="28"/>
          <w:szCs w:val="28"/>
          <w:lang w:val="uk-UA"/>
        </w:rPr>
        <w:t>виробництвом основних фармацевтичних продуктів і фармацевтичних препаратів, виробництвом хімічних речовин і хімічної продукції.</w:t>
      </w:r>
    </w:p>
    <w:p w:rsidR="0024232A" w:rsidRPr="0024232A" w:rsidP="0024232A" w14:paraId="02705A76" w14:textId="77777777">
      <w:pPr>
        <w:pStyle w:val="NormalWeb"/>
        <w:spacing w:before="0" w:beforeAutospacing="0" w:after="0" w:afterAutospacing="0"/>
        <w:ind w:right="-1" w:firstLine="567"/>
        <w:jc w:val="both"/>
        <w:rPr>
          <w:color w:val="000000"/>
          <w:sz w:val="28"/>
          <w:szCs w:val="28"/>
          <w:shd w:val="clear" w:color="auto" w:fill="FFFFFF"/>
          <w:lang w:val="uk-UA"/>
        </w:rPr>
      </w:pPr>
      <w:r w:rsidRPr="0024232A">
        <w:rPr>
          <w:noProof/>
        </w:rPr>
        <w:drawing>
          <wp:inline distT="0" distB="0" distL="0" distR="0">
            <wp:extent cx="5648325" cy="2857500"/>
            <wp:effectExtent l="0" t="0" r="9525" b="0"/>
            <wp:docPr id="1708296432" name="Діаграма 1">
              <a:extLst xmlns:a="http://schemas.openxmlformats.org/drawingml/2006/main">
                <a:ext xmlns:a="http://schemas.openxmlformats.org/drawingml/2006/main" uri="{FF2B5EF4-FFF2-40B4-BE49-F238E27FC236}">
                  <a16:creationId xmlns:a16="http://schemas.microsoft.com/office/drawing/2014/main" id="{5BF054CA-975A-44F9-8FFA-C7F605C6F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232A" w:rsidRPr="0024232A" w:rsidP="0024232A" w14:paraId="2B4B170B" w14:textId="77777777">
      <w:pPr>
        <w:pStyle w:val="NormalWeb"/>
        <w:spacing w:before="0" w:beforeAutospacing="0" w:after="0" w:afterAutospacing="0"/>
        <w:ind w:right="-1" w:firstLine="567"/>
        <w:jc w:val="both"/>
        <w:rPr>
          <w:sz w:val="28"/>
          <w:szCs w:val="28"/>
          <w:lang w:val="uk-UA"/>
        </w:rPr>
      </w:pPr>
      <w:bookmarkStart w:id="7" w:name="_Hlk188344818"/>
      <w:r w:rsidRPr="0024232A">
        <w:rPr>
          <w:sz w:val="28"/>
          <w:szCs w:val="28"/>
          <w:lang w:val="uk-UA"/>
        </w:rPr>
        <w:t xml:space="preserve">У структурі обсягів виробництва промислової продукції найбільшу питому вагу займає продукція підприємств машинобудування, підприємств із виробництва іншої неметалевої мінеральної продукції, </w:t>
      </w:r>
      <w:r w:rsidRPr="0024232A">
        <w:rPr>
          <w:color w:val="000000"/>
          <w:sz w:val="28"/>
          <w:szCs w:val="28"/>
          <w:lang w:val="uk-UA"/>
        </w:rPr>
        <w:t>виготовлення гумових і пластмасових виробів, металургійного виробництва та виробництва готових металевих виробів, виробництва харчових продуктів та напоїв</w:t>
      </w:r>
      <w:r w:rsidRPr="0024232A">
        <w:rPr>
          <w:sz w:val="28"/>
          <w:szCs w:val="28"/>
          <w:lang w:val="uk-UA"/>
        </w:rPr>
        <w:t xml:space="preserve">. </w:t>
      </w:r>
    </w:p>
    <w:p w:rsidR="0024232A" w:rsidRPr="0024232A" w:rsidP="0024232A" w14:paraId="7ABFC0FC" w14:textId="77777777">
      <w:pPr>
        <w:pStyle w:val="212"/>
        <w:ind w:firstLine="567"/>
      </w:pPr>
      <w:r w:rsidRPr="0024232A">
        <w:t xml:space="preserve">Значні виклики постали перед промисловцями у зв’язку з повномасштабною війною в країні. Внаслідок бойових дій часткових пошкоджень зазнали </w:t>
      </w:r>
      <w:r w:rsidRPr="0024232A">
        <w:rPr>
          <w:color w:val="auto"/>
        </w:rPr>
        <w:t>9</w:t>
      </w:r>
      <w:r w:rsidRPr="0024232A">
        <w:t xml:space="preserve"> </w:t>
      </w:r>
      <w:r w:rsidRPr="0024232A">
        <w:rPr>
          <w:rStyle w:val="119"/>
        </w:rPr>
        <w:t>промислових підприємства, які розташовані на території громади. Крім того, на безперебійність роботи промислових підприємств значний негативний вплив має погіршення ситуації в електроенергетиці. Але, незважаючи на це, підприємства громади постійно працюють над впровадженням нових технологічних процесів та інновацій, освоєнням</w:t>
      </w:r>
      <w:r w:rsidRPr="0024232A">
        <w:t xml:space="preserve"> випуску нових видів продукції, що відповідає міжнародним стандартам:</w:t>
      </w:r>
    </w:p>
    <w:p w:rsidR="0024232A" w:rsidRPr="0024232A" w:rsidP="0024232A" w14:paraId="295B7909" w14:textId="77777777">
      <w:pPr>
        <w:pStyle w:val="ListParagraph"/>
        <w:ind w:left="0" w:firstLine="567"/>
        <w:jc w:val="both"/>
        <w:rPr>
          <w:color w:val="000000"/>
          <w:sz w:val="28"/>
          <w:szCs w:val="28"/>
        </w:rPr>
      </w:pPr>
      <w:r w:rsidRPr="0024232A">
        <w:rPr>
          <w:color w:val="000000"/>
          <w:sz w:val="28"/>
          <w:szCs w:val="28"/>
        </w:rPr>
        <w:t>ТОВ «Київський Пекарний Дім» в червні 2025 року отримало престижну нагороду  серед низки представлених проектів в номінації «Кампанія  року»  на конкурсі X-RAY 2025. Інноваційна кампанія  «NORDEN BROD від КИЇВХЛІБ: Коли хліб стає культурою».</w:t>
      </w:r>
    </w:p>
    <w:p w:rsidR="0024232A" w:rsidRPr="0024232A" w:rsidP="0024232A" w14:paraId="353F20EB" w14:textId="77777777">
      <w:pPr>
        <w:pStyle w:val="ListParagraph"/>
        <w:ind w:left="0" w:firstLine="567"/>
        <w:jc w:val="both"/>
        <w:rPr>
          <w:color w:val="000000"/>
          <w:sz w:val="28"/>
          <w:szCs w:val="28"/>
        </w:rPr>
      </w:pPr>
      <w:r w:rsidRPr="0024232A">
        <w:rPr>
          <w:color w:val="000000"/>
          <w:sz w:val="28"/>
          <w:szCs w:val="28"/>
        </w:rPr>
        <w:t>Працює ТОВ "ПАТРIОТ-ПЛАСТ", компанія, яка заснована у березні 2023 року з метою виробництва високоякісних моделей підвіконь для віконних систем ПВХ. Інфраструктура компанії відповідає виробничим критеріям, прийнятим у ЄС. Сьогодні готова продукція компанії експортується до країн Балтії, Словаччини, Болгарії, Молдови та Румунії.</w:t>
      </w:r>
    </w:p>
    <w:bookmarkEnd w:id="7"/>
    <w:p w:rsidR="0024232A" w:rsidRPr="0024232A" w:rsidP="0024232A" w14:paraId="51DE9842"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В 2025 році  були введені в експлуатацію наступні промислові </w:t>
      </w:r>
      <w:r w:rsidRPr="0024232A">
        <w:rPr>
          <w:rFonts w:ascii="Times New Roman" w:hAnsi="Times New Roman" w:cs="Times New Roman"/>
          <w:sz w:val="28"/>
          <w:szCs w:val="28"/>
        </w:rPr>
        <w:t>обꞌєкти</w:t>
      </w:r>
      <w:r w:rsidRPr="0024232A">
        <w:rPr>
          <w:rFonts w:ascii="Times New Roman" w:hAnsi="Times New Roman" w:cs="Times New Roman"/>
          <w:sz w:val="28"/>
          <w:szCs w:val="28"/>
        </w:rPr>
        <w:t xml:space="preserve">:  виробнича база ТОВ «ОЛДА» ( м. Бровари,  вул. </w:t>
      </w:r>
      <w:r w:rsidRPr="0024232A">
        <w:rPr>
          <w:rFonts w:ascii="Times New Roman" w:hAnsi="Times New Roman" w:cs="Times New Roman"/>
          <w:sz w:val="28"/>
          <w:szCs w:val="28"/>
        </w:rPr>
        <w:t>Онікієнка</w:t>
      </w:r>
      <w:r w:rsidRPr="0024232A">
        <w:rPr>
          <w:rFonts w:ascii="Times New Roman" w:hAnsi="Times New Roman" w:cs="Times New Roman"/>
          <w:sz w:val="28"/>
          <w:szCs w:val="28"/>
        </w:rPr>
        <w:t xml:space="preserve"> Олега, буд.127-д) та завод пакувального обладнання ТОВ «Виробниче підприємство «БАЗИС»                    (м. Бровари, вул. Броварської сотні, буд. 5-а).</w:t>
      </w:r>
    </w:p>
    <w:p w:rsidR="0024232A" w:rsidRPr="0024232A" w:rsidP="0024232A" w14:paraId="6384015A" w14:textId="77777777">
      <w:pPr>
        <w:pStyle w:val="ListParagraph"/>
        <w:tabs>
          <w:tab w:val="left" w:pos="9356"/>
        </w:tabs>
        <w:ind w:left="0" w:right="-1" w:firstLine="567"/>
        <w:jc w:val="both"/>
        <w:rPr>
          <w:sz w:val="28"/>
          <w:szCs w:val="28"/>
        </w:rPr>
      </w:pPr>
      <w:r w:rsidRPr="0024232A">
        <w:rPr>
          <w:sz w:val="28"/>
          <w:szCs w:val="28"/>
        </w:rPr>
        <w:t xml:space="preserve">На території громади в селах Княжичі та Требухів працюють 4 </w:t>
      </w:r>
      <w:r w:rsidRPr="0024232A">
        <w:rPr>
          <w:sz w:val="28"/>
          <w:szCs w:val="28"/>
        </w:rPr>
        <w:t>суб</w:t>
      </w:r>
      <w:r w:rsidRPr="0024232A">
        <w:rPr>
          <w:sz w:val="28"/>
          <w:szCs w:val="28"/>
        </w:rPr>
        <w:fldChar w:fldCharType="begin"/>
      </w:r>
      <w:r w:rsidRPr="0024232A">
        <w:rPr>
          <w:sz w:val="28"/>
          <w:szCs w:val="28"/>
        </w:rPr>
        <w:instrText xml:space="preserve"> QUOTE </w:instrText>
      </w:r>
      <w:r>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16.75pt" equationxml="&lt;">
            <v:imagedata r:id="rId9" o:title="" chromakey="white"/>
          </v:shape>
        </w:pict>
      </w:r>
      <w:r w:rsidRPr="0024232A">
        <w:rPr>
          <w:sz w:val="28"/>
          <w:szCs w:val="28"/>
        </w:rPr>
        <w:instrText xml:space="preserve"> </w:instrText>
      </w:r>
      <w:r w:rsidRPr="0024232A">
        <w:rPr>
          <w:sz w:val="28"/>
          <w:szCs w:val="28"/>
        </w:rPr>
        <w:fldChar w:fldCharType="separate"/>
      </w:r>
      <w:r>
        <w:rPr>
          <w:position w:val="-6"/>
          <w:sz w:val="28"/>
          <w:szCs w:val="28"/>
        </w:rPr>
        <w:pict>
          <v:shape id="_x0000_i1026" type="#_x0000_t75" style="width:2.5pt;height:16.75pt" equationxml="&lt;">
            <v:imagedata r:id="rId9" o:title="" chromakey="white"/>
          </v:shape>
        </w:pict>
      </w:r>
      <w:r w:rsidRPr="0024232A">
        <w:rPr>
          <w:sz w:val="28"/>
          <w:szCs w:val="28"/>
        </w:rPr>
        <w:fldChar w:fldCharType="end"/>
      </w:r>
      <w:r w:rsidRPr="0024232A">
        <w:rPr>
          <w:sz w:val="28"/>
          <w:szCs w:val="28"/>
        </w:rPr>
        <w:t>єкти</w:t>
      </w:r>
      <w:r w:rsidRPr="0024232A">
        <w:rPr>
          <w:sz w:val="28"/>
          <w:szCs w:val="28"/>
        </w:rPr>
        <w:t xml:space="preserve"> господарювання, пріоритетами розвитку яких є рослинництво.</w:t>
      </w:r>
    </w:p>
    <w:p w:rsidR="0024232A" w:rsidRPr="0024232A" w:rsidP="0024232A" w14:paraId="5A34D0AE" w14:textId="77777777">
      <w:pPr>
        <w:pStyle w:val="ListParagraph"/>
        <w:tabs>
          <w:tab w:val="left" w:pos="9356"/>
        </w:tabs>
        <w:ind w:left="0" w:right="-1" w:firstLine="567"/>
        <w:jc w:val="both"/>
        <w:rPr>
          <w:sz w:val="28"/>
          <w:szCs w:val="28"/>
        </w:rPr>
      </w:pPr>
      <w:r w:rsidRPr="0024232A">
        <w:rPr>
          <w:sz w:val="28"/>
          <w:szCs w:val="28"/>
        </w:rPr>
        <w:t xml:space="preserve">У 2025 році зібрано 1,75 тис. т пшениці, 0,75 </w:t>
      </w:r>
      <w:r w:rsidRPr="0024232A">
        <w:rPr>
          <w:sz w:val="28"/>
          <w:szCs w:val="28"/>
        </w:rPr>
        <w:t>тис.т</w:t>
      </w:r>
      <w:r w:rsidRPr="0024232A">
        <w:rPr>
          <w:sz w:val="28"/>
          <w:szCs w:val="28"/>
        </w:rPr>
        <w:t xml:space="preserve"> </w:t>
      </w:r>
      <w:r w:rsidRPr="0024232A">
        <w:rPr>
          <w:sz w:val="28"/>
          <w:szCs w:val="28"/>
        </w:rPr>
        <w:t>ріпака</w:t>
      </w:r>
      <w:r w:rsidRPr="0024232A">
        <w:rPr>
          <w:sz w:val="28"/>
          <w:szCs w:val="28"/>
        </w:rPr>
        <w:t xml:space="preserve">, 0,6 </w:t>
      </w:r>
      <w:r w:rsidRPr="0024232A">
        <w:rPr>
          <w:sz w:val="28"/>
          <w:szCs w:val="28"/>
        </w:rPr>
        <w:t>тис.т</w:t>
      </w:r>
      <w:r w:rsidRPr="0024232A">
        <w:rPr>
          <w:sz w:val="28"/>
          <w:szCs w:val="28"/>
        </w:rPr>
        <w:t xml:space="preserve"> соняшника, 0,94 </w:t>
      </w:r>
      <w:r w:rsidRPr="0024232A">
        <w:rPr>
          <w:sz w:val="28"/>
          <w:szCs w:val="28"/>
        </w:rPr>
        <w:t>тис.т</w:t>
      </w:r>
      <w:r w:rsidRPr="0024232A">
        <w:rPr>
          <w:sz w:val="28"/>
          <w:szCs w:val="28"/>
        </w:rPr>
        <w:t xml:space="preserve"> кукурудзи.</w:t>
      </w:r>
    </w:p>
    <w:p w:rsidR="0024232A" w:rsidRPr="0024232A" w:rsidP="0024232A" w14:paraId="37368E22" w14:textId="77777777">
      <w:pPr>
        <w:pStyle w:val="NoSpacing"/>
        <w:ind w:right="-1" w:firstLine="567"/>
        <w:jc w:val="both"/>
        <w:rPr>
          <w:sz w:val="28"/>
          <w:szCs w:val="28"/>
        </w:rPr>
      </w:pPr>
      <w:r w:rsidRPr="0024232A">
        <w:rPr>
          <w:sz w:val="28"/>
          <w:szCs w:val="28"/>
        </w:rPr>
        <w:t>Крім того,  під урожай 2026 року засіяно 338 га озимого ріпаку та 245 га озимої пшениці.</w:t>
      </w:r>
    </w:p>
    <w:p w:rsidR="0024232A" w:rsidRPr="0024232A" w:rsidP="0024232A" w14:paraId="42F78FE9"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 оперативними даними ГУ ДПС України в Київській області станом на 01.10.2025 на податковому обліку перебувало 19230 суб’єктів підприємницької діяльності, що на 691 більше ніж в  аналогічному періоді 2024 року.</w:t>
      </w:r>
    </w:p>
    <w:p w:rsidR="0024232A" w:rsidRPr="0024232A" w:rsidP="0024232A" w14:paraId="2E58A427"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noProof/>
          <w:color w:val="000000" w:themeColor="text1"/>
        </w:rPr>
        <w:drawing>
          <wp:inline distT="0" distB="0" distL="0" distR="0">
            <wp:extent cx="5648325" cy="2505075"/>
            <wp:effectExtent l="0" t="0" r="9525" b="9525"/>
            <wp:docPr id="2142255828" name="Діаграма 1">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232A" w:rsidRPr="0024232A" w:rsidP="0024232A" w14:paraId="67807171"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Із загальної кількості суб’єктів підприємницької діяльності найбільшу частку (97,5%) становить </w:t>
      </w:r>
      <w:r w:rsidRPr="0024232A">
        <w:rPr>
          <w:rFonts w:ascii="Times New Roman" w:hAnsi="Times New Roman" w:cs="Times New Roman"/>
          <w:color w:val="000000" w:themeColor="text1"/>
          <w:sz w:val="28"/>
          <w:szCs w:val="28"/>
        </w:rPr>
        <w:t>мікропідприємництво</w:t>
      </w:r>
      <w:r w:rsidRPr="0024232A">
        <w:rPr>
          <w:rFonts w:ascii="Times New Roman" w:hAnsi="Times New Roman" w:cs="Times New Roman"/>
          <w:color w:val="000000" w:themeColor="text1"/>
          <w:sz w:val="28"/>
          <w:szCs w:val="28"/>
        </w:rPr>
        <w:t>.  </w:t>
      </w:r>
    </w:p>
    <w:p w:rsidR="0024232A" w:rsidRPr="0024232A" w:rsidP="0024232A" w14:paraId="458CDCB5" w14:textId="77777777">
      <w:pPr>
        <w:pStyle w:val="NoSpacing"/>
        <w:ind w:firstLine="567"/>
        <w:jc w:val="both"/>
        <w:rPr>
          <w:color w:val="000000" w:themeColor="text1"/>
          <w:sz w:val="28"/>
          <w:szCs w:val="28"/>
        </w:rPr>
      </w:pPr>
      <w:r w:rsidRPr="0024232A">
        <w:rPr>
          <w:color w:val="000000" w:themeColor="text1"/>
          <w:sz w:val="28"/>
          <w:szCs w:val="28"/>
        </w:rPr>
        <w:t>Станом на 01.10.25 суб’єктам підприємницької діяльності передано в оренду 22243,70 м</w:t>
      </w:r>
      <w:r w:rsidRPr="0024232A">
        <w:rPr>
          <w:color w:val="000000" w:themeColor="text1"/>
          <w:sz w:val="28"/>
          <w:szCs w:val="28"/>
          <w:vertAlign w:val="superscript"/>
        </w:rPr>
        <w:t>2</w:t>
      </w:r>
      <w:r w:rsidRPr="0024232A">
        <w:rPr>
          <w:color w:val="000000" w:themeColor="text1"/>
          <w:sz w:val="28"/>
          <w:szCs w:val="28"/>
        </w:rPr>
        <w:t xml:space="preserve"> загальних площ приміщень комунальної власності, в тому числі площ в постійній оренді 5972,32 м</w:t>
      </w:r>
      <w:r w:rsidRPr="0024232A">
        <w:rPr>
          <w:color w:val="000000" w:themeColor="text1"/>
          <w:sz w:val="28"/>
          <w:szCs w:val="28"/>
          <w:vertAlign w:val="superscript"/>
        </w:rPr>
        <w:t>2</w:t>
      </w:r>
      <w:r w:rsidRPr="0024232A">
        <w:rPr>
          <w:color w:val="000000" w:themeColor="text1"/>
          <w:sz w:val="28"/>
          <w:szCs w:val="28"/>
        </w:rPr>
        <w:t>, в погодинній оренді (площ нежитлових приміщень - 3822,94 м</w:t>
      </w:r>
      <w:r w:rsidRPr="0024232A">
        <w:rPr>
          <w:color w:val="000000" w:themeColor="text1"/>
          <w:sz w:val="28"/>
          <w:szCs w:val="28"/>
          <w:vertAlign w:val="superscript"/>
        </w:rPr>
        <w:t>2</w:t>
      </w:r>
      <w:r w:rsidRPr="0024232A">
        <w:rPr>
          <w:color w:val="000000" w:themeColor="text1"/>
          <w:sz w:val="28"/>
          <w:szCs w:val="28"/>
        </w:rPr>
        <w:t>, площ майданчиків - 12448,44 м</w:t>
      </w:r>
      <w:r w:rsidRPr="0024232A">
        <w:rPr>
          <w:color w:val="000000" w:themeColor="text1"/>
          <w:sz w:val="28"/>
          <w:szCs w:val="28"/>
          <w:vertAlign w:val="superscript"/>
        </w:rPr>
        <w:t>2</w:t>
      </w:r>
      <w:r w:rsidRPr="0024232A">
        <w:rPr>
          <w:color w:val="000000" w:themeColor="text1"/>
          <w:sz w:val="28"/>
          <w:szCs w:val="28"/>
        </w:rPr>
        <w:t xml:space="preserve">). Надходження коштів від оренди об’єктів  комунальної власності склали 7841,01 тис. грн., що на 17% більше ніж за аналогічний період минулого року.                </w:t>
      </w:r>
    </w:p>
    <w:p w:rsidR="0024232A" w:rsidRPr="0024232A" w:rsidP="0024232A" w14:paraId="47FBF1BB"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 підтримку підприємництва в громаді працює  18 об’єктів інфраструктури: 9 страхових компаній, 4 аудиторських фірм, 4 громадські об’єднання та молодіжна рада.  </w:t>
      </w:r>
    </w:p>
    <w:p w:rsidR="0024232A" w:rsidRPr="0024232A" w:rsidP="0024232A" w14:paraId="277574F1" w14:textId="77777777">
      <w:pPr>
        <w:spacing w:after="0" w:line="240" w:lineRule="auto"/>
        <w:ind w:firstLine="567"/>
        <w:jc w:val="both"/>
        <w:rPr>
          <w:rFonts w:ascii="Times New Roman" w:hAnsi="Times New Roman" w:cs="Times New Roman"/>
          <w:color w:val="000000" w:themeColor="text1"/>
          <w:szCs w:val="28"/>
        </w:rPr>
      </w:pPr>
      <w:r w:rsidRPr="0024232A">
        <w:rPr>
          <w:rFonts w:ascii="Times New Roman" w:hAnsi="Times New Roman" w:cs="Times New Roman"/>
          <w:color w:val="000000" w:themeColor="text1"/>
          <w:sz w:val="28"/>
          <w:szCs w:val="28"/>
        </w:rPr>
        <w:t xml:space="preserve"> При Броварській міській раді працює Центр підтримки бізнесу, який надає безкоштовну 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24232A" w:rsidRPr="0024232A" w:rsidP="0024232A" w14:paraId="60140B81"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 рамках ініціативи Центру підтримки бізнесу навчаннями, бізнес-зустрічами, </w:t>
      </w:r>
      <w:r w:rsidRPr="0024232A">
        <w:rPr>
          <w:rFonts w:ascii="Times New Roman" w:hAnsi="Times New Roman" w:cs="Times New Roman"/>
          <w:color w:val="000000" w:themeColor="text1"/>
          <w:sz w:val="28"/>
          <w:szCs w:val="28"/>
        </w:rPr>
        <w:t>івентами</w:t>
      </w:r>
      <w:r w:rsidRPr="0024232A">
        <w:rPr>
          <w:rFonts w:ascii="Times New Roman" w:hAnsi="Times New Roman" w:cs="Times New Roman"/>
          <w:color w:val="000000" w:themeColor="text1"/>
          <w:sz w:val="28"/>
          <w:szCs w:val="28"/>
        </w:rPr>
        <w:t>, консультуванням  та іншими заходами охоплено понад 300 суб’єктів підприємницької діяльності громади.</w:t>
      </w:r>
    </w:p>
    <w:p w:rsidR="0024232A" w:rsidRPr="0024232A" w:rsidP="0024232A" w14:paraId="7C0A386A"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 2025 році у громаді працювали 13 торгових центрів,  320  підприємств торгівлі, 116 закладів ресторанного господарства, в </w:t>
      </w:r>
      <w:r w:rsidRPr="0024232A">
        <w:rPr>
          <w:rFonts w:ascii="Times New Roman" w:hAnsi="Times New Roman" w:cs="Times New Roman"/>
          <w:color w:val="000000" w:themeColor="text1"/>
          <w:sz w:val="28"/>
          <w:szCs w:val="28"/>
        </w:rPr>
        <w:t>т.ч</w:t>
      </w:r>
      <w:r w:rsidRPr="0024232A">
        <w:rPr>
          <w:rFonts w:ascii="Times New Roman" w:hAnsi="Times New Roman" w:cs="Times New Roman"/>
          <w:color w:val="000000" w:themeColor="text1"/>
          <w:sz w:val="28"/>
          <w:szCs w:val="28"/>
        </w:rPr>
        <w:t>. мережеві заклади «</w:t>
      </w:r>
      <w:r w:rsidRPr="0024232A">
        <w:rPr>
          <w:rFonts w:ascii="Times New Roman" w:hAnsi="Times New Roman" w:cs="Times New Roman"/>
          <w:color w:val="000000" w:themeColor="text1"/>
          <w:sz w:val="28"/>
          <w:szCs w:val="28"/>
        </w:rPr>
        <w:t>McDonald’s</w:t>
      </w:r>
      <w:r w:rsidRPr="0024232A">
        <w:rPr>
          <w:rFonts w:ascii="Times New Roman" w:hAnsi="Times New Roman" w:cs="Times New Roman"/>
          <w:color w:val="000000" w:themeColor="text1"/>
          <w:sz w:val="28"/>
          <w:szCs w:val="28"/>
        </w:rPr>
        <w:t>», «KFC», «</w:t>
      </w:r>
      <w:r w:rsidRPr="0024232A">
        <w:rPr>
          <w:rFonts w:ascii="Times New Roman" w:hAnsi="Times New Roman" w:cs="Times New Roman"/>
          <w:color w:val="000000" w:themeColor="text1"/>
          <w:sz w:val="28"/>
          <w:szCs w:val="28"/>
        </w:rPr>
        <w:t>Hesburger</w:t>
      </w:r>
      <w:r w:rsidRPr="0024232A">
        <w:rPr>
          <w:rFonts w:ascii="Times New Roman" w:hAnsi="Times New Roman" w:cs="Times New Roman"/>
          <w:color w:val="000000" w:themeColor="text1"/>
          <w:sz w:val="28"/>
          <w:szCs w:val="28"/>
        </w:rPr>
        <w:t>»,  «</w:t>
      </w:r>
      <w:r w:rsidRPr="0024232A">
        <w:rPr>
          <w:rFonts w:ascii="Times New Roman" w:hAnsi="Times New Roman" w:cs="Times New Roman"/>
          <w:color w:val="000000" w:themeColor="text1"/>
          <w:sz w:val="28"/>
          <w:szCs w:val="28"/>
        </w:rPr>
        <w:t>Чорноморка</w:t>
      </w:r>
      <w:r w:rsidRPr="0024232A">
        <w:rPr>
          <w:rFonts w:ascii="Times New Roman" w:hAnsi="Times New Roman" w:cs="Times New Roman"/>
          <w:color w:val="000000" w:themeColor="text1"/>
          <w:sz w:val="28"/>
          <w:szCs w:val="28"/>
        </w:rPr>
        <w:t xml:space="preserve">», 6 </w:t>
      </w:r>
      <w:r w:rsidRPr="0024232A">
        <w:rPr>
          <w:rFonts w:ascii="Times New Roman" w:hAnsi="Times New Roman" w:cs="Times New Roman"/>
          <w:color w:val="000000" w:themeColor="text1"/>
          <w:sz w:val="28"/>
          <w:szCs w:val="28"/>
        </w:rPr>
        <w:t>готельно</w:t>
      </w:r>
      <w:r w:rsidRPr="0024232A">
        <w:rPr>
          <w:rFonts w:ascii="Times New Roman" w:hAnsi="Times New Roman" w:cs="Times New Roman"/>
          <w:color w:val="000000" w:themeColor="text1"/>
          <w:sz w:val="28"/>
          <w:szCs w:val="28"/>
        </w:rPr>
        <w:t xml:space="preserve"> - ресторанних комплексів,  3 ринки змішаного типу та 1 торговельно-виставковий павільйон.</w:t>
      </w:r>
    </w:p>
    <w:p w:rsidR="0024232A" w:rsidP="0024232A" w14:paraId="2F233192" w14:textId="573EA158">
      <w:pPr>
        <w:pStyle w:val="Heading2"/>
        <w:shd w:val="clear" w:color="auto" w:fill="FFFFFF"/>
        <w:spacing w:before="0" w:after="0"/>
        <w:ind w:firstLine="567"/>
        <w:jc w:val="both"/>
        <w:rPr>
          <w:rFonts w:ascii="Times New Roman" w:hAnsi="Times New Roman" w:cs="Times New Roman"/>
          <w:b w:val="0"/>
          <w:bCs w:val="0"/>
          <w:i w:val="0"/>
          <w:iCs w:val="0"/>
          <w:color w:val="000000" w:themeColor="text1"/>
        </w:rPr>
      </w:pPr>
      <w:r w:rsidRPr="0024232A">
        <w:rPr>
          <w:rFonts w:ascii="Times New Roman" w:hAnsi="Times New Roman" w:cs="Times New Roman"/>
          <w:color w:val="000000" w:themeColor="text1"/>
        </w:rPr>
        <w:t xml:space="preserve"> </w:t>
      </w:r>
      <w:r w:rsidRPr="0024232A">
        <w:rPr>
          <w:rFonts w:ascii="Times New Roman" w:hAnsi="Times New Roman" w:cs="Times New Roman"/>
          <w:b w:val="0"/>
          <w:bCs w:val="0"/>
          <w:i w:val="0"/>
          <w:iCs w:val="0"/>
          <w:color w:val="000000" w:themeColor="text1"/>
        </w:rPr>
        <w:t>У звітному періоді на території  громади діяли відомі торговельні  мережі: «Сільпо-</w:t>
      </w:r>
      <w:r w:rsidRPr="0024232A">
        <w:rPr>
          <w:rFonts w:ascii="Times New Roman" w:hAnsi="Times New Roman" w:cs="Times New Roman"/>
          <w:b w:val="0"/>
          <w:bCs w:val="0"/>
          <w:i w:val="0"/>
          <w:iCs w:val="0"/>
          <w:color w:val="000000" w:themeColor="text1"/>
        </w:rPr>
        <w:t>фуд</w:t>
      </w:r>
      <w:r w:rsidRPr="0024232A">
        <w:rPr>
          <w:rFonts w:ascii="Times New Roman" w:hAnsi="Times New Roman" w:cs="Times New Roman"/>
          <w:b w:val="0"/>
          <w:bCs w:val="0"/>
          <w:i w:val="0"/>
          <w:iCs w:val="0"/>
          <w:color w:val="000000" w:themeColor="text1"/>
        </w:rPr>
        <w:t>», «Рошен», «</w:t>
      </w:r>
      <w:r w:rsidRPr="0024232A">
        <w:rPr>
          <w:rFonts w:ascii="Times New Roman" w:hAnsi="Times New Roman" w:cs="Times New Roman"/>
          <w:b w:val="0"/>
          <w:bCs w:val="0"/>
          <w:i w:val="0"/>
          <w:iCs w:val="0"/>
          <w:color w:val="000000" w:themeColor="text1"/>
        </w:rPr>
        <w:t>Варус</w:t>
      </w:r>
      <w:r w:rsidRPr="0024232A">
        <w:rPr>
          <w:rFonts w:ascii="Times New Roman" w:hAnsi="Times New Roman" w:cs="Times New Roman"/>
          <w:b w:val="0"/>
          <w:bCs w:val="0"/>
          <w:i w:val="0"/>
          <w:iCs w:val="0"/>
          <w:color w:val="000000" w:themeColor="text1"/>
        </w:rPr>
        <w:t>», «Фора»,  «АТБ», «</w:t>
      </w:r>
      <w:r w:rsidRPr="0024232A">
        <w:rPr>
          <w:rFonts w:ascii="Times New Roman" w:hAnsi="Times New Roman" w:cs="Times New Roman"/>
          <w:b w:val="0"/>
          <w:bCs w:val="0"/>
          <w:i w:val="0"/>
          <w:iCs w:val="0"/>
          <w:color w:val="000000" w:themeColor="text1"/>
          <w:lang w:val="en-US"/>
        </w:rPr>
        <w:t>THRASH</w:t>
      </w:r>
      <w:r w:rsidRPr="0024232A">
        <w:rPr>
          <w:rFonts w:ascii="Times New Roman" w:hAnsi="Times New Roman" w:cs="Times New Roman"/>
          <w:b w:val="0"/>
          <w:bCs w:val="0"/>
          <w:i w:val="0"/>
          <w:iCs w:val="0"/>
          <w:color w:val="000000" w:themeColor="text1"/>
        </w:rPr>
        <w:t>», «</w:t>
      </w:r>
      <w:r w:rsidRPr="0024232A">
        <w:rPr>
          <w:rFonts w:ascii="Times New Roman" w:hAnsi="Times New Roman" w:cs="Times New Roman"/>
          <w:b w:val="0"/>
          <w:bCs w:val="0"/>
          <w:i w:val="0"/>
          <w:iCs w:val="0"/>
          <w:color w:val="000000" w:themeColor="text1"/>
        </w:rPr>
        <w:t>Копійочка</w:t>
      </w:r>
      <w:r w:rsidRPr="0024232A">
        <w:rPr>
          <w:rFonts w:ascii="Times New Roman" w:hAnsi="Times New Roman" w:cs="Times New Roman"/>
          <w:b w:val="0"/>
          <w:bCs w:val="0"/>
          <w:i w:val="0"/>
          <w:iCs w:val="0"/>
          <w:color w:val="000000" w:themeColor="text1"/>
        </w:rPr>
        <w:t>», «Коло», «Лоток» «</w:t>
      </w:r>
      <w:r w:rsidRPr="0024232A">
        <w:rPr>
          <w:rFonts w:ascii="Times New Roman" w:hAnsi="Times New Roman" w:cs="Times New Roman"/>
          <w:b w:val="0"/>
          <w:bCs w:val="0"/>
          <w:i w:val="0"/>
          <w:iCs w:val="0"/>
          <w:color w:val="000000"/>
        </w:rPr>
        <w:t xml:space="preserve">JYSK», </w:t>
      </w:r>
      <w:r w:rsidRPr="0024232A">
        <w:rPr>
          <w:rFonts w:ascii="Times New Roman" w:hAnsi="Times New Roman" w:cs="Times New Roman"/>
          <w:b w:val="0"/>
          <w:bCs w:val="0"/>
          <w:i w:val="0"/>
          <w:iCs w:val="0"/>
          <w:color w:val="000000" w:themeColor="text1"/>
        </w:rPr>
        <w:t>«</w:t>
      </w:r>
      <w:r w:rsidRPr="0024232A">
        <w:rPr>
          <w:rFonts w:ascii="Times New Roman" w:hAnsi="Times New Roman" w:cs="Times New Roman"/>
          <w:b w:val="0"/>
          <w:bCs w:val="0"/>
          <w:i w:val="0"/>
          <w:iCs w:val="0"/>
          <w:color w:val="000000" w:themeColor="text1"/>
        </w:rPr>
        <w:t>Eva</w:t>
      </w:r>
      <w:r w:rsidRPr="0024232A">
        <w:rPr>
          <w:rFonts w:ascii="Times New Roman" w:hAnsi="Times New Roman" w:cs="Times New Roman"/>
          <w:b w:val="0"/>
          <w:bCs w:val="0"/>
          <w:i w:val="0"/>
          <w:iCs w:val="0"/>
          <w:color w:val="000000" w:themeColor="text1"/>
        </w:rPr>
        <w:t>»,  «</w:t>
      </w:r>
      <w:r w:rsidRPr="0024232A">
        <w:rPr>
          <w:rFonts w:ascii="Times New Roman" w:hAnsi="Times New Roman" w:cs="Times New Roman"/>
          <w:b w:val="0"/>
          <w:bCs w:val="0"/>
          <w:i w:val="0"/>
          <w:iCs w:val="0"/>
          <w:color w:val="000000" w:themeColor="text1"/>
        </w:rPr>
        <w:t>Watsons</w:t>
      </w:r>
      <w:r w:rsidRPr="0024232A">
        <w:rPr>
          <w:rFonts w:ascii="Times New Roman" w:hAnsi="Times New Roman" w:cs="Times New Roman"/>
          <w:b w:val="0"/>
          <w:bCs w:val="0"/>
          <w:i w:val="0"/>
          <w:iCs w:val="0"/>
          <w:color w:val="000000" w:themeColor="text1"/>
        </w:rPr>
        <w:t>», «Епіцентр», «</w:t>
      </w:r>
      <w:r w:rsidRPr="0024232A">
        <w:rPr>
          <w:rFonts w:ascii="Times New Roman" w:hAnsi="Times New Roman" w:cs="Times New Roman"/>
          <w:b w:val="0"/>
          <w:bCs w:val="0"/>
          <w:i w:val="0"/>
          <w:iCs w:val="0"/>
          <w:color w:val="000000" w:themeColor="text1"/>
          <w:lang w:val="en-US"/>
        </w:rPr>
        <w:t>Comfy</w:t>
      </w:r>
      <w:r w:rsidRPr="0024232A">
        <w:rPr>
          <w:rFonts w:ascii="Times New Roman" w:hAnsi="Times New Roman" w:cs="Times New Roman"/>
          <w:b w:val="0"/>
          <w:bCs w:val="0"/>
          <w:i w:val="0"/>
          <w:iCs w:val="0"/>
          <w:color w:val="000000" w:themeColor="text1"/>
        </w:rPr>
        <w:t>», «Фокстрот», «Аврора», «</w:t>
      </w:r>
      <w:r w:rsidRPr="0024232A">
        <w:rPr>
          <w:rFonts w:ascii="Times New Roman" w:hAnsi="Times New Roman" w:cs="Times New Roman"/>
          <w:b w:val="0"/>
          <w:bCs w:val="0"/>
          <w:i w:val="0"/>
          <w:iCs w:val="0"/>
          <w:color w:val="000000" w:themeColor="text1"/>
        </w:rPr>
        <w:t>Prostor</w:t>
      </w:r>
      <w:r w:rsidRPr="0024232A">
        <w:rPr>
          <w:rFonts w:ascii="Times New Roman" w:hAnsi="Times New Roman" w:cs="Times New Roman"/>
          <w:b w:val="0"/>
          <w:bCs w:val="0"/>
          <w:i w:val="0"/>
          <w:iCs w:val="0"/>
          <w:color w:val="000000" w:themeColor="text1"/>
        </w:rPr>
        <w:t>» та інші.</w:t>
      </w:r>
    </w:p>
    <w:p w:rsidR="0024232A" w:rsidRPr="0024232A" w:rsidP="0024232A" w14:paraId="743179A4" w14:textId="77777777">
      <w:pPr>
        <w:spacing w:after="0" w:line="240" w:lineRule="auto"/>
        <w:ind w:firstLine="567"/>
        <w:rPr>
          <w:rFonts w:ascii="Times New Roman" w:hAnsi="Times New Roman" w:cs="Times New Roman"/>
          <w:lang w:val="en-US" w:eastAsia="en-US"/>
        </w:rPr>
      </w:pPr>
      <w:r w:rsidRPr="0024232A">
        <w:rPr>
          <w:rFonts w:ascii="Times New Roman" w:hAnsi="Times New Roman" w:cs="Times New Roman"/>
          <w:noProof/>
        </w:rPr>
        <w:drawing>
          <wp:inline distT="0" distB="0" distL="0" distR="0">
            <wp:extent cx="5067300" cy="2105025"/>
            <wp:effectExtent l="0" t="0" r="0" b="0"/>
            <wp:docPr id="14" name="Діаграма 14">
              <a:extLst xmlns:a="http://schemas.openxmlformats.org/drawingml/2006/main">
                <a:ext xmlns:a="http://schemas.openxmlformats.org/drawingml/2006/main" uri="{FF2B5EF4-FFF2-40B4-BE49-F238E27FC236}">
                  <a16:creationId xmlns:a16="http://schemas.microsoft.com/office/drawing/2014/main" id="{DE64A4EB-2220-4626-A2F4-6C67E64AC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232A" w:rsidRPr="0024232A" w:rsidP="0024232A" w14:paraId="0FA5C250"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w:t>
      </w:r>
    </w:p>
    <w:p w:rsidR="0024232A" w:rsidRPr="0024232A" w:rsidP="0024232A" w14:paraId="651C2478"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ЦНАП складається з 8-ми підрозділів, які розташовані у 3-х приміщеннях в м. Бровари та у приміщеннях  старостатів сіл Княжичі та Требухів.  </w:t>
      </w:r>
    </w:p>
    <w:p w:rsidR="0024232A" w:rsidRPr="0024232A" w:rsidP="0024232A" w14:paraId="03AFEC49"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ЦНАП співпрацює з 23 суб’єктами надання адміністративних послуг, зокрема з 11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24232A" w:rsidRPr="0024232A" w:rsidP="0024232A" w14:paraId="0F085416" w14:textId="77777777">
      <w:pPr>
        <w:pStyle w:val="BodyText"/>
        <w:kinsoku w:val="0"/>
        <w:overflowPunct w:val="0"/>
        <w:spacing w:after="0"/>
        <w:ind w:firstLine="567"/>
        <w:jc w:val="both"/>
      </w:pPr>
      <w:r w:rsidRPr="0024232A">
        <w:rPr>
          <w:color w:val="000000" w:themeColor="text1"/>
          <w:sz w:val="28"/>
          <w:szCs w:val="28"/>
        </w:rPr>
        <w:t xml:space="preserve">З метою </w:t>
      </w:r>
      <w:r w:rsidRPr="0024232A">
        <w:rPr>
          <w:rStyle w:val="FontStyle22"/>
          <w:color w:val="000000" w:themeColor="text1"/>
          <w:sz w:val="28"/>
          <w:szCs w:val="28"/>
        </w:rPr>
        <w:t>забезпечення дотримання державної політики стандарту доступності та якості надання адміністративних послуг</w:t>
      </w:r>
      <w:r w:rsidRPr="0024232A">
        <w:rPr>
          <w:color w:val="000000" w:themeColor="text1"/>
          <w:sz w:val="28"/>
          <w:szCs w:val="28"/>
          <w:bdr w:val="none" w:sz="0" w:space="0" w:color="auto" w:frame="1"/>
        </w:rPr>
        <w:t xml:space="preserve">,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w:t>
      </w:r>
      <w:r w:rsidRPr="0024232A">
        <w:rPr>
          <w:sz w:val="28"/>
          <w:szCs w:val="28"/>
        </w:rPr>
        <w:t>на</w:t>
      </w:r>
      <w:r w:rsidRPr="0024232A">
        <w:rPr>
          <w:spacing w:val="43"/>
          <w:sz w:val="28"/>
          <w:szCs w:val="28"/>
        </w:rPr>
        <w:t xml:space="preserve"> </w:t>
      </w:r>
      <w:r w:rsidRPr="0024232A">
        <w:rPr>
          <w:sz w:val="28"/>
          <w:szCs w:val="28"/>
        </w:rPr>
        <w:t>базі</w:t>
      </w:r>
      <w:r w:rsidRPr="0024232A">
        <w:rPr>
          <w:spacing w:val="42"/>
          <w:sz w:val="28"/>
          <w:szCs w:val="28"/>
        </w:rPr>
        <w:t xml:space="preserve"> </w:t>
      </w:r>
      <w:r w:rsidRPr="0024232A">
        <w:rPr>
          <w:spacing w:val="42"/>
          <w:sz w:val="28"/>
          <w:szCs w:val="28"/>
        </w:rPr>
        <w:t>ЦНАПу</w:t>
      </w:r>
      <w:r w:rsidRPr="0024232A">
        <w:rPr>
          <w:spacing w:val="42"/>
          <w:sz w:val="28"/>
          <w:szCs w:val="28"/>
        </w:rPr>
        <w:t xml:space="preserve"> </w:t>
      </w:r>
      <w:r w:rsidRPr="0024232A">
        <w:rPr>
          <w:spacing w:val="-1"/>
          <w:sz w:val="28"/>
          <w:szCs w:val="28"/>
        </w:rPr>
        <w:t>с</w:t>
      </w:r>
      <w:r w:rsidRPr="0024232A">
        <w:rPr>
          <w:sz w:val="28"/>
          <w:szCs w:val="28"/>
        </w:rPr>
        <w:t>твор</w:t>
      </w:r>
      <w:r w:rsidRPr="0024232A">
        <w:rPr>
          <w:spacing w:val="-1"/>
          <w:sz w:val="28"/>
          <w:szCs w:val="28"/>
        </w:rPr>
        <w:t>е</w:t>
      </w:r>
      <w:r w:rsidRPr="0024232A">
        <w:rPr>
          <w:sz w:val="28"/>
          <w:szCs w:val="28"/>
        </w:rPr>
        <w:t>но</w:t>
      </w:r>
      <w:r w:rsidRPr="0024232A">
        <w:rPr>
          <w:spacing w:val="42"/>
          <w:sz w:val="28"/>
          <w:szCs w:val="28"/>
        </w:rPr>
        <w:t xml:space="preserve"> </w:t>
      </w:r>
      <w:r w:rsidRPr="0024232A">
        <w:rPr>
          <w:sz w:val="28"/>
          <w:szCs w:val="28"/>
        </w:rPr>
        <w:t>та працює</w:t>
      </w:r>
      <w:r w:rsidRPr="0024232A">
        <w:rPr>
          <w:spacing w:val="21"/>
          <w:sz w:val="28"/>
          <w:szCs w:val="28"/>
        </w:rPr>
        <w:t xml:space="preserve"> </w:t>
      </w:r>
      <w:r w:rsidRPr="0024232A">
        <w:rPr>
          <w:sz w:val="28"/>
          <w:szCs w:val="28"/>
        </w:rPr>
        <w:t>адм</w:t>
      </w:r>
      <w:r w:rsidRPr="0024232A">
        <w:rPr>
          <w:spacing w:val="-1"/>
          <w:sz w:val="28"/>
          <w:szCs w:val="28"/>
        </w:rPr>
        <w:t>і</w:t>
      </w:r>
      <w:r w:rsidRPr="0024232A">
        <w:rPr>
          <w:sz w:val="28"/>
          <w:szCs w:val="28"/>
        </w:rPr>
        <w:t>н</w:t>
      </w:r>
      <w:r w:rsidRPr="0024232A">
        <w:rPr>
          <w:spacing w:val="-1"/>
          <w:sz w:val="28"/>
          <w:szCs w:val="28"/>
        </w:rPr>
        <w:t>с</w:t>
      </w:r>
      <w:r w:rsidRPr="0024232A">
        <w:rPr>
          <w:sz w:val="28"/>
          <w:szCs w:val="28"/>
        </w:rPr>
        <w:t>ервіс</w:t>
      </w:r>
      <w:r w:rsidRPr="0024232A">
        <w:rPr>
          <w:spacing w:val="21"/>
          <w:sz w:val="28"/>
          <w:szCs w:val="28"/>
        </w:rPr>
        <w:t xml:space="preserve"> </w:t>
      </w:r>
      <w:r w:rsidRPr="0024232A">
        <w:rPr>
          <w:sz w:val="28"/>
          <w:szCs w:val="28"/>
        </w:rPr>
        <w:t>ВЕ</w:t>
      </w:r>
      <w:r w:rsidRPr="0024232A">
        <w:rPr>
          <w:spacing w:val="-1"/>
          <w:sz w:val="28"/>
          <w:szCs w:val="28"/>
        </w:rPr>
        <w:t>Т</w:t>
      </w:r>
      <w:r w:rsidRPr="0024232A">
        <w:rPr>
          <w:sz w:val="28"/>
          <w:szCs w:val="28"/>
        </w:rPr>
        <w:t>ЕРАН</w:t>
      </w:r>
      <w:r w:rsidRPr="0024232A">
        <w:rPr>
          <w:spacing w:val="20"/>
          <w:sz w:val="28"/>
          <w:szCs w:val="28"/>
        </w:rPr>
        <w:t xml:space="preserve"> </w:t>
      </w:r>
      <w:r w:rsidRPr="0024232A">
        <w:rPr>
          <w:sz w:val="28"/>
          <w:szCs w:val="28"/>
        </w:rPr>
        <w:t>(«Є</w:t>
      </w:r>
      <w:r w:rsidRPr="0024232A">
        <w:rPr>
          <w:spacing w:val="-1"/>
          <w:sz w:val="28"/>
          <w:szCs w:val="28"/>
        </w:rPr>
        <w:t>д</w:t>
      </w:r>
      <w:r w:rsidRPr="0024232A">
        <w:rPr>
          <w:sz w:val="28"/>
          <w:szCs w:val="28"/>
        </w:rPr>
        <w:t>ине</w:t>
      </w:r>
      <w:r w:rsidRPr="0024232A">
        <w:rPr>
          <w:spacing w:val="20"/>
          <w:sz w:val="28"/>
          <w:szCs w:val="28"/>
        </w:rPr>
        <w:t xml:space="preserve"> </w:t>
      </w:r>
      <w:r w:rsidRPr="0024232A">
        <w:rPr>
          <w:sz w:val="28"/>
          <w:szCs w:val="28"/>
        </w:rPr>
        <w:t>вікно»</w:t>
      </w:r>
      <w:r w:rsidRPr="0024232A">
        <w:rPr>
          <w:spacing w:val="21"/>
          <w:sz w:val="28"/>
          <w:szCs w:val="28"/>
        </w:rPr>
        <w:t xml:space="preserve"> </w:t>
      </w:r>
      <w:r w:rsidRPr="0024232A">
        <w:rPr>
          <w:sz w:val="28"/>
          <w:szCs w:val="28"/>
        </w:rPr>
        <w:t>для</w:t>
      </w:r>
      <w:r w:rsidRPr="0024232A">
        <w:rPr>
          <w:spacing w:val="20"/>
          <w:sz w:val="28"/>
          <w:szCs w:val="28"/>
        </w:rPr>
        <w:t xml:space="preserve"> </w:t>
      </w:r>
      <w:r w:rsidRPr="0024232A">
        <w:rPr>
          <w:sz w:val="28"/>
          <w:szCs w:val="28"/>
        </w:rPr>
        <w:t>ветеранів</w:t>
      </w:r>
      <w:r w:rsidRPr="0024232A">
        <w:rPr>
          <w:spacing w:val="21"/>
          <w:sz w:val="28"/>
          <w:szCs w:val="28"/>
        </w:rPr>
        <w:t xml:space="preserve"> </w:t>
      </w:r>
      <w:r w:rsidRPr="0024232A">
        <w:rPr>
          <w:sz w:val="28"/>
          <w:szCs w:val="28"/>
        </w:rPr>
        <w:t>війни</w:t>
      </w:r>
      <w:r w:rsidRPr="0024232A">
        <w:rPr>
          <w:spacing w:val="21"/>
          <w:sz w:val="28"/>
          <w:szCs w:val="28"/>
        </w:rPr>
        <w:t xml:space="preserve"> </w:t>
      </w:r>
      <w:r w:rsidRPr="0024232A">
        <w:rPr>
          <w:sz w:val="28"/>
          <w:szCs w:val="28"/>
        </w:rPr>
        <w:t>та</w:t>
      </w:r>
      <w:r w:rsidRPr="0024232A">
        <w:rPr>
          <w:spacing w:val="20"/>
          <w:sz w:val="28"/>
          <w:szCs w:val="28"/>
        </w:rPr>
        <w:t xml:space="preserve"> </w:t>
      </w:r>
      <w:r w:rsidRPr="0024232A">
        <w:rPr>
          <w:sz w:val="28"/>
          <w:szCs w:val="28"/>
        </w:rPr>
        <w:t>членів</w:t>
      </w:r>
      <w:r w:rsidRPr="0024232A">
        <w:rPr>
          <w:spacing w:val="21"/>
          <w:sz w:val="28"/>
          <w:szCs w:val="28"/>
        </w:rPr>
        <w:t xml:space="preserve"> </w:t>
      </w:r>
      <w:r w:rsidRPr="0024232A">
        <w:rPr>
          <w:sz w:val="28"/>
          <w:szCs w:val="28"/>
        </w:rPr>
        <w:t>їх сі</w:t>
      </w:r>
      <w:r w:rsidRPr="0024232A">
        <w:rPr>
          <w:spacing w:val="-1"/>
          <w:sz w:val="28"/>
          <w:szCs w:val="28"/>
        </w:rPr>
        <w:t>м</w:t>
      </w:r>
      <w:r w:rsidRPr="0024232A">
        <w:rPr>
          <w:sz w:val="28"/>
          <w:szCs w:val="28"/>
        </w:rPr>
        <w:t>ей).</w:t>
      </w:r>
      <w:r w:rsidRPr="0024232A">
        <w:rPr>
          <w:spacing w:val="16"/>
          <w:sz w:val="28"/>
          <w:szCs w:val="28"/>
        </w:rPr>
        <w:t xml:space="preserve"> </w:t>
      </w:r>
      <w:r w:rsidRPr="0024232A">
        <w:rPr>
          <w:sz w:val="28"/>
          <w:szCs w:val="28"/>
        </w:rPr>
        <w:t>За</w:t>
      </w:r>
      <w:r w:rsidRPr="0024232A">
        <w:rPr>
          <w:spacing w:val="16"/>
          <w:sz w:val="28"/>
          <w:szCs w:val="28"/>
        </w:rPr>
        <w:t xml:space="preserve"> </w:t>
      </w:r>
      <w:r w:rsidRPr="0024232A">
        <w:rPr>
          <w:sz w:val="28"/>
          <w:szCs w:val="28"/>
        </w:rPr>
        <w:t>звітний</w:t>
      </w:r>
      <w:r w:rsidRPr="0024232A">
        <w:rPr>
          <w:spacing w:val="16"/>
          <w:sz w:val="28"/>
          <w:szCs w:val="28"/>
        </w:rPr>
        <w:t xml:space="preserve"> </w:t>
      </w:r>
      <w:r w:rsidRPr="0024232A">
        <w:rPr>
          <w:sz w:val="28"/>
          <w:szCs w:val="28"/>
        </w:rPr>
        <w:t>пер</w:t>
      </w:r>
      <w:r w:rsidRPr="0024232A">
        <w:rPr>
          <w:spacing w:val="-1"/>
          <w:sz w:val="28"/>
          <w:szCs w:val="28"/>
        </w:rPr>
        <w:t>і</w:t>
      </w:r>
      <w:r w:rsidRPr="0024232A">
        <w:rPr>
          <w:sz w:val="28"/>
          <w:szCs w:val="28"/>
        </w:rPr>
        <w:t>од</w:t>
      </w:r>
      <w:r w:rsidRPr="0024232A">
        <w:rPr>
          <w:spacing w:val="16"/>
          <w:sz w:val="28"/>
          <w:szCs w:val="28"/>
        </w:rPr>
        <w:t xml:space="preserve"> </w:t>
      </w:r>
      <w:r w:rsidRPr="0024232A">
        <w:rPr>
          <w:sz w:val="28"/>
          <w:szCs w:val="28"/>
        </w:rPr>
        <w:t>фахівцями</w:t>
      </w:r>
      <w:r w:rsidRPr="0024232A">
        <w:rPr>
          <w:spacing w:val="16"/>
          <w:sz w:val="28"/>
          <w:szCs w:val="28"/>
        </w:rPr>
        <w:t xml:space="preserve"> </w:t>
      </w:r>
      <w:r w:rsidRPr="0024232A">
        <w:rPr>
          <w:sz w:val="28"/>
          <w:szCs w:val="28"/>
        </w:rPr>
        <w:t>упр</w:t>
      </w:r>
      <w:r w:rsidRPr="0024232A">
        <w:rPr>
          <w:spacing w:val="-1"/>
          <w:sz w:val="28"/>
          <w:szCs w:val="28"/>
        </w:rPr>
        <w:t>а</w:t>
      </w:r>
      <w:r w:rsidRPr="0024232A">
        <w:rPr>
          <w:sz w:val="28"/>
          <w:szCs w:val="28"/>
        </w:rPr>
        <w:t>вл</w:t>
      </w:r>
      <w:r w:rsidRPr="0024232A">
        <w:rPr>
          <w:spacing w:val="-1"/>
          <w:sz w:val="28"/>
          <w:szCs w:val="28"/>
        </w:rPr>
        <w:t>і</w:t>
      </w:r>
      <w:r w:rsidRPr="0024232A">
        <w:rPr>
          <w:sz w:val="28"/>
          <w:szCs w:val="28"/>
        </w:rPr>
        <w:t>ння</w:t>
      </w:r>
      <w:r w:rsidRPr="0024232A">
        <w:rPr>
          <w:spacing w:val="16"/>
          <w:sz w:val="28"/>
          <w:szCs w:val="28"/>
        </w:rPr>
        <w:t xml:space="preserve"> </w:t>
      </w:r>
      <w:r w:rsidRPr="0024232A">
        <w:rPr>
          <w:sz w:val="28"/>
          <w:szCs w:val="28"/>
        </w:rPr>
        <w:t>з</w:t>
      </w:r>
      <w:r w:rsidRPr="0024232A">
        <w:rPr>
          <w:spacing w:val="16"/>
          <w:sz w:val="28"/>
          <w:szCs w:val="28"/>
        </w:rPr>
        <w:t xml:space="preserve"> </w:t>
      </w:r>
      <w:r w:rsidRPr="0024232A">
        <w:rPr>
          <w:sz w:val="28"/>
          <w:szCs w:val="28"/>
        </w:rPr>
        <w:t>питань</w:t>
      </w:r>
      <w:r w:rsidRPr="0024232A">
        <w:rPr>
          <w:spacing w:val="16"/>
          <w:sz w:val="28"/>
          <w:szCs w:val="28"/>
        </w:rPr>
        <w:t xml:space="preserve"> </w:t>
      </w:r>
      <w:r w:rsidRPr="0024232A">
        <w:rPr>
          <w:sz w:val="28"/>
          <w:szCs w:val="28"/>
        </w:rPr>
        <w:t>ветер</w:t>
      </w:r>
      <w:r w:rsidRPr="0024232A">
        <w:rPr>
          <w:spacing w:val="-1"/>
          <w:sz w:val="28"/>
          <w:szCs w:val="28"/>
        </w:rPr>
        <w:t>а</w:t>
      </w:r>
      <w:r w:rsidRPr="0024232A">
        <w:rPr>
          <w:sz w:val="28"/>
          <w:szCs w:val="28"/>
        </w:rPr>
        <w:t>н</w:t>
      </w:r>
      <w:r w:rsidRPr="0024232A">
        <w:rPr>
          <w:spacing w:val="-1"/>
          <w:sz w:val="28"/>
          <w:szCs w:val="28"/>
        </w:rPr>
        <w:t>с</w:t>
      </w:r>
      <w:r w:rsidRPr="0024232A">
        <w:rPr>
          <w:sz w:val="28"/>
          <w:szCs w:val="28"/>
        </w:rPr>
        <w:t>ької</w:t>
      </w:r>
      <w:r w:rsidRPr="0024232A">
        <w:rPr>
          <w:spacing w:val="16"/>
          <w:sz w:val="28"/>
          <w:szCs w:val="28"/>
        </w:rPr>
        <w:t xml:space="preserve"> </w:t>
      </w:r>
      <w:r w:rsidRPr="0024232A">
        <w:rPr>
          <w:sz w:val="28"/>
          <w:szCs w:val="28"/>
        </w:rPr>
        <w:t>пол</w:t>
      </w:r>
      <w:r w:rsidRPr="0024232A">
        <w:rPr>
          <w:spacing w:val="-1"/>
          <w:sz w:val="28"/>
          <w:szCs w:val="28"/>
        </w:rPr>
        <w:t>і</w:t>
      </w:r>
      <w:r w:rsidRPr="0024232A">
        <w:rPr>
          <w:sz w:val="28"/>
          <w:szCs w:val="28"/>
        </w:rPr>
        <w:t>ти</w:t>
      </w:r>
      <w:r w:rsidRPr="0024232A">
        <w:rPr>
          <w:spacing w:val="-1"/>
          <w:sz w:val="28"/>
          <w:szCs w:val="28"/>
        </w:rPr>
        <w:t>к</w:t>
      </w:r>
      <w:r w:rsidRPr="0024232A">
        <w:rPr>
          <w:sz w:val="28"/>
          <w:szCs w:val="28"/>
        </w:rPr>
        <w:t>и надано</w:t>
      </w:r>
      <w:r w:rsidRPr="0024232A">
        <w:rPr>
          <w:spacing w:val="-1"/>
          <w:sz w:val="28"/>
          <w:szCs w:val="28"/>
        </w:rPr>
        <w:t xml:space="preserve"> </w:t>
      </w:r>
      <w:r w:rsidRPr="0024232A">
        <w:rPr>
          <w:sz w:val="28"/>
          <w:szCs w:val="28"/>
        </w:rPr>
        <w:t xml:space="preserve">753 </w:t>
      </w:r>
      <w:r w:rsidRPr="0024232A">
        <w:rPr>
          <w:spacing w:val="-1"/>
          <w:sz w:val="28"/>
          <w:szCs w:val="28"/>
        </w:rPr>
        <w:t>а</w:t>
      </w:r>
      <w:r w:rsidRPr="0024232A">
        <w:rPr>
          <w:sz w:val="28"/>
          <w:szCs w:val="28"/>
        </w:rPr>
        <w:t>дміністр</w:t>
      </w:r>
      <w:r w:rsidRPr="0024232A">
        <w:rPr>
          <w:spacing w:val="-1"/>
          <w:sz w:val="28"/>
          <w:szCs w:val="28"/>
        </w:rPr>
        <w:t>а</w:t>
      </w:r>
      <w:r w:rsidRPr="0024232A">
        <w:rPr>
          <w:sz w:val="28"/>
          <w:szCs w:val="28"/>
        </w:rPr>
        <w:t>тивні</w:t>
      </w:r>
      <w:r w:rsidRPr="0024232A">
        <w:rPr>
          <w:spacing w:val="-1"/>
          <w:sz w:val="28"/>
          <w:szCs w:val="28"/>
        </w:rPr>
        <w:t xml:space="preserve"> </w:t>
      </w:r>
      <w:r w:rsidRPr="0024232A">
        <w:rPr>
          <w:sz w:val="28"/>
          <w:szCs w:val="28"/>
        </w:rPr>
        <w:t>послуги у</w:t>
      </w:r>
      <w:r w:rsidRPr="0024232A">
        <w:rPr>
          <w:spacing w:val="-1"/>
          <w:sz w:val="28"/>
          <w:szCs w:val="28"/>
        </w:rPr>
        <w:t xml:space="preserve"> </w:t>
      </w:r>
      <w:r w:rsidRPr="0024232A">
        <w:rPr>
          <w:sz w:val="28"/>
          <w:szCs w:val="28"/>
        </w:rPr>
        <w:t>сфері</w:t>
      </w:r>
      <w:r w:rsidRPr="0024232A">
        <w:rPr>
          <w:spacing w:val="-1"/>
          <w:sz w:val="28"/>
          <w:szCs w:val="28"/>
        </w:rPr>
        <w:t xml:space="preserve"> </w:t>
      </w:r>
      <w:r w:rsidRPr="0024232A">
        <w:rPr>
          <w:sz w:val="28"/>
          <w:szCs w:val="28"/>
        </w:rPr>
        <w:t>соціального з</w:t>
      </w:r>
      <w:r w:rsidRPr="0024232A">
        <w:rPr>
          <w:spacing w:val="-1"/>
          <w:sz w:val="28"/>
          <w:szCs w:val="28"/>
        </w:rPr>
        <w:t>а</w:t>
      </w:r>
      <w:r w:rsidRPr="0024232A">
        <w:rPr>
          <w:sz w:val="28"/>
          <w:szCs w:val="28"/>
        </w:rPr>
        <w:t>хи</w:t>
      </w:r>
      <w:r w:rsidRPr="0024232A">
        <w:rPr>
          <w:spacing w:val="-1"/>
          <w:sz w:val="28"/>
          <w:szCs w:val="28"/>
        </w:rPr>
        <w:t>с</w:t>
      </w:r>
      <w:r w:rsidRPr="0024232A">
        <w:rPr>
          <w:sz w:val="28"/>
          <w:szCs w:val="28"/>
        </w:rPr>
        <w:t>ту ветер</w:t>
      </w:r>
      <w:r w:rsidRPr="0024232A">
        <w:rPr>
          <w:spacing w:val="-1"/>
          <w:sz w:val="28"/>
          <w:szCs w:val="28"/>
        </w:rPr>
        <w:t>а</w:t>
      </w:r>
      <w:r w:rsidRPr="0024232A">
        <w:rPr>
          <w:sz w:val="28"/>
          <w:szCs w:val="28"/>
        </w:rPr>
        <w:t>н</w:t>
      </w:r>
      <w:r w:rsidRPr="0024232A">
        <w:rPr>
          <w:spacing w:val="-1"/>
          <w:sz w:val="28"/>
          <w:szCs w:val="28"/>
        </w:rPr>
        <w:t>і</w:t>
      </w:r>
      <w:r w:rsidRPr="0024232A">
        <w:rPr>
          <w:sz w:val="28"/>
          <w:szCs w:val="28"/>
        </w:rPr>
        <w:t>в війни та</w:t>
      </w:r>
      <w:r w:rsidRPr="0024232A">
        <w:rPr>
          <w:spacing w:val="-10"/>
          <w:sz w:val="28"/>
          <w:szCs w:val="28"/>
        </w:rPr>
        <w:t xml:space="preserve"> </w:t>
      </w:r>
      <w:r w:rsidRPr="0024232A">
        <w:rPr>
          <w:sz w:val="28"/>
          <w:szCs w:val="28"/>
        </w:rPr>
        <w:t>чл</w:t>
      </w:r>
      <w:r w:rsidRPr="0024232A">
        <w:rPr>
          <w:spacing w:val="-1"/>
          <w:sz w:val="28"/>
          <w:szCs w:val="28"/>
        </w:rPr>
        <w:t>е</w:t>
      </w:r>
      <w:r w:rsidRPr="0024232A">
        <w:rPr>
          <w:sz w:val="28"/>
          <w:szCs w:val="28"/>
        </w:rPr>
        <w:t>н</w:t>
      </w:r>
      <w:r w:rsidRPr="0024232A">
        <w:rPr>
          <w:spacing w:val="-1"/>
          <w:sz w:val="28"/>
          <w:szCs w:val="28"/>
        </w:rPr>
        <w:t>і</w:t>
      </w:r>
      <w:r w:rsidRPr="0024232A">
        <w:rPr>
          <w:sz w:val="28"/>
          <w:szCs w:val="28"/>
        </w:rPr>
        <w:t>в</w:t>
      </w:r>
      <w:r w:rsidRPr="0024232A">
        <w:rPr>
          <w:spacing w:val="-10"/>
          <w:sz w:val="28"/>
          <w:szCs w:val="28"/>
        </w:rPr>
        <w:t xml:space="preserve"> </w:t>
      </w:r>
      <w:r w:rsidRPr="0024232A">
        <w:rPr>
          <w:sz w:val="28"/>
          <w:szCs w:val="28"/>
        </w:rPr>
        <w:t>їх</w:t>
      </w:r>
      <w:r w:rsidRPr="0024232A">
        <w:rPr>
          <w:spacing w:val="-10"/>
          <w:sz w:val="28"/>
          <w:szCs w:val="28"/>
        </w:rPr>
        <w:t xml:space="preserve"> </w:t>
      </w:r>
      <w:r w:rsidRPr="0024232A">
        <w:rPr>
          <w:sz w:val="28"/>
          <w:szCs w:val="28"/>
        </w:rPr>
        <w:t>сі</w:t>
      </w:r>
      <w:r w:rsidRPr="0024232A">
        <w:rPr>
          <w:spacing w:val="-1"/>
          <w:sz w:val="28"/>
          <w:szCs w:val="28"/>
        </w:rPr>
        <w:t>м</w:t>
      </w:r>
      <w:r w:rsidRPr="0024232A">
        <w:rPr>
          <w:sz w:val="28"/>
          <w:szCs w:val="28"/>
        </w:rPr>
        <w:t>ей,</w:t>
      </w:r>
      <w:r w:rsidRPr="0024232A">
        <w:rPr>
          <w:spacing w:val="-10"/>
          <w:sz w:val="28"/>
          <w:szCs w:val="28"/>
        </w:rPr>
        <w:t xml:space="preserve"> </w:t>
      </w:r>
      <w:r w:rsidRPr="0024232A">
        <w:rPr>
          <w:sz w:val="28"/>
          <w:szCs w:val="28"/>
        </w:rPr>
        <w:t>у</w:t>
      </w:r>
      <w:r w:rsidRPr="0024232A">
        <w:rPr>
          <w:spacing w:val="-10"/>
          <w:sz w:val="28"/>
          <w:szCs w:val="28"/>
        </w:rPr>
        <w:t xml:space="preserve"> </w:t>
      </w:r>
      <w:r w:rsidRPr="0024232A">
        <w:rPr>
          <w:sz w:val="28"/>
          <w:szCs w:val="28"/>
        </w:rPr>
        <w:t>тому</w:t>
      </w:r>
      <w:r w:rsidRPr="0024232A">
        <w:rPr>
          <w:spacing w:val="-10"/>
          <w:sz w:val="28"/>
          <w:szCs w:val="28"/>
        </w:rPr>
        <w:t xml:space="preserve"> </w:t>
      </w:r>
      <w:r w:rsidRPr="0024232A">
        <w:rPr>
          <w:sz w:val="28"/>
          <w:szCs w:val="28"/>
        </w:rPr>
        <w:t>числі</w:t>
      </w:r>
      <w:r w:rsidRPr="0024232A">
        <w:rPr>
          <w:spacing w:val="-10"/>
          <w:sz w:val="28"/>
          <w:szCs w:val="28"/>
        </w:rPr>
        <w:t xml:space="preserve"> </w:t>
      </w:r>
      <w:r w:rsidRPr="0024232A">
        <w:rPr>
          <w:sz w:val="28"/>
          <w:szCs w:val="28"/>
        </w:rPr>
        <w:t>адміні</w:t>
      </w:r>
      <w:r w:rsidRPr="0024232A">
        <w:rPr>
          <w:spacing w:val="-1"/>
          <w:sz w:val="28"/>
          <w:szCs w:val="28"/>
        </w:rPr>
        <w:t>с</w:t>
      </w:r>
      <w:r w:rsidRPr="0024232A">
        <w:rPr>
          <w:sz w:val="28"/>
          <w:szCs w:val="28"/>
        </w:rPr>
        <w:t>тративних</w:t>
      </w:r>
      <w:r w:rsidRPr="0024232A">
        <w:rPr>
          <w:spacing w:val="-10"/>
          <w:sz w:val="28"/>
          <w:szCs w:val="28"/>
        </w:rPr>
        <w:t xml:space="preserve"> </w:t>
      </w:r>
      <w:r w:rsidRPr="0024232A">
        <w:rPr>
          <w:sz w:val="28"/>
          <w:szCs w:val="28"/>
        </w:rPr>
        <w:t>послуг,</w:t>
      </w:r>
      <w:r w:rsidRPr="0024232A">
        <w:rPr>
          <w:spacing w:val="-10"/>
          <w:sz w:val="28"/>
          <w:szCs w:val="28"/>
        </w:rPr>
        <w:t xml:space="preserve"> </w:t>
      </w:r>
      <w:r w:rsidRPr="0024232A">
        <w:rPr>
          <w:sz w:val="28"/>
          <w:szCs w:val="28"/>
        </w:rPr>
        <w:t>включених</w:t>
      </w:r>
      <w:r w:rsidRPr="0024232A">
        <w:rPr>
          <w:spacing w:val="-10"/>
          <w:sz w:val="28"/>
          <w:szCs w:val="28"/>
        </w:rPr>
        <w:t xml:space="preserve"> </w:t>
      </w:r>
      <w:r w:rsidRPr="0024232A">
        <w:rPr>
          <w:sz w:val="28"/>
          <w:szCs w:val="28"/>
        </w:rPr>
        <w:t>до</w:t>
      </w:r>
      <w:r w:rsidRPr="0024232A">
        <w:rPr>
          <w:spacing w:val="-10"/>
          <w:sz w:val="28"/>
          <w:szCs w:val="28"/>
        </w:rPr>
        <w:t xml:space="preserve"> </w:t>
      </w:r>
      <w:r w:rsidRPr="0024232A">
        <w:rPr>
          <w:sz w:val="28"/>
          <w:szCs w:val="28"/>
        </w:rPr>
        <w:t>Переліку, затвердж</w:t>
      </w:r>
      <w:r w:rsidRPr="0024232A">
        <w:rPr>
          <w:spacing w:val="-1"/>
          <w:sz w:val="28"/>
          <w:szCs w:val="28"/>
        </w:rPr>
        <w:t>е</w:t>
      </w:r>
      <w:r w:rsidRPr="0024232A">
        <w:rPr>
          <w:sz w:val="28"/>
          <w:szCs w:val="28"/>
        </w:rPr>
        <w:t>ного розпорядж</w:t>
      </w:r>
      <w:r w:rsidRPr="0024232A">
        <w:rPr>
          <w:spacing w:val="-1"/>
          <w:sz w:val="28"/>
          <w:szCs w:val="28"/>
        </w:rPr>
        <w:t>е</w:t>
      </w:r>
      <w:r w:rsidRPr="0024232A">
        <w:rPr>
          <w:sz w:val="28"/>
          <w:szCs w:val="28"/>
        </w:rPr>
        <w:t>нням КМУ від</w:t>
      </w:r>
      <w:r w:rsidRPr="0024232A">
        <w:rPr>
          <w:spacing w:val="-1"/>
          <w:sz w:val="28"/>
          <w:szCs w:val="28"/>
        </w:rPr>
        <w:t xml:space="preserve"> </w:t>
      </w:r>
      <w:r w:rsidRPr="0024232A">
        <w:rPr>
          <w:sz w:val="28"/>
          <w:szCs w:val="28"/>
        </w:rPr>
        <w:t>16.05.2014 №523.</w:t>
      </w:r>
    </w:p>
    <w:p w:rsidR="0024232A" w:rsidRPr="0024232A" w:rsidP="0024232A" w14:paraId="4D8E7FDF"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Відповідно до переліку адміністративних послуг, затвердженого рішенням Броварської міської ради, через ЦНАП можна отримати 340 послуг, при цьому надається 45 електронних послуг.</w:t>
      </w:r>
    </w:p>
    <w:p w:rsidR="0024232A" w:rsidRPr="0024232A" w:rsidP="0024232A" w14:paraId="6ECC6A78"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shd w:val="clear" w:color="auto" w:fill="FFFFFF"/>
        </w:rPr>
        <w:t>Більшість адміністративних послуг, які надаються, є безкоштовними, тільки за отримання 18 послуг стягується адміністративний збір.</w:t>
      </w:r>
    </w:p>
    <w:p w:rsidR="0024232A" w:rsidRPr="0024232A" w:rsidP="0024232A" w14:paraId="331D8358"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24232A">
        <w:rPr>
          <w:rFonts w:ascii="Times New Roman" w:hAnsi="Times New Roman" w:cs="Times New Roman"/>
          <w:color w:val="000000" w:themeColor="text1"/>
          <w:sz w:val="28"/>
          <w:szCs w:val="28"/>
          <w:shd w:val="clear" w:color="auto" w:fill="FFFFFF"/>
        </w:rPr>
        <w:t xml:space="preserve">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 </w:t>
      </w:r>
      <w:r w:rsidRPr="0024232A">
        <w:rPr>
          <w:rFonts w:ascii="Times New Roman" w:hAnsi="Times New Roman" w:cs="Times New Roman"/>
          <w:color w:val="000000" w:themeColor="text1"/>
          <w:sz w:val="28"/>
          <w:szCs w:val="28"/>
        </w:rPr>
        <w:t xml:space="preserve">внесення інформаційних повідомлень про пошкоджене/знищене майно громадян, які не мають можливості самостійно </w:t>
      </w:r>
      <w:r w:rsidRPr="0024232A">
        <w:rPr>
          <w:rFonts w:ascii="Times New Roman" w:hAnsi="Times New Roman" w:cs="Times New Roman"/>
          <w:color w:val="000000" w:themeColor="text1"/>
          <w:sz w:val="28"/>
          <w:szCs w:val="28"/>
        </w:rPr>
        <w:t>внести</w:t>
      </w:r>
      <w:r w:rsidRPr="0024232A">
        <w:rPr>
          <w:rFonts w:ascii="Times New Roman" w:hAnsi="Times New Roman" w:cs="Times New Roman"/>
          <w:color w:val="000000" w:themeColor="text1"/>
          <w:sz w:val="28"/>
          <w:szCs w:val="28"/>
        </w:rPr>
        <w:t xml:space="preserve"> дану інформацію.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 переміщених осіб та заяв на отримання компенсації за комунальні послуги (Програма «Прихисток»). </w:t>
      </w:r>
    </w:p>
    <w:p w:rsidR="0024232A" w:rsidRPr="0024232A" w:rsidP="0024232A" w14:paraId="0E44834A"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На рецепції  </w:t>
      </w:r>
      <w:r w:rsidRPr="0024232A">
        <w:rPr>
          <w:rFonts w:ascii="Times New Roman" w:hAnsi="Times New Roman" w:cs="Times New Roman"/>
          <w:color w:val="000000" w:themeColor="text1"/>
          <w:sz w:val="28"/>
          <w:szCs w:val="28"/>
        </w:rPr>
        <w:t>ЦНАПу</w:t>
      </w:r>
      <w:r w:rsidRPr="0024232A">
        <w:rPr>
          <w:rFonts w:ascii="Times New Roman" w:hAnsi="Times New Roman" w:cs="Times New Roman"/>
          <w:color w:val="000000" w:themeColor="text1"/>
          <w:sz w:val="28"/>
          <w:szCs w:val="28"/>
        </w:rPr>
        <w:t xml:space="preserve">, його відокремлених структурних підрозділів та робочих місцях є безперешкодний  доступ для осіб з інвалідністю зі слуху до сервісу системи </w:t>
      </w:r>
      <w:r w:rsidRPr="0024232A">
        <w:rPr>
          <w:rFonts w:ascii="Times New Roman" w:hAnsi="Times New Roman" w:cs="Times New Roman"/>
          <w:color w:val="000000" w:themeColor="text1"/>
          <w:sz w:val="28"/>
          <w:szCs w:val="28"/>
        </w:rPr>
        <w:t>відеозв'язку</w:t>
      </w:r>
      <w:r w:rsidRPr="0024232A">
        <w:rPr>
          <w:rFonts w:ascii="Times New Roman" w:hAnsi="Times New Roman" w:cs="Times New Roman"/>
          <w:color w:val="000000" w:themeColor="text1"/>
          <w:sz w:val="28"/>
          <w:szCs w:val="28"/>
        </w:rPr>
        <w:t xml:space="preserve"> з перекладачем жестової мови «СЕРВІС УТОГ».</w:t>
      </w:r>
    </w:p>
    <w:p w:rsidR="0024232A" w:rsidRPr="0024232A" w:rsidP="0024232A" w14:paraId="756D69D3" w14:textId="77777777">
      <w:pPr>
        <w:pStyle w:val="BodyText"/>
        <w:kinsoku w:val="0"/>
        <w:overflowPunct w:val="0"/>
        <w:spacing w:after="0"/>
        <w:ind w:firstLine="567"/>
        <w:jc w:val="both"/>
        <w:rPr>
          <w:sz w:val="28"/>
          <w:szCs w:val="28"/>
        </w:rPr>
      </w:pPr>
      <w:r w:rsidRPr="0024232A">
        <w:rPr>
          <w:color w:val="000000" w:themeColor="text1"/>
          <w:sz w:val="28"/>
          <w:szCs w:val="28"/>
        </w:rPr>
        <w:t xml:space="preserve">У межах тристоронньої угоди, укладеною між Центральним міжрегіональним управлінням Міністерства юстиції (м. Київ), відділенням Нотаріальної палати України в Київській області та виконавчим комітетом Броварської міської ради, </w:t>
      </w:r>
      <w:r w:rsidRPr="0024232A">
        <w:rPr>
          <w:sz w:val="28"/>
          <w:szCs w:val="28"/>
        </w:rPr>
        <w:t>у</w:t>
      </w:r>
      <w:r w:rsidRPr="0024232A">
        <w:rPr>
          <w:spacing w:val="-3"/>
          <w:sz w:val="28"/>
          <w:szCs w:val="28"/>
        </w:rPr>
        <w:t xml:space="preserve"> </w:t>
      </w:r>
      <w:r w:rsidRPr="0024232A">
        <w:rPr>
          <w:sz w:val="28"/>
          <w:szCs w:val="28"/>
        </w:rPr>
        <w:t>Центрі</w:t>
      </w:r>
      <w:r w:rsidRPr="0024232A">
        <w:rPr>
          <w:spacing w:val="-3"/>
          <w:sz w:val="28"/>
          <w:szCs w:val="28"/>
        </w:rPr>
        <w:t xml:space="preserve"> </w:t>
      </w:r>
      <w:r w:rsidRPr="0024232A">
        <w:rPr>
          <w:sz w:val="28"/>
          <w:szCs w:val="28"/>
        </w:rPr>
        <w:t>за</w:t>
      </w:r>
      <w:r w:rsidRPr="0024232A">
        <w:rPr>
          <w:spacing w:val="-3"/>
          <w:sz w:val="28"/>
          <w:szCs w:val="28"/>
        </w:rPr>
        <w:t xml:space="preserve"> </w:t>
      </w:r>
      <w:r w:rsidRPr="0024232A">
        <w:rPr>
          <w:sz w:val="28"/>
          <w:szCs w:val="28"/>
        </w:rPr>
        <w:t>звітний</w:t>
      </w:r>
      <w:r w:rsidRPr="0024232A">
        <w:rPr>
          <w:spacing w:val="-3"/>
          <w:sz w:val="28"/>
          <w:szCs w:val="28"/>
        </w:rPr>
        <w:t xml:space="preserve"> </w:t>
      </w:r>
      <w:r w:rsidRPr="0024232A">
        <w:rPr>
          <w:sz w:val="28"/>
          <w:szCs w:val="28"/>
        </w:rPr>
        <w:t>пер</w:t>
      </w:r>
      <w:r w:rsidRPr="0024232A">
        <w:rPr>
          <w:spacing w:val="-1"/>
          <w:sz w:val="28"/>
          <w:szCs w:val="28"/>
        </w:rPr>
        <w:t>і</w:t>
      </w:r>
      <w:r w:rsidRPr="0024232A">
        <w:rPr>
          <w:sz w:val="28"/>
          <w:szCs w:val="28"/>
        </w:rPr>
        <w:t>од</w:t>
      </w:r>
      <w:r w:rsidRPr="0024232A">
        <w:rPr>
          <w:spacing w:val="-3"/>
          <w:sz w:val="28"/>
          <w:szCs w:val="28"/>
        </w:rPr>
        <w:t xml:space="preserve"> </w:t>
      </w:r>
      <w:r w:rsidRPr="0024232A">
        <w:rPr>
          <w:sz w:val="28"/>
          <w:szCs w:val="28"/>
        </w:rPr>
        <w:t>було</w:t>
      </w:r>
      <w:r w:rsidRPr="0024232A">
        <w:rPr>
          <w:spacing w:val="-3"/>
          <w:sz w:val="28"/>
          <w:szCs w:val="28"/>
        </w:rPr>
        <w:t xml:space="preserve"> </w:t>
      </w:r>
      <w:r w:rsidRPr="0024232A">
        <w:rPr>
          <w:sz w:val="28"/>
          <w:szCs w:val="28"/>
        </w:rPr>
        <w:t>прове</w:t>
      </w:r>
      <w:r w:rsidRPr="0024232A">
        <w:rPr>
          <w:spacing w:val="-1"/>
          <w:sz w:val="28"/>
          <w:szCs w:val="28"/>
        </w:rPr>
        <w:t>д</w:t>
      </w:r>
      <w:r w:rsidRPr="0024232A">
        <w:rPr>
          <w:sz w:val="28"/>
          <w:szCs w:val="28"/>
        </w:rPr>
        <w:t>ено</w:t>
      </w:r>
      <w:r w:rsidRPr="0024232A">
        <w:rPr>
          <w:spacing w:val="-3"/>
          <w:sz w:val="28"/>
          <w:szCs w:val="28"/>
        </w:rPr>
        <w:t xml:space="preserve"> </w:t>
      </w:r>
      <w:r w:rsidRPr="0024232A">
        <w:rPr>
          <w:sz w:val="28"/>
          <w:szCs w:val="28"/>
        </w:rPr>
        <w:t>9</w:t>
      </w:r>
      <w:r w:rsidRPr="0024232A">
        <w:rPr>
          <w:spacing w:val="-3"/>
          <w:sz w:val="28"/>
          <w:szCs w:val="28"/>
        </w:rPr>
        <w:t xml:space="preserve"> </w:t>
      </w:r>
      <w:r w:rsidRPr="0024232A">
        <w:rPr>
          <w:sz w:val="28"/>
          <w:szCs w:val="28"/>
        </w:rPr>
        <w:t>прийомів</w:t>
      </w:r>
      <w:r w:rsidRPr="0024232A">
        <w:rPr>
          <w:spacing w:val="-3"/>
          <w:sz w:val="28"/>
          <w:szCs w:val="28"/>
        </w:rPr>
        <w:t xml:space="preserve"> </w:t>
      </w:r>
      <w:r w:rsidRPr="0024232A">
        <w:rPr>
          <w:sz w:val="28"/>
          <w:szCs w:val="28"/>
        </w:rPr>
        <w:t>нотаріусів.</w:t>
      </w:r>
    </w:p>
    <w:p w:rsidR="0024232A" w:rsidRPr="0024232A" w:rsidP="0024232A" w14:paraId="0181A97C" w14:textId="77777777">
      <w:pPr>
        <w:pStyle w:val="NoSpacing"/>
        <w:ind w:firstLine="567"/>
        <w:jc w:val="both"/>
        <w:rPr>
          <w:iCs/>
          <w:sz w:val="28"/>
          <w:szCs w:val="28"/>
        </w:rPr>
      </w:pPr>
      <w:r w:rsidRPr="0024232A">
        <w:rPr>
          <w:sz w:val="28"/>
          <w:szCs w:val="28"/>
        </w:rPr>
        <w:t xml:space="preserve">На території Броварської міської територіальної громади продовжують реалізовуватися інвестиційні </w:t>
      </w:r>
      <w:r w:rsidRPr="0024232A">
        <w:rPr>
          <w:sz w:val="28"/>
          <w:szCs w:val="28"/>
        </w:rPr>
        <w:t>проєкти</w:t>
      </w:r>
      <w:r w:rsidRPr="0024232A">
        <w:rPr>
          <w:sz w:val="28"/>
          <w:szCs w:val="28"/>
        </w:rPr>
        <w:t xml:space="preserve">. Станом на 31 грудня 2025 рік завершено реалізацію 20 інвестиційних </w:t>
      </w:r>
      <w:r w:rsidRPr="0024232A">
        <w:rPr>
          <w:sz w:val="28"/>
          <w:szCs w:val="28"/>
        </w:rPr>
        <w:t>проєктів</w:t>
      </w:r>
      <w:r w:rsidRPr="0024232A">
        <w:rPr>
          <w:sz w:val="28"/>
          <w:szCs w:val="28"/>
        </w:rPr>
        <w:t xml:space="preserve">, в </w:t>
      </w:r>
      <w:r w:rsidRPr="0024232A">
        <w:rPr>
          <w:sz w:val="28"/>
          <w:szCs w:val="28"/>
        </w:rPr>
        <w:t>т.ч</w:t>
      </w:r>
      <w:r w:rsidRPr="0024232A">
        <w:rPr>
          <w:sz w:val="28"/>
          <w:szCs w:val="28"/>
        </w:rPr>
        <w:t xml:space="preserve">.: </w:t>
      </w:r>
      <w:r w:rsidRPr="0024232A">
        <w:rPr>
          <w:iCs/>
          <w:sz w:val="28"/>
          <w:szCs w:val="28"/>
        </w:rPr>
        <w:t xml:space="preserve">8 - у сфері торгівлі, послуг та адміністративних/офісних приміщень; 3  у сфері промисловості; 4 у сфері розвитку інфраструктури та енергетики; </w:t>
      </w:r>
      <w:r w:rsidRPr="0024232A">
        <w:rPr>
          <w:iCs/>
          <w:sz w:val="28"/>
          <w:szCs w:val="28"/>
          <w:shd w:val="clear" w:color="auto" w:fill="FFFFFF"/>
        </w:rPr>
        <w:t xml:space="preserve">2  у сфері логістики та обслуговування автомобілів; </w:t>
      </w:r>
      <w:r w:rsidRPr="0024232A">
        <w:rPr>
          <w:iCs/>
          <w:sz w:val="28"/>
          <w:szCs w:val="28"/>
        </w:rPr>
        <w:t xml:space="preserve">3  у соціальній сфері. </w:t>
      </w:r>
    </w:p>
    <w:p w:rsidR="0024232A" w:rsidRPr="0024232A" w:rsidP="0024232A" w14:paraId="664FA7D3" w14:textId="77777777">
      <w:pPr>
        <w:pStyle w:val="NoSpacing"/>
        <w:ind w:firstLine="567"/>
        <w:jc w:val="both"/>
        <w:rPr>
          <w:sz w:val="28"/>
          <w:szCs w:val="28"/>
        </w:rPr>
      </w:pPr>
      <w:r w:rsidRPr="0024232A">
        <w:rPr>
          <w:sz w:val="28"/>
          <w:szCs w:val="28"/>
        </w:rPr>
        <w:t>Обсяг залучених інвестицій склав 1 587 324,573</w:t>
      </w:r>
      <w:r w:rsidRPr="0024232A">
        <w:rPr>
          <w:b/>
          <w:sz w:val="28"/>
          <w:szCs w:val="28"/>
        </w:rPr>
        <w:t xml:space="preserve"> </w:t>
      </w:r>
      <w:r w:rsidRPr="0024232A">
        <w:rPr>
          <w:sz w:val="28"/>
          <w:szCs w:val="28"/>
        </w:rPr>
        <w:t>тис. грн., що в 4 рази більше ніж в 2024 році:</w:t>
      </w:r>
    </w:p>
    <w:p w:rsidR="0024232A" w:rsidRPr="0024232A" w:rsidP="0024232A" w14:paraId="559254DB" w14:textId="77777777">
      <w:pPr>
        <w:pStyle w:val="NoSpacing"/>
        <w:ind w:firstLine="567"/>
        <w:jc w:val="both"/>
        <w:rPr>
          <w:sz w:val="28"/>
          <w:szCs w:val="28"/>
        </w:rPr>
      </w:pPr>
      <w:r w:rsidRPr="0024232A">
        <w:rPr>
          <w:noProof/>
          <w:sz w:val="28"/>
          <w:szCs w:val="28"/>
        </w:rPr>
        <w:drawing>
          <wp:inline distT="0" distB="0" distL="0" distR="0">
            <wp:extent cx="5643770" cy="2152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88651" cy="2169769"/>
                    </a:xfrm>
                    <a:prstGeom prst="rect">
                      <a:avLst/>
                    </a:prstGeom>
                    <a:noFill/>
                  </pic:spPr>
                </pic:pic>
              </a:graphicData>
            </a:graphic>
          </wp:inline>
        </w:drawing>
      </w:r>
    </w:p>
    <w:p w:rsidR="0024232A" w:rsidRPr="0024232A" w:rsidP="0024232A" w14:paraId="2A473C53" w14:textId="77290E77">
      <w:pPr>
        <w:pStyle w:val="NoSpacing"/>
        <w:ind w:firstLine="567"/>
        <w:jc w:val="both"/>
        <w:rPr>
          <w:sz w:val="28"/>
          <w:szCs w:val="28"/>
        </w:rPr>
      </w:pPr>
      <w:r w:rsidRPr="0024232A">
        <w:rPr>
          <w:sz w:val="28"/>
          <w:szCs w:val="28"/>
        </w:rPr>
        <w:t xml:space="preserve">В результаті реалізованих </w:t>
      </w:r>
      <w:r w:rsidRPr="0024232A">
        <w:rPr>
          <w:sz w:val="28"/>
          <w:szCs w:val="28"/>
        </w:rPr>
        <w:t>проєктів</w:t>
      </w:r>
      <w:r w:rsidRPr="0024232A">
        <w:rPr>
          <w:sz w:val="28"/>
          <w:szCs w:val="28"/>
        </w:rPr>
        <w:t xml:space="preserve"> було створено 282 нових робочих місця, що на 12,8 % більше </w:t>
      </w:r>
      <w:r w:rsidR="00EB273B">
        <w:rPr>
          <w:sz w:val="28"/>
          <w:szCs w:val="28"/>
        </w:rPr>
        <w:t>ніж у</w:t>
      </w:r>
      <w:r w:rsidRPr="0024232A">
        <w:rPr>
          <w:sz w:val="28"/>
          <w:szCs w:val="28"/>
        </w:rPr>
        <w:t xml:space="preserve"> 2024 році.</w:t>
      </w:r>
    </w:p>
    <w:p w:rsidR="0024232A" w:rsidRPr="0024232A" w:rsidP="0024232A" w14:paraId="09E21432" w14:textId="77777777">
      <w:pPr>
        <w:pStyle w:val="NoSpacing"/>
        <w:ind w:firstLine="567"/>
        <w:jc w:val="both"/>
        <w:rPr>
          <w:sz w:val="28"/>
          <w:szCs w:val="28"/>
        </w:rPr>
      </w:pPr>
      <w:r w:rsidRPr="0024232A">
        <w:rPr>
          <w:sz w:val="28"/>
          <w:szCs w:val="28"/>
        </w:rPr>
        <w:t xml:space="preserve">Найбільш вагомими за обсягом вкладених інвестицій та кількістю створених робочих місць у громаді є наступні інвестиційні </w:t>
      </w:r>
      <w:r w:rsidRPr="0024232A">
        <w:rPr>
          <w:sz w:val="28"/>
          <w:szCs w:val="28"/>
        </w:rPr>
        <w:t>проєкти</w:t>
      </w:r>
      <w:r w:rsidRPr="0024232A">
        <w:rPr>
          <w:sz w:val="28"/>
          <w:szCs w:val="28"/>
        </w:rPr>
        <w:t>:</w:t>
      </w:r>
    </w:p>
    <w:p w:rsidR="0024232A" w:rsidRPr="0024232A" w:rsidP="0024232A" w14:paraId="412D860D" w14:textId="77777777">
      <w:pPr>
        <w:pStyle w:val="NoSpacing"/>
        <w:numPr>
          <w:ilvl w:val="0"/>
          <w:numId w:val="34"/>
        </w:numPr>
        <w:ind w:left="0" w:firstLine="567"/>
        <w:jc w:val="both"/>
        <w:rPr>
          <w:sz w:val="28"/>
          <w:szCs w:val="28"/>
        </w:rPr>
      </w:pPr>
      <w:r w:rsidRPr="0024232A">
        <w:rPr>
          <w:sz w:val="28"/>
          <w:szCs w:val="28"/>
        </w:rPr>
        <w:t>нове будівництво закладу ресторанного господарства (закусочної) по                вул. Київській, 162 (ТОВ «ІНЖУР»);</w:t>
      </w:r>
    </w:p>
    <w:p w:rsidR="0024232A" w:rsidRPr="0024232A" w:rsidP="0024232A" w14:paraId="0A7C69EE" w14:textId="77777777">
      <w:pPr>
        <w:pStyle w:val="NoSpacing"/>
        <w:numPr>
          <w:ilvl w:val="0"/>
          <w:numId w:val="34"/>
        </w:numPr>
        <w:ind w:left="0" w:firstLine="567"/>
        <w:jc w:val="both"/>
        <w:rPr>
          <w:sz w:val="28"/>
          <w:szCs w:val="28"/>
        </w:rPr>
      </w:pPr>
      <w:r w:rsidRPr="0024232A">
        <w:rPr>
          <w:sz w:val="28"/>
          <w:szCs w:val="28"/>
        </w:rPr>
        <w:t xml:space="preserve">нове будівництво виробничої бази по вул. </w:t>
      </w:r>
      <w:r w:rsidRPr="0024232A">
        <w:rPr>
          <w:sz w:val="28"/>
          <w:szCs w:val="28"/>
        </w:rPr>
        <w:t>Онікієнка</w:t>
      </w:r>
      <w:r w:rsidRPr="0024232A">
        <w:rPr>
          <w:sz w:val="28"/>
          <w:szCs w:val="28"/>
        </w:rPr>
        <w:t xml:space="preserve"> Олега, 127д                        (</w:t>
      </w:r>
      <w:r w:rsidRPr="0024232A">
        <w:rPr>
          <w:sz w:val="28"/>
          <w:szCs w:val="28"/>
          <w:lang w:val="ru-RU"/>
        </w:rPr>
        <w:t>Т</w:t>
      </w:r>
      <w:r w:rsidRPr="0024232A">
        <w:rPr>
          <w:sz w:val="28"/>
          <w:szCs w:val="28"/>
        </w:rPr>
        <w:t>ОВ «</w:t>
      </w:r>
      <w:r w:rsidRPr="0024232A">
        <w:rPr>
          <w:sz w:val="28"/>
          <w:szCs w:val="28"/>
          <w:lang w:val="ru-RU"/>
        </w:rPr>
        <w:t>ОЛДА</w:t>
      </w:r>
      <w:r w:rsidRPr="0024232A">
        <w:rPr>
          <w:sz w:val="28"/>
          <w:szCs w:val="28"/>
        </w:rPr>
        <w:t>»);</w:t>
      </w:r>
    </w:p>
    <w:p w:rsidR="0024232A" w:rsidRPr="0024232A" w:rsidP="0024232A" w14:paraId="61F894B1" w14:textId="77777777">
      <w:pPr>
        <w:pStyle w:val="NoSpacing"/>
        <w:numPr>
          <w:ilvl w:val="0"/>
          <w:numId w:val="34"/>
        </w:numPr>
        <w:ind w:left="0" w:firstLine="567"/>
        <w:jc w:val="both"/>
        <w:rPr>
          <w:sz w:val="28"/>
          <w:szCs w:val="28"/>
        </w:rPr>
      </w:pPr>
      <w:r w:rsidRPr="0024232A">
        <w:rPr>
          <w:sz w:val="28"/>
          <w:szCs w:val="28"/>
        </w:rPr>
        <w:t>реконструкція ПС 110/10/10 «Металургійна» (ПрАТ «ДТЕК КИЇВСЬКІ РЕГІОНАЛЬНІ ЕЛЕКТРОМЕРЕЖІ»);</w:t>
      </w:r>
    </w:p>
    <w:p w:rsidR="0024232A" w:rsidRPr="0024232A" w:rsidP="0024232A" w14:paraId="186D4436" w14:textId="77777777">
      <w:pPr>
        <w:pStyle w:val="NoSpacing"/>
        <w:numPr>
          <w:ilvl w:val="0"/>
          <w:numId w:val="34"/>
        </w:numPr>
        <w:ind w:left="0" w:firstLine="567"/>
        <w:jc w:val="both"/>
        <w:rPr>
          <w:sz w:val="28"/>
          <w:szCs w:val="28"/>
        </w:rPr>
      </w:pPr>
      <w:r w:rsidRPr="0024232A">
        <w:rPr>
          <w:sz w:val="28"/>
          <w:szCs w:val="28"/>
        </w:rPr>
        <w:t xml:space="preserve">нове будівництво заводу пакувального обладнання за </w:t>
      </w:r>
      <w:r w:rsidRPr="0024232A">
        <w:rPr>
          <w:sz w:val="28"/>
          <w:szCs w:val="28"/>
        </w:rPr>
        <w:t>адресою</w:t>
      </w:r>
      <w:r w:rsidRPr="0024232A">
        <w:rPr>
          <w:sz w:val="28"/>
          <w:szCs w:val="28"/>
        </w:rPr>
        <w:t>:                            вул. Броварської сотні, 5-а (ТОВ «Виробниче підприємство «БАЗИС»);</w:t>
      </w:r>
    </w:p>
    <w:p w:rsidR="0024232A" w:rsidRPr="0024232A" w:rsidP="0024232A" w14:paraId="32DE9366" w14:textId="77777777">
      <w:pPr>
        <w:pStyle w:val="NoSpacing"/>
        <w:numPr>
          <w:ilvl w:val="0"/>
          <w:numId w:val="34"/>
        </w:numPr>
        <w:ind w:left="0" w:firstLine="567"/>
        <w:jc w:val="both"/>
        <w:rPr>
          <w:sz w:val="28"/>
          <w:szCs w:val="28"/>
        </w:rPr>
      </w:pPr>
      <w:r w:rsidRPr="0024232A">
        <w:rPr>
          <w:sz w:val="28"/>
          <w:szCs w:val="28"/>
        </w:rPr>
        <w:t>нове будівництво установки зберігання енергії модульного типу потужністю 20 МВт (ТОВ «СОЛАР ФАРМ – 8»);</w:t>
      </w:r>
    </w:p>
    <w:p w:rsidR="0024232A" w:rsidRPr="0024232A" w:rsidP="0024232A" w14:paraId="1FC98A58" w14:textId="77777777">
      <w:pPr>
        <w:pStyle w:val="NoSpacing"/>
        <w:numPr>
          <w:ilvl w:val="0"/>
          <w:numId w:val="34"/>
        </w:numPr>
        <w:ind w:left="0" w:firstLine="567"/>
        <w:jc w:val="both"/>
        <w:rPr>
          <w:sz w:val="28"/>
          <w:szCs w:val="28"/>
        </w:rPr>
      </w:pPr>
      <w:r w:rsidRPr="0024232A">
        <w:rPr>
          <w:sz w:val="28"/>
          <w:szCs w:val="28"/>
        </w:rPr>
        <w:t>будівництво загальноосвітньої школи І ступеня по вул. Петлюри Симона (Черняховського), 17-Б (УБЖКГІТ БМР Броварського району Київської області);</w:t>
      </w:r>
    </w:p>
    <w:p w:rsidR="0024232A" w:rsidRPr="0024232A" w:rsidP="0024232A" w14:paraId="11CD2717" w14:textId="77777777">
      <w:pPr>
        <w:pStyle w:val="NoSpacing"/>
        <w:numPr>
          <w:ilvl w:val="0"/>
          <w:numId w:val="34"/>
        </w:numPr>
        <w:ind w:left="0" w:firstLine="567"/>
        <w:jc w:val="both"/>
        <w:rPr>
          <w:sz w:val="28"/>
          <w:szCs w:val="28"/>
        </w:rPr>
      </w:pPr>
      <w:r w:rsidRPr="0024232A">
        <w:rPr>
          <w:sz w:val="28"/>
          <w:szCs w:val="28"/>
        </w:rPr>
        <w:t xml:space="preserve">реконструкція центрального самопливного </w:t>
      </w:r>
      <w:r w:rsidRPr="0024232A">
        <w:rPr>
          <w:sz w:val="28"/>
          <w:szCs w:val="28"/>
        </w:rPr>
        <w:t>колектора</w:t>
      </w:r>
      <w:r w:rsidRPr="0024232A">
        <w:rPr>
          <w:sz w:val="28"/>
          <w:szCs w:val="28"/>
        </w:rPr>
        <w:t xml:space="preserve"> по                                               </w:t>
      </w:r>
      <w:r w:rsidRPr="0024232A">
        <w:rPr>
          <w:sz w:val="28"/>
          <w:szCs w:val="28"/>
        </w:rPr>
        <w:t>бульв</w:t>
      </w:r>
      <w:r w:rsidRPr="0024232A">
        <w:rPr>
          <w:sz w:val="28"/>
          <w:szCs w:val="28"/>
        </w:rPr>
        <w:t>. Незалежності, 53/1 (КП БМР БР КО «Броваритепловодоенергія»).</w:t>
      </w:r>
    </w:p>
    <w:p w:rsidR="0024232A" w:rsidRPr="0024232A" w:rsidP="0024232A" w14:paraId="06615E06" w14:textId="77777777">
      <w:pPr>
        <w:pStyle w:val="NoSpacing"/>
        <w:ind w:firstLine="567"/>
        <w:jc w:val="both"/>
        <w:rPr>
          <w:sz w:val="28"/>
          <w:szCs w:val="28"/>
        </w:rPr>
      </w:pPr>
      <w:r w:rsidRPr="0024232A">
        <w:rPr>
          <w:sz w:val="28"/>
          <w:szCs w:val="28"/>
        </w:rPr>
        <w:t xml:space="preserve">У Броварській міській територіальній громаді активно впроваджується </w:t>
      </w:r>
      <w:r w:rsidRPr="0024232A">
        <w:rPr>
          <w:bCs/>
          <w:sz w:val="28"/>
          <w:szCs w:val="28"/>
        </w:rPr>
        <w:t>реформа з управління публічними інвестиціями</w:t>
      </w:r>
      <w:r w:rsidRPr="0024232A">
        <w:rPr>
          <w:sz w:val="28"/>
          <w:szCs w:val="28"/>
        </w:rPr>
        <w:t xml:space="preserve">, яка спрямована на підвищення ефективності, прозорості та стратегічному використанні бюджетних коштів, посиленні спроможності громади та підвищенні довіри інвесторів. На виконання законодавства у сфері публічних інвестицій рішенням виконавчого комітету від 26.08.2025 № 756 затверджено </w:t>
      </w:r>
      <w:r w:rsidRPr="0024232A">
        <w:rPr>
          <w:bCs/>
          <w:sz w:val="28"/>
          <w:szCs w:val="28"/>
        </w:rPr>
        <w:t>Середньостроковий план пріоритетних публічних інвестицій Броварської міської територіальної громади на 2026 – 2028 роки, який охоплює  8 пріоритетних галузей (секторів</w:t>
      </w:r>
      <w:r w:rsidRPr="0024232A">
        <w:rPr>
          <w:iCs/>
          <w:sz w:val="28"/>
          <w:szCs w:val="28"/>
        </w:rPr>
        <w:t>) для публічного інвестування</w:t>
      </w:r>
      <w:r w:rsidRPr="0024232A">
        <w:rPr>
          <w:sz w:val="28"/>
          <w:szCs w:val="28"/>
        </w:rPr>
        <w:t xml:space="preserve">, а саме: муніципальна інфраструктура та послуги, житло, транспорт, освіта і наука, охорона здоров`я, культура, спорт та фізичне виховання, соціальна сфера. </w:t>
      </w:r>
    </w:p>
    <w:p w:rsidR="0024232A" w:rsidRPr="0024232A" w:rsidP="0024232A" w14:paraId="6060B64A" w14:textId="77777777">
      <w:pPr>
        <w:pStyle w:val="NoSpacing"/>
        <w:ind w:firstLine="567"/>
        <w:jc w:val="both"/>
        <w:rPr>
          <w:sz w:val="28"/>
          <w:szCs w:val="28"/>
        </w:rPr>
      </w:pPr>
      <w:r w:rsidRPr="0024232A">
        <w:rPr>
          <w:sz w:val="28"/>
          <w:szCs w:val="28"/>
        </w:rPr>
        <w:t xml:space="preserve">Середньостроковим планом передбачено щорічне (на період 2026-2028 роки) фінансування </w:t>
      </w:r>
      <w:r w:rsidRPr="0024232A">
        <w:rPr>
          <w:sz w:val="28"/>
          <w:szCs w:val="28"/>
        </w:rPr>
        <w:t>проєктів</w:t>
      </w:r>
      <w:r w:rsidRPr="0024232A">
        <w:rPr>
          <w:sz w:val="28"/>
          <w:szCs w:val="28"/>
        </w:rPr>
        <w:t xml:space="preserve"> з місцевого бюджету у сумі 200 млн. грн.</w:t>
      </w:r>
    </w:p>
    <w:p w:rsidR="0024232A" w:rsidRPr="0024232A" w:rsidP="0024232A" w14:paraId="793E11DE" w14:textId="77777777">
      <w:pPr>
        <w:pStyle w:val="NoSpacing"/>
        <w:ind w:firstLine="567"/>
        <w:jc w:val="both"/>
        <w:rPr>
          <w:sz w:val="28"/>
          <w:szCs w:val="28"/>
        </w:rPr>
      </w:pPr>
      <w:r w:rsidRPr="0024232A">
        <w:rPr>
          <w:sz w:val="28"/>
          <w:szCs w:val="28"/>
        </w:rPr>
        <w:t xml:space="preserve">В електронній </w:t>
      </w:r>
      <w:r w:rsidRPr="0024232A">
        <w:rPr>
          <w:color w:val="000000"/>
          <w:sz w:val="28"/>
          <w:szCs w:val="28"/>
          <w:shd w:val="clear" w:color="auto" w:fill="FFFFFF"/>
        </w:rPr>
        <w:t>системі управління публічними інвестиціями DREAM</w:t>
      </w:r>
      <w:r w:rsidRPr="0024232A">
        <w:rPr>
          <w:sz w:val="28"/>
          <w:szCs w:val="28"/>
        </w:rPr>
        <w:t xml:space="preserve"> було сформовано та схвалено Інвестиційною радою громади Єдиний </w:t>
      </w:r>
      <w:r w:rsidRPr="0024232A">
        <w:rPr>
          <w:sz w:val="28"/>
          <w:szCs w:val="28"/>
        </w:rPr>
        <w:t>проєктний</w:t>
      </w:r>
      <w:r w:rsidRPr="0024232A">
        <w:rPr>
          <w:sz w:val="28"/>
          <w:szCs w:val="28"/>
        </w:rPr>
        <w:t xml:space="preserve"> портфель публічних інвестицій Броварської міської територіальної громади на 2026 рік, який складається з 24 інвестиційних </w:t>
      </w:r>
      <w:r w:rsidRPr="0024232A">
        <w:rPr>
          <w:sz w:val="28"/>
          <w:szCs w:val="28"/>
        </w:rPr>
        <w:t>проєктів</w:t>
      </w:r>
      <w:r w:rsidRPr="0024232A">
        <w:rPr>
          <w:sz w:val="28"/>
          <w:szCs w:val="28"/>
        </w:rPr>
        <w:t xml:space="preserve"> за 6 пріоритетними галузями: 10 </w:t>
      </w:r>
      <w:r w:rsidRPr="0024232A">
        <w:rPr>
          <w:sz w:val="28"/>
          <w:szCs w:val="28"/>
        </w:rPr>
        <w:t>проєктів</w:t>
      </w:r>
      <w:r w:rsidRPr="0024232A">
        <w:rPr>
          <w:sz w:val="28"/>
          <w:szCs w:val="28"/>
        </w:rPr>
        <w:t xml:space="preserve"> включено до галузі «Освіта і наука», 8 - «Муніципальна інфраструктура та послуги», 2 - «Охорона здоров`я»,  2 - «Спорт та фізичне виховання»,   1 - «Транспорт», 1 - «Соціальна сфера».</w:t>
      </w:r>
    </w:p>
    <w:p w:rsidR="0024232A" w:rsidRPr="0024232A" w:rsidP="0024232A" w14:paraId="5D405B72" w14:textId="77777777">
      <w:pPr>
        <w:pStyle w:val="NoSpacing"/>
        <w:ind w:firstLine="567"/>
        <w:jc w:val="both"/>
        <w:rPr>
          <w:color w:val="000000"/>
          <w:sz w:val="28"/>
          <w:szCs w:val="28"/>
        </w:rPr>
      </w:pPr>
      <w:bookmarkStart w:id="8" w:name="_Hlk160027726"/>
      <w:bookmarkEnd w:id="8"/>
      <w:r w:rsidRPr="0024232A">
        <w:rPr>
          <w:color w:val="000000" w:themeColor="text1"/>
          <w:sz w:val="28"/>
          <w:szCs w:val="28"/>
        </w:rPr>
        <w:t xml:space="preserve">Впродовж 2025 року продовжувались роботи з реконструкції дошкільного навчального закладу (ясла-садок) комбінованого типу «Зірочка» по вул. Ярослава Мудрого, 3 в м. Бровари Київської області; реконструкції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w:t>
      </w:r>
      <w:r w:rsidRPr="0024232A">
        <w:rPr>
          <w:color w:val="000000" w:themeColor="text1"/>
          <w:sz w:val="28"/>
          <w:szCs w:val="28"/>
        </w:rPr>
        <w:t>адресою</w:t>
      </w:r>
      <w:r w:rsidRPr="0024232A">
        <w:rPr>
          <w:color w:val="000000" w:themeColor="text1"/>
          <w:sz w:val="28"/>
          <w:szCs w:val="28"/>
        </w:rPr>
        <w:t xml:space="preserve">: Київська область, м. Бровари,  вул. Петлюри Симона, 13-б; реконструкції інфекційного відділення  центру «Дитяча </w:t>
      </w:r>
      <w:r w:rsidRPr="0024232A">
        <w:rPr>
          <w:color w:val="000000" w:themeColor="text1"/>
          <w:sz w:val="28"/>
          <w:szCs w:val="28"/>
        </w:rPr>
        <w:t xml:space="preserve">лікарня» КНП «Броварська БКЛ» БРР БМР по вул. Ярослава Мудрого, 47 в м. Бровари Київської області; капітального ремонту шляхопроводу через залізничні колії по вул. </w:t>
      </w:r>
      <w:r w:rsidRPr="0024232A">
        <w:rPr>
          <w:color w:val="000000" w:themeColor="text1"/>
          <w:sz w:val="28"/>
          <w:szCs w:val="28"/>
        </w:rPr>
        <w:t>Онікієнка</w:t>
      </w:r>
      <w:r w:rsidRPr="0024232A">
        <w:rPr>
          <w:color w:val="000000" w:themeColor="text1"/>
          <w:sz w:val="28"/>
          <w:szCs w:val="28"/>
        </w:rPr>
        <w:t xml:space="preserve"> Олега в м. Бровари; капітальні ремонти шатрових дахів чотирьох житлових будинків;  ремонтні роботи з усунення аварії ліфтів, капітальні ремонти трьох  ГРЩ-0,4 кВ.; капітальні ремонти </w:t>
      </w:r>
      <w:r w:rsidRPr="0024232A">
        <w:rPr>
          <w:color w:val="000000" w:themeColor="text1"/>
          <w:sz w:val="28"/>
          <w:szCs w:val="28"/>
        </w:rPr>
        <w:t>внутрішньоквартальних</w:t>
      </w:r>
      <w:r w:rsidRPr="0024232A">
        <w:rPr>
          <w:color w:val="000000" w:themeColor="text1"/>
          <w:sz w:val="28"/>
          <w:szCs w:val="28"/>
        </w:rPr>
        <w:t xml:space="preserve"> </w:t>
      </w:r>
      <w:r w:rsidRPr="0024232A">
        <w:rPr>
          <w:color w:val="000000" w:themeColor="text1"/>
          <w:sz w:val="28"/>
          <w:szCs w:val="28"/>
        </w:rPr>
        <w:t>міжбудинкових</w:t>
      </w:r>
      <w:r w:rsidRPr="0024232A">
        <w:rPr>
          <w:color w:val="000000" w:themeColor="text1"/>
          <w:sz w:val="28"/>
          <w:szCs w:val="28"/>
        </w:rPr>
        <w:t xml:space="preserve"> проїздів та інші. Розпочато  будівництво захисної споруди цивільного захисту на території   дошкільного навчального закладу (ясла-садок) комбінованого типу «Зірочка». </w:t>
      </w:r>
    </w:p>
    <w:p w:rsidR="0024232A" w:rsidRPr="0024232A" w:rsidP="0024232A" w14:paraId="0901108A" w14:textId="77777777">
      <w:pPr>
        <w:spacing w:after="0" w:line="240" w:lineRule="auto"/>
        <w:ind w:firstLine="567"/>
        <w:jc w:val="both"/>
        <w:rPr>
          <w:rFonts w:ascii="Times New Roman" w:hAnsi="Times New Roman" w:cs="Times New Roman"/>
          <w:sz w:val="28"/>
          <w:szCs w:val="28"/>
          <w:lang w:eastAsia="it-IT"/>
        </w:rPr>
      </w:pPr>
      <w:r w:rsidRPr="0024232A">
        <w:rPr>
          <w:rFonts w:ascii="Times New Roman" w:hAnsi="Times New Roman" w:cs="Times New Roman"/>
          <w:snapToGrid w:val="0"/>
          <w:sz w:val="28"/>
          <w:szCs w:val="28"/>
        </w:rPr>
        <w:t>У 2025 році</w:t>
      </w:r>
      <w:r w:rsidRPr="0024232A">
        <w:rPr>
          <w:rFonts w:ascii="Times New Roman" w:hAnsi="Times New Roman" w:cs="Times New Roman"/>
          <w:sz w:val="28"/>
          <w:szCs w:val="28"/>
        </w:rPr>
        <w:t xml:space="preserve"> здійснювалися заходи щодо забезпечення надання населенню якісних житлово-комунальних послуг, реконструкції систем водопостачання та водовідведення для забезпечення населення питною водою, </w:t>
      </w:r>
      <w:r w:rsidRPr="0024232A">
        <w:rPr>
          <w:rFonts w:ascii="Times New Roman" w:hAnsi="Times New Roman" w:cs="Times New Roman"/>
          <w:sz w:val="28"/>
          <w:szCs w:val="28"/>
          <w:lang w:eastAsia="it-IT"/>
        </w:rPr>
        <w:t>розвитку ринку послуг з ремонту та обслуговування житлового фонду.</w:t>
      </w:r>
    </w:p>
    <w:p w:rsidR="0024232A" w:rsidRPr="0024232A" w:rsidP="0024232A" w14:paraId="08E435BC"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економії коштів бюджету громади бюджетними установами Броварської міської територіальної громади та комунальними підприємствами у звітному періоді були укладені 13 ЕСКО-договорів.</w:t>
      </w:r>
    </w:p>
    <w:p w:rsidR="0024232A" w:rsidRPr="0024232A" w:rsidP="0024232A" w14:paraId="35EE183B"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Прибирання сміття в громаді здійснюється відповідно до Схеми санітарного очищення населених пунктів Броварської міської територіальної громади. </w:t>
      </w:r>
    </w:p>
    <w:p w:rsidR="0024232A" w:rsidRPr="0024232A" w:rsidP="0024232A" w14:paraId="0A246C59" w14:textId="64C8D898">
      <w:pPr>
        <w:pStyle w:val="Heading2"/>
        <w:tabs>
          <w:tab w:val="left" w:pos="0"/>
        </w:tabs>
        <w:spacing w:before="0" w:after="0"/>
        <w:ind w:firstLine="567"/>
        <w:jc w:val="both"/>
        <w:rPr>
          <w:rFonts w:ascii="Times New Roman" w:hAnsi="Times New Roman" w:cs="Times New Roman"/>
          <w:b w:val="0"/>
          <w:i w:val="0"/>
        </w:rPr>
      </w:pPr>
      <w:r w:rsidRPr="0024232A">
        <w:rPr>
          <w:rFonts w:ascii="Times New Roman" w:hAnsi="Times New Roman" w:cs="Times New Roman"/>
          <w:b w:val="0"/>
          <w:i w:val="0"/>
        </w:rPr>
        <w:t>Протягом 11 місяців 2025 року фінансувалась  41 програма</w:t>
      </w:r>
      <w:r w:rsidR="00EB273B">
        <w:rPr>
          <w:rFonts w:ascii="Times New Roman" w:hAnsi="Times New Roman" w:cs="Times New Roman"/>
          <w:b w:val="0"/>
          <w:i w:val="0"/>
        </w:rPr>
        <w:t>, які</w:t>
      </w:r>
      <w:r w:rsidRPr="0024232A">
        <w:rPr>
          <w:rFonts w:ascii="Times New Roman" w:hAnsi="Times New Roman" w:cs="Times New Roman"/>
          <w:b w:val="0"/>
          <w:i w:val="0"/>
        </w:rPr>
        <w:t xml:space="preserve"> виконували 12  розпорядників коштів. </w:t>
      </w:r>
    </w:p>
    <w:p w:rsidR="0024232A" w:rsidRPr="0024232A" w:rsidP="0024232A" w14:paraId="325D4ECD" w14:textId="77777777">
      <w:pPr>
        <w:pStyle w:val="NoSpacing"/>
        <w:tabs>
          <w:tab w:val="left" w:pos="0"/>
        </w:tabs>
        <w:ind w:firstLine="567"/>
        <w:jc w:val="both"/>
        <w:rPr>
          <w:sz w:val="28"/>
          <w:szCs w:val="28"/>
        </w:rPr>
      </w:pPr>
      <w:r w:rsidRPr="0024232A">
        <w:rPr>
          <w:sz w:val="28"/>
          <w:szCs w:val="28"/>
        </w:rPr>
        <w:t xml:space="preserve">Сума річних обсягів пропозицій до фінансування склала 1 202 938,3 тис. грн., виконано на суму 928 073,4 тис. грн., або 77,2 % від суми пропозиції на рік. </w:t>
      </w:r>
    </w:p>
    <w:p w:rsidR="0024232A" w:rsidRPr="0024232A" w:rsidP="0024232A" w14:paraId="40A4D85A" w14:textId="77777777">
      <w:pPr>
        <w:tabs>
          <w:tab w:val="left" w:pos="0"/>
        </w:tabs>
        <w:spacing w:after="0" w:line="240" w:lineRule="auto"/>
        <w:ind w:firstLine="567"/>
        <w:jc w:val="center"/>
        <w:rPr>
          <w:rFonts w:ascii="Times New Roman" w:hAnsi="Times New Roman" w:cs="Times New Roman"/>
          <w:b/>
          <w:bCs/>
          <w:iCs/>
          <w:sz w:val="28"/>
        </w:rPr>
      </w:pPr>
      <w:r w:rsidRPr="0024232A">
        <w:rPr>
          <w:rFonts w:ascii="Times New Roman" w:hAnsi="Times New Roman" w:cs="Times New Roman"/>
          <w:b/>
          <w:bCs/>
          <w:iCs/>
          <w:sz w:val="28"/>
        </w:rPr>
        <w:t>Структура використання коштів</w:t>
      </w:r>
    </w:p>
    <w:p w:rsidR="0024232A" w:rsidRPr="0024232A" w:rsidP="0024232A" w14:paraId="0F0CD249" w14:textId="77777777">
      <w:pPr>
        <w:tabs>
          <w:tab w:val="left" w:pos="0"/>
        </w:tabs>
        <w:spacing w:after="0" w:line="240" w:lineRule="auto"/>
        <w:ind w:firstLine="567"/>
        <w:jc w:val="center"/>
        <w:rPr>
          <w:rFonts w:ascii="Times New Roman" w:hAnsi="Times New Roman" w:cs="Times New Roman"/>
          <w:b/>
          <w:bCs/>
          <w:iCs/>
          <w:sz w:val="28"/>
        </w:rPr>
      </w:pPr>
      <w:r w:rsidRPr="0024232A">
        <w:rPr>
          <w:rFonts w:ascii="Times New Roman" w:hAnsi="Times New Roman" w:cs="Times New Roman"/>
          <w:b/>
          <w:bCs/>
          <w:iCs/>
          <w:sz w:val="28"/>
        </w:rPr>
        <w:t>по виконанню місцевих програм станом на 01.12.2025 (тис. грн.)</w:t>
      </w:r>
    </w:p>
    <w:p w:rsidR="0024232A" w:rsidRPr="0024232A" w:rsidP="0024232A" w14:paraId="6A5589F9" w14:textId="684F16BF">
      <w:pPr>
        <w:pStyle w:val="NoSpacing"/>
        <w:ind w:firstLine="567"/>
        <w:jc w:val="both"/>
        <w:rPr>
          <w:color w:val="000000" w:themeColor="text1"/>
          <w:sz w:val="28"/>
          <w:szCs w:val="28"/>
          <w:highlight w:val="yellow"/>
        </w:rPr>
      </w:pPr>
      <w:r>
        <w:rPr>
          <w:noProof/>
        </w:rPr>
        <w:drawing>
          <wp:inline distT="0" distB="0" distL="0" distR="0">
            <wp:extent cx="5686425" cy="3648075"/>
            <wp:effectExtent l="0" t="0" r="9525" b="9525"/>
            <wp:docPr id="1" name="Диаграмма 1">
              <a:extLst xmlns:a="http://schemas.openxmlformats.org/drawingml/2006/main">
                <a:ext xmlns:a="http://schemas.openxmlformats.org/drawingml/2006/main" uri="{FF2B5EF4-FFF2-40B4-BE49-F238E27FC236}">
                  <a16:creationId xmlns:a16="http://schemas.microsoft.com/office/drawing/2014/main" id="{83DF111C-7B39-45C7-86FC-B741B02B5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232A" w:rsidRPr="0024232A" w:rsidP="0024232A" w14:paraId="6E9AF67D"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Протягом 9 місяців 2025 року кількість безробітних, які скористалися послугами Броварської філії Київського обласного центру зайнятості (далі -Філія) становило 908 мешканців громади.</w:t>
      </w:r>
    </w:p>
    <w:p w:rsidR="0024232A" w:rsidRPr="0024232A" w:rsidP="0024232A" w14:paraId="49EEFBDE" w14:textId="77777777">
      <w:pPr>
        <w:pStyle w:val="NoSpacing"/>
        <w:ind w:firstLine="567"/>
        <w:jc w:val="both"/>
        <w:rPr>
          <w:bCs/>
          <w:iCs/>
          <w:color w:val="000000" w:themeColor="text1"/>
          <w:sz w:val="28"/>
          <w:szCs w:val="28"/>
        </w:rPr>
      </w:pPr>
      <w:r w:rsidRPr="0024232A">
        <w:rPr>
          <w:color w:val="000000" w:themeColor="text1"/>
          <w:sz w:val="28"/>
          <w:szCs w:val="28"/>
        </w:rPr>
        <w:t xml:space="preserve">За сприянням Філії на вільні та новостворені робочі місця </w:t>
      </w:r>
      <w:r w:rsidRPr="0024232A">
        <w:rPr>
          <w:color w:val="000000" w:themeColor="text1"/>
          <w:sz w:val="28"/>
          <w:szCs w:val="28"/>
        </w:rPr>
        <w:t>працевлаштовано</w:t>
      </w:r>
      <w:r w:rsidRPr="0024232A">
        <w:rPr>
          <w:color w:val="000000" w:themeColor="text1"/>
          <w:sz w:val="28"/>
          <w:szCs w:val="28"/>
        </w:rPr>
        <w:t xml:space="preserve"> 283 мешканці громади, з</w:t>
      </w:r>
      <w:r w:rsidRPr="0024232A">
        <w:rPr>
          <w:bCs/>
          <w:color w:val="000000" w:themeColor="text1"/>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24232A">
        <w:rPr>
          <w:color w:val="000000" w:themeColor="text1"/>
          <w:sz w:val="28"/>
          <w:szCs w:val="28"/>
        </w:rPr>
        <w:t>професійним навчанням, перенавчанням та підвищенням кваліфікації охоплено 107 мешканців громади; в оплачуваних громадських роботах, інших тимчасових роботах та в суспільно корисних роботах приймали участь 434 особи</w:t>
      </w:r>
      <w:r w:rsidRPr="0024232A">
        <w:rPr>
          <w:bCs/>
          <w:iCs/>
          <w:color w:val="000000" w:themeColor="text1"/>
          <w:sz w:val="28"/>
          <w:szCs w:val="28"/>
        </w:rPr>
        <w:t xml:space="preserve">. </w:t>
      </w:r>
    </w:p>
    <w:p w:rsidR="0024232A" w:rsidRPr="0024232A" w:rsidP="0024232A" w14:paraId="70414132" w14:textId="77777777">
      <w:pPr>
        <w:pStyle w:val="NoSpacing"/>
        <w:ind w:firstLine="567"/>
        <w:jc w:val="both"/>
        <w:rPr>
          <w:bCs/>
          <w:iCs/>
          <w:color w:val="000000" w:themeColor="text1"/>
          <w:sz w:val="28"/>
          <w:szCs w:val="28"/>
        </w:rPr>
      </w:pPr>
      <w:r w:rsidRPr="0024232A">
        <w:rPr>
          <w:bCs/>
          <w:iCs/>
          <w:color w:val="000000" w:themeColor="text1"/>
          <w:sz w:val="28"/>
          <w:szCs w:val="28"/>
        </w:rPr>
        <w:t xml:space="preserve">За звітний період 45 мешканців громади отримали </w:t>
      </w:r>
      <w:r w:rsidRPr="0024232A">
        <w:rPr>
          <w:bCs/>
          <w:iCs/>
          <w:color w:val="000000" w:themeColor="text1"/>
          <w:sz w:val="28"/>
          <w:szCs w:val="28"/>
        </w:rPr>
        <w:t>мікрогранти</w:t>
      </w:r>
      <w:r w:rsidRPr="0024232A">
        <w:rPr>
          <w:bCs/>
          <w:iCs/>
          <w:color w:val="000000" w:themeColor="text1"/>
          <w:sz w:val="28"/>
          <w:szCs w:val="28"/>
        </w:rPr>
        <w:t xml:space="preserve"> на створення або розвиток власного бізнесу.</w:t>
      </w:r>
    </w:p>
    <w:p w:rsidR="0024232A" w:rsidRPr="0024232A" w:rsidP="0024232A" w14:paraId="126F1B4B" w14:textId="77777777">
      <w:pPr>
        <w:pStyle w:val="BodyText"/>
        <w:spacing w:after="0"/>
        <w:ind w:firstLine="567"/>
        <w:jc w:val="both"/>
        <w:rPr>
          <w:bCs/>
          <w:iCs/>
          <w:color w:val="000000" w:themeColor="text1"/>
          <w:sz w:val="28"/>
          <w:szCs w:val="28"/>
        </w:rPr>
      </w:pPr>
      <w:r w:rsidRPr="0024232A">
        <w:rPr>
          <w:bCs/>
          <w:iCs/>
          <w:color w:val="000000" w:themeColor="text1"/>
          <w:sz w:val="28"/>
          <w:szCs w:val="28"/>
        </w:rPr>
        <w:t>Крім того, 60 мешканців отримали ваучери на навчання для підтримки конкурентоспроможності на ринку праці.</w:t>
      </w:r>
    </w:p>
    <w:p w:rsidR="0024232A" w:rsidRPr="0024232A" w:rsidP="0024232A" w14:paraId="4B76D719" w14:textId="77777777">
      <w:pPr>
        <w:tabs>
          <w:tab w:val="left" w:pos="5670"/>
          <w:tab w:val="left" w:pos="6840"/>
        </w:tabs>
        <w:spacing w:after="0" w:line="240" w:lineRule="auto"/>
        <w:ind w:firstLine="567"/>
        <w:jc w:val="both"/>
        <w:rPr>
          <w:rFonts w:ascii="Times New Roman" w:hAnsi="Times New Roman" w:cs="Times New Roman"/>
          <w:bCs/>
          <w:iCs/>
          <w:color w:val="000000" w:themeColor="text1"/>
          <w:sz w:val="28"/>
          <w:szCs w:val="28"/>
        </w:rPr>
      </w:pPr>
      <w:r w:rsidRPr="0024232A">
        <w:rPr>
          <w:rFonts w:ascii="Times New Roman" w:hAnsi="Times New Roman" w:cs="Times New Roman"/>
          <w:bCs/>
          <w:iCs/>
          <w:color w:val="000000" w:themeColor="text1"/>
          <w:sz w:val="28"/>
          <w:szCs w:val="28"/>
        </w:rPr>
        <w:t xml:space="preserve">Роботодавці громади отримали компенсацію витрат </w:t>
      </w:r>
      <w:r w:rsidRPr="0024232A">
        <w:rPr>
          <w:rFonts w:ascii="Times New Roman" w:hAnsi="Times New Roman" w:cs="Times New Roman"/>
          <w:color w:val="000000" w:themeColor="text1"/>
          <w:sz w:val="28"/>
          <w:szCs w:val="28"/>
          <w:lang w:eastAsia="ru-RU"/>
        </w:rPr>
        <w:t>на оплату праці за працевлаштування 45 внутрішньо переміщених осіб; за працевлаштування зареєстрованих 8 безробітних, які перебували на обліку в службі зайнятості; фактичних витрат за облаштування робочих місць працевлаштованих 21 безробітних осіб з інвалідністю; частини фактичних витрат, пов’язаних із сплатою єдиного внеску на загальнообов’язкове державне соціальне страхування за працевлаштування 18 безробітних на нові робочі місця; за працевлаштування на умовах строкового договору зареєстрованого 1 безробітного з числа ВПО.</w:t>
      </w:r>
    </w:p>
    <w:p w:rsidR="0024232A" w:rsidRPr="0024232A" w:rsidP="0024232A" w14:paraId="2926C588" w14:textId="77777777">
      <w:pPr>
        <w:pStyle w:val="NoSpacing"/>
        <w:ind w:firstLine="567"/>
        <w:jc w:val="both"/>
        <w:rPr>
          <w:color w:val="000000" w:themeColor="text1"/>
          <w:sz w:val="28"/>
          <w:szCs w:val="28"/>
        </w:rPr>
      </w:pPr>
      <w:r w:rsidRPr="0024232A">
        <w:rPr>
          <w:color w:val="000000" w:themeColor="text1"/>
          <w:sz w:val="28"/>
          <w:szCs w:val="28"/>
        </w:rPr>
        <w:t xml:space="preserve">Протягом звітного періоду працівниками Філії було проведено 278 </w:t>
      </w:r>
      <w:r w:rsidRPr="0024232A">
        <w:rPr>
          <w:color w:val="000000" w:themeColor="text1"/>
          <w:sz w:val="28"/>
          <w:szCs w:val="28"/>
        </w:rPr>
        <w:t>профінформаційних</w:t>
      </w:r>
      <w:r w:rsidRPr="0024232A">
        <w:rPr>
          <w:color w:val="000000" w:themeColor="text1"/>
          <w:sz w:val="28"/>
          <w:szCs w:val="28"/>
        </w:rPr>
        <w:t xml:space="preserve"> та </w:t>
      </w:r>
      <w:r w:rsidRPr="0024232A">
        <w:rPr>
          <w:color w:val="000000" w:themeColor="text1"/>
          <w:sz w:val="28"/>
          <w:szCs w:val="28"/>
        </w:rPr>
        <w:t>профконсультаційних</w:t>
      </w:r>
      <w:r w:rsidRPr="0024232A">
        <w:rPr>
          <w:color w:val="000000" w:themeColor="text1"/>
          <w:sz w:val="28"/>
          <w:szCs w:val="28"/>
        </w:rPr>
        <w:t xml:space="preserve"> групових та масових заходів для населення та роботодавців.</w:t>
      </w:r>
    </w:p>
    <w:p w:rsidR="0024232A" w:rsidRPr="0024232A" w:rsidP="0024232A" w14:paraId="4F74B804" w14:textId="77777777">
      <w:pPr>
        <w:pStyle w:val="NoSpacing"/>
        <w:ind w:firstLine="567"/>
        <w:jc w:val="both"/>
        <w:rPr>
          <w:bCs/>
          <w:color w:val="000000" w:themeColor="text1"/>
          <w:sz w:val="28"/>
          <w:szCs w:val="28"/>
        </w:rPr>
      </w:pPr>
      <w:r w:rsidRPr="0024232A">
        <w:rPr>
          <w:bCs/>
          <w:color w:val="000000" w:themeColor="text1"/>
          <w:sz w:val="28"/>
          <w:szCs w:val="28"/>
        </w:rPr>
        <w:t xml:space="preserve">Станом на 30.11.2025 у Філії перебувало на обліку з числа безробітних 263 особи. </w:t>
      </w:r>
    </w:p>
    <w:p w:rsidR="0024232A" w:rsidRPr="0024232A" w:rsidP="0024232A" w14:paraId="4BC4417A" w14:textId="77777777">
      <w:pPr>
        <w:pStyle w:val="NoSpacing"/>
        <w:ind w:firstLine="567"/>
        <w:jc w:val="both"/>
        <w:rPr>
          <w:color w:val="000000" w:themeColor="text1"/>
          <w:sz w:val="28"/>
          <w:szCs w:val="28"/>
          <w:lang w:val="ru-RU"/>
        </w:rPr>
      </w:pPr>
      <w:r w:rsidRPr="0024232A">
        <w:rPr>
          <w:color w:val="000000" w:themeColor="text1"/>
          <w:sz w:val="28"/>
          <w:szCs w:val="28"/>
        </w:rPr>
        <w:t>Також проводилась активна робота у сфері соціального захисту, освіти, медицини, культури тощо.</w:t>
      </w:r>
    </w:p>
    <w:bookmarkEnd w:id="3"/>
    <w:bookmarkEnd w:id="4"/>
    <w:bookmarkEnd w:id="5"/>
    <w:bookmarkEnd w:id="6"/>
    <w:p w:rsidR="0024232A" w:rsidRPr="0024232A" w:rsidP="0024232A" w14:paraId="4310BEDC"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24232A" w:rsidRPr="0024232A" w:rsidP="0024232A" w14:paraId="7476DA15"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 xml:space="preserve"> Цілі та пріоритети соціально-економічного та культурного розвитку громади у 2026 році</w:t>
      </w:r>
    </w:p>
    <w:p w:rsidR="0024232A" w:rsidRPr="0024232A" w:rsidP="0024232A" w14:paraId="0E994182"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24232A" w:rsidRPr="0024232A" w:rsidP="0024232A" w14:paraId="2872BEAB" w14:textId="77777777">
      <w:pPr>
        <w:pStyle w:val="a3"/>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24232A" w:rsidRPr="0024232A" w:rsidP="0024232A" w14:paraId="55096090" w14:textId="77777777">
      <w:pPr>
        <w:spacing w:after="0" w:line="240" w:lineRule="auto"/>
        <w:ind w:firstLine="567"/>
        <w:jc w:val="both"/>
        <w:rPr>
          <w:rFonts w:ascii="Times New Roman" w:hAnsi="Times New Roman" w:cs="Times New Roman"/>
          <w:b/>
          <w:bCs/>
          <w:color w:val="000000" w:themeColor="text1"/>
          <w:sz w:val="28"/>
          <w:szCs w:val="28"/>
        </w:rPr>
      </w:pPr>
    </w:p>
    <w:p w:rsidR="0024232A" w:rsidRPr="0024232A" w:rsidP="0024232A" w14:paraId="63CA683A" w14:textId="77777777">
      <w:pPr>
        <w:spacing w:after="0" w:line="240" w:lineRule="auto"/>
        <w:ind w:firstLine="567"/>
        <w:jc w:val="both"/>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 xml:space="preserve">Пріоритетними напрямками розвитку громади в 2026 році є: </w:t>
      </w:r>
    </w:p>
    <w:p w:rsidR="0024232A" w:rsidRPr="0024232A" w:rsidP="0024232A" w14:paraId="670D52D5" w14:textId="77777777">
      <w:pPr>
        <w:pStyle w:val="116"/>
        <w:numPr>
          <w:ilvl w:val="0"/>
          <w:numId w:val="29"/>
        </w:numPr>
        <w:ind w:left="0" w:firstLine="567"/>
        <w:jc w:val="both"/>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вжиття заходів цивільного захисту населення, забезпечення оборони та громадської безпеки:</w:t>
      </w:r>
      <w:r w:rsidRPr="0024232A">
        <w:rPr>
          <w:rFonts w:ascii="Times New Roman" w:hAnsi="Times New Roman" w:cs="Times New Roman"/>
          <w:color w:val="000000" w:themeColor="text1"/>
          <w:sz w:val="28"/>
          <w:szCs w:val="28"/>
        </w:rPr>
        <w:t xml:space="preserve"> посилення громадської безпеки та цивільного захисту населення, забезпечення захисту навколишнього природного середовища, </w:t>
      </w:r>
      <w:r w:rsidRPr="0024232A">
        <w:rPr>
          <w:rFonts w:ascii="Times New Roman" w:hAnsi="Times New Roman" w:cs="Times New Roman"/>
          <w:color w:val="000000" w:themeColor="text1"/>
          <w:sz w:val="28"/>
          <w:szCs w:val="28"/>
        </w:rPr>
        <w:t>об’єктів критичної інфраструктури, об’єктів підвищеної небезпеки, об’єктів з масовим перебуванням людей та населених пунктів, підготовка населення до національного супротиву,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24232A" w:rsidRPr="0024232A" w:rsidP="0024232A" w14:paraId="052FA673"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розвиток людського потенціалу та послідовне підвищення якості життя населення </w:t>
      </w:r>
      <w:r w:rsidRPr="0024232A">
        <w:rPr>
          <w:rFonts w:ascii="Times New Roman" w:hAnsi="Times New Roman" w:cs="Times New Roman"/>
          <w:b/>
          <w:color w:val="000000" w:themeColor="text1"/>
          <w:sz w:val="28"/>
          <w:szCs w:val="28"/>
        </w:rPr>
        <w:t>громади</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 xml:space="preserve">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забезпечення </w:t>
      </w:r>
      <w:r w:rsidRPr="0024232A">
        <w:rPr>
          <w:rFonts w:ascii="Times New Roman" w:hAnsi="Times New Roman" w:cs="Times New Roman"/>
          <w:color w:val="000000" w:themeColor="text1"/>
          <w:sz w:val="28"/>
          <w:szCs w:val="28"/>
        </w:rPr>
        <w:t>безбарꞌєрності</w:t>
      </w:r>
      <w:r w:rsidRPr="0024232A">
        <w:rPr>
          <w:rFonts w:ascii="Times New Roman" w:hAnsi="Times New Roman" w:cs="Times New Roman"/>
          <w:color w:val="000000" w:themeColor="text1"/>
          <w:sz w:val="28"/>
          <w:szCs w:val="28"/>
        </w:rPr>
        <w:t xml:space="preserve"> у наданні послуг,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забезпечення населення якісними комунальними послугами;</w:t>
      </w:r>
    </w:p>
    <w:p w:rsidR="0024232A" w:rsidRPr="0024232A" w:rsidP="0024232A" w14:paraId="101140EE" w14:textId="59FDB26E">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розвиток конкурентоздатного промислового виробництва: </w:t>
      </w:r>
      <w:r w:rsidRPr="0024232A">
        <w:rPr>
          <w:rFonts w:ascii="Times New Roman" w:hAnsi="Times New Roman" w:cs="Times New Roman"/>
          <w:color w:val="000000" w:themeColor="text1"/>
          <w:sz w:val="28"/>
          <w:szCs w:val="28"/>
        </w:rPr>
        <w:t>продовження</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 xml:space="preserve">відновлення роботи промислових підприємств, збільшення обсягів виробництва та реалізації продукції, залучення їх для виконання державних замовлень, сприяння </w:t>
      </w:r>
      <w:r w:rsidRPr="0024232A">
        <w:rPr>
          <w:rFonts w:ascii="Times New Roman" w:hAnsi="Times New Roman" w:cs="Times New Roman"/>
          <w:color w:val="000000" w:themeColor="text1"/>
          <w:sz w:val="28"/>
          <w:szCs w:val="28"/>
        </w:rPr>
        <w:t>релокації</w:t>
      </w:r>
      <w:r w:rsidRPr="0024232A">
        <w:rPr>
          <w:rFonts w:ascii="Times New Roman" w:hAnsi="Times New Roman" w:cs="Times New Roman"/>
          <w:color w:val="000000" w:themeColor="text1"/>
          <w:sz w:val="28"/>
          <w:szCs w:val="28"/>
        </w:rPr>
        <w:t xml:space="preserve"> суб’єктів господарювання з інших регіонів країни, модернізації виробничих </w:t>
      </w:r>
      <w:r w:rsidRPr="0024232A">
        <w:rPr>
          <w:rFonts w:ascii="Times New Roman" w:hAnsi="Times New Roman" w:cs="Times New Roman"/>
          <w:color w:val="000000" w:themeColor="text1"/>
          <w:sz w:val="28"/>
          <w:szCs w:val="28"/>
        </w:rPr>
        <w:t>потужностей</w:t>
      </w:r>
      <w:r w:rsidRPr="0024232A">
        <w:rPr>
          <w:rFonts w:ascii="Times New Roman" w:hAnsi="Times New Roman" w:cs="Times New Roman"/>
          <w:color w:val="000000" w:themeColor="text1"/>
          <w:sz w:val="28"/>
          <w:szCs w:val="28"/>
        </w:rPr>
        <w:t xml:space="preserve">, впровадження сучасних технологій, підвищення інноваційного потенціалу промислового комплексу громади, поновлення логістичних </w:t>
      </w:r>
      <w:r w:rsidRPr="0024232A">
        <w:rPr>
          <w:rFonts w:ascii="Times New Roman" w:hAnsi="Times New Roman" w:cs="Times New Roman"/>
          <w:color w:val="000000" w:themeColor="text1"/>
          <w:sz w:val="28"/>
          <w:szCs w:val="28"/>
        </w:rPr>
        <w:t>звꞌязків</w:t>
      </w:r>
      <w:r w:rsidRPr="0024232A">
        <w:rPr>
          <w:rFonts w:ascii="Times New Roman" w:hAnsi="Times New Roman" w:cs="Times New Roman"/>
          <w:color w:val="000000" w:themeColor="text1"/>
          <w:sz w:val="28"/>
          <w:szCs w:val="28"/>
        </w:rPr>
        <w:t>, створення ефективної конкуренто</w:t>
      </w:r>
      <w:r w:rsidRPr="0024232A">
        <w:rPr>
          <w:rFonts w:ascii="Times New Roman" w:hAnsi="Times New Roman" w:cs="Times New Roman"/>
          <w:color w:val="000000" w:themeColor="text1"/>
          <w:sz w:val="28"/>
          <w:szCs w:val="28"/>
        </w:rPr>
        <w:softHyphen/>
        <w:t xml:space="preserve">спроможної структури виробництва; </w:t>
      </w:r>
    </w:p>
    <w:p w:rsidR="0024232A" w:rsidRPr="0024232A" w:rsidP="0024232A" w14:paraId="00F491F4"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забезпечення енергонезалежності громади та впровадження нових енергозберігаючих технологій:</w:t>
      </w:r>
      <w:r w:rsidRPr="0024232A">
        <w:rPr>
          <w:rFonts w:ascii="Times New Roman" w:hAnsi="Times New Roman" w:cs="Times New Roman"/>
          <w:color w:val="000000" w:themeColor="text1"/>
          <w:sz w:val="28"/>
          <w:szCs w:val="28"/>
        </w:rPr>
        <w:t xml:space="preserve"> сприяння створенню децентралізованої інфраструктури для генерації електроенергії за рахунок відновлювальних джерел та використання альтернативних джерел електропостачання,  раціональне використання енергоресурсів, що сприятиме забезпеченню потреби економіки та населення громади в енергоресурсах; сприяння впровадженню новітніх енергоефективних технологій та енергозберігаючих заходів, насамперед, на об’єктах житлово-комунальної та бюджетної сфери;</w:t>
      </w:r>
    </w:p>
    <w:p w:rsidR="0024232A" w:rsidRPr="0024232A" w:rsidP="0024232A" w14:paraId="418FE68D"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24232A">
        <w:rPr>
          <w:rFonts w:ascii="Times New Roman" w:hAnsi="Times New Roman" w:cs="Times New Roman"/>
          <w:color w:val="000000" w:themeColor="text1"/>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24232A" w:rsidRPr="0024232A" w:rsidP="0024232A" w14:paraId="488C8FCE"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розвиток транспортної інфраструктури:</w:t>
      </w:r>
      <w:r w:rsidRPr="0024232A">
        <w:rPr>
          <w:rFonts w:ascii="Times New Roman" w:hAnsi="Times New Roman" w:cs="Times New Roman"/>
          <w:color w:val="000000" w:themeColor="text1"/>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24232A" w:rsidRPr="0024232A" w:rsidP="0024232A" w14:paraId="5375BC4F"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продовження міжнародного співробітництва в різних сферах життєдіяльності громади: </w:t>
      </w:r>
      <w:r w:rsidRPr="0024232A">
        <w:rPr>
          <w:rFonts w:ascii="Times New Roman" w:hAnsi="Times New Roman" w:cs="Times New Roman"/>
          <w:color w:val="000000" w:themeColor="text1"/>
          <w:sz w:val="28"/>
          <w:szCs w:val="28"/>
        </w:rPr>
        <w:t>продовження співпраці</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 xml:space="preserve">з містами партнерами інших країн; сприяння залученню інвестицій в громаду, коштів міжнародної </w:t>
      </w:r>
      <w:r w:rsidRPr="0024232A">
        <w:rPr>
          <w:rFonts w:ascii="Times New Roman" w:hAnsi="Times New Roman" w:cs="Times New Roman"/>
          <w:color w:val="000000" w:themeColor="text1"/>
          <w:sz w:val="28"/>
          <w:szCs w:val="28"/>
        </w:rPr>
        <w:t xml:space="preserve">технічної допомоги та грантів інших міжнародних організацій для реалізації пріоритетних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в громаді;</w:t>
      </w:r>
    </w:p>
    <w:p w:rsidR="0024232A" w:rsidRPr="0024232A" w:rsidP="0024232A" w14:paraId="66C600CF"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раціональне використання бюджетних коштів: </w:t>
      </w:r>
      <w:r w:rsidRPr="0024232A">
        <w:rPr>
          <w:rFonts w:ascii="Times New Roman" w:hAnsi="Times New Roman" w:cs="Times New Roman"/>
          <w:color w:val="000000" w:themeColor="text1"/>
          <w:sz w:val="28"/>
          <w:szCs w:val="28"/>
        </w:rPr>
        <w:t>зміцнення бюджетної та фінансової дисципліни, підвищення фінансової спроможності громади, покращення платіжної дисципліни суб’єктів господарювання.</w:t>
      </w:r>
    </w:p>
    <w:p w:rsidR="0024232A" w:rsidRPr="0024232A" w:rsidP="0024232A" w14:paraId="5519E46F" w14:textId="77777777">
      <w:pPr>
        <w:spacing w:after="0" w:line="240" w:lineRule="auto"/>
        <w:ind w:firstLine="567"/>
        <w:jc w:val="both"/>
        <w:rPr>
          <w:rFonts w:ascii="Times New Roman" w:hAnsi="Times New Roman" w:cs="Times New Roman"/>
          <w:color w:val="000000" w:themeColor="text1"/>
          <w:sz w:val="28"/>
          <w:szCs w:val="28"/>
        </w:rPr>
      </w:pPr>
    </w:p>
    <w:p w:rsidR="0024232A" w:rsidRPr="0024232A" w:rsidP="0024232A" w14:paraId="5D5D4AFE"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 xml:space="preserve">Основні напрямки соціально-економічного </w:t>
      </w:r>
    </w:p>
    <w:p w:rsidR="0024232A" w:rsidRPr="0024232A" w:rsidP="0024232A" w14:paraId="5F12D5DA"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та культурного розвитку громади у 2026 році</w:t>
      </w:r>
    </w:p>
    <w:p w:rsidR="0024232A" w:rsidRPr="0024232A" w:rsidP="0024232A" w14:paraId="70A2F564"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24232A" w:rsidRPr="0024232A" w:rsidP="0024232A" w14:paraId="36ACFE6E" w14:textId="77777777">
      <w:pPr>
        <w:spacing w:after="0" w:line="240" w:lineRule="auto"/>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Безпека життєдіяльності та цивільний захист</w:t>
      </w:r>
    </w:p>
    <w:p w:rsidR="0024232A" w:rsidRPr="0024232A" w:rsidP="0024232A" w14:paraId="25A99A9A" w14:textId="77777777">
      <w:pPr>
        <w:pStyle w:val="ListParagraph"/>
        <w:ind w:left="0" w:right="-1" w:firstLine="567"/>
        <w:jc w:val="both"/>
        <w:rPr>
          <w:sz w:val="28"/>
          <w:szCs w:val="28"/>
        </w:rPr>
      </w:pPr>
      <w:bookmarkStart w:id="9" w:name="_Toc181179006"/>
      <w:bookmarkStart w:id="10" w:name="_Toc180894318"/>
      <w:bookmarkStart w:id="11" w:name="_Toc180894258"/>
      <w:bookmarkStart w:id="12" w:name="_Toc180832031"/>
      <w:r w:rsidRPr="0024232A">
        <w:rPr>
          <w:sz w:val="28"/>
          <w:szCs w:val="28"/>
        </w:rPr>
        <w:t xml:space="preserve">В 2026 році будуть впроваджуватись заходи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24232A" w:rsidRPr="0024232A" w:rsidP="0024232A" w14:paraId="769CDB36" w14:textId="77777777">
      <w:pPr>
        <w:pStyle w:val="ListParagraph"/>
        <w:widowControl w:val="0"/>
        <w:tabs>
          <w:tab w:val="center" w:pos="4820"/>
          <w:tab w:val="right" w:pos="9641"/>
        </w:tabs>
        <w:snapToGrid w:val="0"/>
        <w:ind w:left="0" w:right="-1" w:firstLine="567"/>
        <w:jc w:val="both"/>
        <w:rPr>
          <w:sz w:val="28"/>
          <w:szCs w:val="28"/>
        </w:rPr>
      </w:pPr>
      <w:r w:rsidRPr="0024232A">
        <w:rPr>
          <w:sz w:val="28"/>
          <w:szCs w:val="28"/>
        </w:rPr>
        <w:t xml:space="preserve">Продовжать функціонувати поліцейські станції у громаді. Також  працюватиме система відеоспостереження  на дорогах міста, як засіб профілактики та протидії злочинності та запобігання дорожньо-транспортних аварій. </w:t>
      </w:r>
    </w:p>
    <w:p w:rsidR="0024232A" w:rsidRPr="0024232A" w:rsidP="0024232A" w14:paraId="7A929B94" w14:textId="77777777">
      <w:pPr>
        <w:pStyle w:val="ListParagraph"/>
        <w:widowControl w:val="0"/>
        <w:tabs>
          <w:tab w:val="center" w:pos="4820"/>
          <w:tab w:val="right" w:pos="9641"/>
        </w:tabs>
        <w:snapToGrid w:val="0"/>
        <w:ind w:left="0" w:right="-1" w:firstLine="567"/>
        <w:jc w:val="both"/>
        <w:rPr>
          <w:sz w:val="28"/>
          <w:szCs w:val="28"/>
        </w:rPr>
      </w:pPr>
      <w:r w:rsidRPr="0024232A">
        <w:rPr>
          <w:sz w:val="28"/>
          <w:szCs w:val="28"/>
        </w:rPr>
        <w:t>У 2026 році буде продовжуватись робота щодо створення</w:t>
      </w:r>
      <w:r w:rsidRPr="0024232A">
        <w:rPr>
          <w:spacing w:val="42"/>
          <w:sz w:val="28"/>
          <w:szCs w:val="28"/>
        </w:rPr>
        <w:t xml:space="preserve"> </w:t>
      </w:r>
      <w:r w:rsidRPr="0024232A">
        <w:rPr>
          <w:spacing w:val="-1"/>
          <w:sz w:val="28"/>
          <w:szCs w:val="28"/>
        </w:rPr>
        <w:t>м</w:t>
      </w:r>
      <w:r w:rsidRPr="0024232A">
        <w:rPr>
          <w:sz w:val="28"/>
          <w:szCs w:val="28"/>
        </w:rPr>
        <w:t>ісцевого</w:t>
      </w:r>
      <w:r w:rsidRPr="0024232A">
        <w:rPr>
          <w:spacing w:val="42"/>
          <w:sz w:val="28"/>
          <w:szCs w:val="28"/>
        </w:rPr>
        <w:t xml:space="preserve"> </w:t>
      </w:r>
      <w:r w:rsidRPr="0024232A">
        <w:rPr>
          <w:sz w:val="28"/>
          <w:szCs w:val="28"/>
        </w:rPr>
        <w:t>мат</w:t>
      </w:r>
      <w:r w:rsidRPr="0024232A">
        <w:rPr>
          <w:spacing w:val="-1"/>
          <w:sz w:val="28"/>
          <w:szCs w:val="28"/>
        </w:rPr>
        <w:t>е</w:t>
      </w:r>
      <w:r w:rsidRPr="0024232A">
        <w:rPr>
          <w:sz w:val="28"/>
          <w:szCs w:val="28"/>
        </w:rPr>
        <w:t>ріального</w:t>
      </w:r>
      <w:r w:rsidRPr="0024232A">
        <w:rPr>
          <w:spacing w:val="42"/>
          <w:sz w:val="28"/>
          <w:szCs w:val="28"/>
        </w:rPr>
        <w:t xml:space="preserve"> </w:t>
      </w:r>
      <w:r w:rsidRPr="0024232A">
        <w:rPr>
          <w:sz w:val="28"/>
          <w:szCs w:val="28"/>
        </w:rPr>
        <w:t>резерву</w:t>
      </w:r>
      <w:r w:rsidRPr="0024232A">
        <w:rPr>
          <w:spacing w:val="42"/>
          <w:sz w:val="28"/>
          <w:szCs w:val="28"/>
        </w:rPr>
        <w:t xml:space="preserve"> </w:t>
      </w:r>
      <w:r w:rsidRPr="0024232A">
        <w:rPr>
          <w:sz w:val="28"/>
          <w:szCs w:val="28"/>
        </w:rPr>
        <w:t>для</w:t>
      </w:r>
      <w:r w:rsidRPr="0024232A">
        <w:rPr>
          <w:spacing w:val="42"/>
          <w:sz w:val="28"/>
          <w:szCs w:val="28"/>
        </w:rPr>
        <w:t xml:space="preserve"> </w:t>
      </w:r>
      <w:r w:rsidRPr="0024232A">
        <w:rPr>
          <w:sz w:val="28"/>
          <w:szCs w:val="28"/>
        </w:rPr>
        <w:t>запо</w:t>
      </w:r>
      <w:r w:rsidRPr="0024232A">
        <w:rPr>
          <w:spacing w:val="-1"/>
          <w:sz w:val="28"/>
          <w:szCs w:val="28"/>
        </w:rPr>
        <w:t>б</w:t>
      </w:r>
      <w:r w:rsidRPr="0024232A">
        <w:rPr>
          <w:sz w:val="28"/>
          <w:szCs w:val="28"/>
        </w:rPr>
        <w:t>ігання, лікві</w:t>
      </w:r>
      <w:r w:rsidRPr="0024232A">
        <w:rPr>
          <w:spacing w:val="-1"/>
          <w:sz w:val="28"/>
          <w:szCs w:val="28"/>
        </w:rPr>
        <w:t>д</w:t>
      </w:r>
      <w:r w:rsidRPr="0024232A">
        <w:rPr>
          <w:sz w:val="28"/>
          <w:szCs w:val="28"/>
        </w:rPr>
        <w:t>ації</w:t>
      </w:r>
      <w:r w:rsidRPr="0024232A">
        <w:rPr>
          <w:spacing w:val="53"/>
          <w:sz w:val="28"/>
          <w:szCs w:val="28"/>
        </w:rPr>
        <w:t xml:space="preserve"> </w:t>
      </w:r>
      <w:r w:rsidRPr="0024232A">
        <w:rPr>
          <w:sz w:val="28"/>
          <w:szCs w:val="28"/>
        </w:rPr>
        <w:t>надзвичайних</w:t>
      </w:r>
      <w:r w:rsidRPr="0024232A">
        <w:rPr>
          <w:spacing w:val="53"/>
          <w:sz w:val="28"/>
          <w:szCs w:val="28"/>
        </w:rPr>
        <w:t xml:space="preserve"> </w:t>
      </w:r>
      <w:r w:rsidRPr="0024232A">
        <w:rPr>
          <w:sz w:val="28"/>
          <w:szCs w:val="28"/>
        </w:rPr>
        <w:t>ситуацій</w:t>
      </w:r>
      <w:r w:rsidRPr="0024232A">
        <w:rPr>
          <w:spacing w:val="53"/>
          <w:sz w:val="28"/>
          <w:szCs w:val="28"/>
        </w:rPr>
        <w:t xml:space="preserve"> </w:t>
      </w:r>
      <w:r w:rsidRPr="0024232A">
        <w:rPr>
          <w:sz w:val="28"/>
          <w:szCs w:val="28"/>
        </w:rPr>
        <w:t>техногенного</w:t>
      </w:r>
      <w:r w:rsidRPr="0024232A">
        <w:rPr>
          <w:spacing w:val="53"/>
          <w:sz w:val="28"/>
          <w:szCs w:val="28"/>
        </w:rPr>
        <w:t xml:space="preserve"> </w:t>
      </w:r>
      <w:r w:rsidRPr="0024232A">
        <w:rPr>
          <w:sz w:val="28"/>
          <w:szCs w:val="28"/>
        </w:rPr>
        <w:t>і</w:t>
      </w:r>
      <w:r w:rsidRPr="0024232A">
        <w:rPr>
          <w:spacing w:val="53"/>
          <w:sz w:val="28"/>
          <w:szCs w:val="28"/>
        </w:rPr>
        <w:t xml:space="preserve"> </w:t>
      </w:r>
      <w:r w:rsidRPr="0024232A">
        <w:rPr>
          <w:sz w:val="28"/>
          <w:szCs w:val="28"/>
        </w:rPr>
        <w:t>природного</w:t>
      </w:r>
      <w:r w:rsidRPr="0024232A">
        <w:rPr>
          <w:spacing w:val="53"/>
          <w:sz w:val="28"/>
          <w:szCs w:val="28"/>
        </w:rPr>
        <w:t xml:space="preserve"> </w:t>
      </w:r>
      <w:r w:rsidRPr="0024232A">
        <w:rPr>
          <w:sz w:val="28"/>
          <w:szCs w:val="28"/>
        </w:rPr>
        <w:t>хара</w:t>
      </w:r>
      <w:r w:rsidRPr="0024232A">
        <w:rPr>
          <w:spacing w:val="-1"/>
          <w:sz w:val="28"/>
          <w:szCs w:val="28"/>
        </w:rPr>
        <w:t>к</w:t>
      </w:r>
      <w:r w:rsidRPr="0024232A">
        <w:rPr>
          <w:sz w:val="28"/>
          <w:szCs w:val="28"/>
        </w:rPr>
        <w:t>теру</w:t>
      </w:r>
      <w:r w:rsidRPr="0024232A">
        <w:rPr>
          <w:spacing w:val="53"/>
          <w:sz w:val="28"/>
          <w:szCs w:val="28"/>
        </w:rPr>
        <w:t xml:space="preserve"> </w:t>
      </w:r>
      <w:r w:rsidRPr="0024232A">
        <w:rPr>
          <w:sz w:val="28"/>
          <w:szCs w:val="28"/>
        </w:rPr>
        <w:t>та</w:t>
      </w:r>
      <w:r w:rsidRPr="0024232A">
        <w:rPr>
          <w:spacing w:val="53"/>
          <w:sz w:val="28"/>
          <w:szCs w:val="28"/>
        </w:rPr>
        <w:t xml:space="preserve"> </w:t>
      </w:r>
      <w:r w:rsidRPr="0024232A">
        <w:rPr>
          <w:sz w:val="28"/>
          <w:szCs w:val="28"/>
        </w:rPr>
        <w:t>їх наслі</w:t>
      </w:r>
      <w:r w:rsidRPr="0024232A">
        <w:rPr>
          <w:spacing w:val="-1"/>
          <w:sz w:val="28"/>
          <w:szCs w:val="28"/>
        </w:rPr>
        <w:t>д</w:t>
      </w:r>
      <w:r w:rsidRPr="0024232A">
        <w:rPr>
          <w:sz w:val="28"/>
          <w:szCs w:val="28"/>
        </w:rPr>
        <w:t>ків,  надаватиметься  допомога військовим.</w:t>
      </w:r>
    </w:p>
    <w:p w:rsidR="0024232A" w:rsidRPr="0024232A" w:rsidP="0024232A" w14:paraId="65676B6F" w14:textId="77777777">
      <w:pPr>
        <w:pStyle w:val="ListParagraph"/>
        <w:ind w:left="0" w:right="-1" w:firstLine="567"/>
        <w:jc w:val="both"/>
        <w:rPr>
          <w:b/>
          <w:bCs/>
          <w:color w:val="000000" w:themeColor="text1"/>
          <w:sz w:val="28"/>
          <w:szCs w:val="28"/>
        </w:rPr>
      </w:pPr>
      <w:r w:rsidRPr="0024232A">
        <w:rPr>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24232A">
        <w:rPr>
          <w:sz w:val="28"/>
          <w:szCs w:val="28"/>
        </w:rPr>
        <w:t>укриттів</w:t>
      </w:r>
      <w:r w:rsidRPr="0024232A">
        <w:rPr>
          <w:sz w:val="28"/>
          <w:szCs w:val="28"/>
        </w:rPr>
        <w:t xml:space="preserve"> в закладах освіти, приміщеннях комунальної власності, тощо. В наступному році буде продовжуватись робота по будівництву нових </w:t>
      </w:r>
      <w:r w:rsidRPr="0024232A">
        <w:rPr>
          <w:sz w:val="28"/>
          <w:szCs w:val="28"/>
        </w:rPr>
        <w:t>укриттів</w:t>
      </w:r>
      <w:r w:rsidRPr="0024232A">
        <w:rPr>
          <w:sz w:val="28"/>
          <w:szCs w:val="28"/>
        </w:rPr>
        <w:t xml:space="preserve">, споруд та утриманню наявних комунальних захисних споруд в належному стані.  </w:t>
      </w:r>
    </w:p>
    <w:p w:rsidR="0024232A" w:rsidRPr="0024232A" w:rsidP="0024232A" w14:paraId="4B91661A" w14:textId="77777777">
      <w:pPr>
        <w:pStyle w:val="NoSpacing"/>
        <w:ind w:right="-1" w:firstLine="567"/>
        <w:jc w:val="both"/>
        <w:rPr>
          <w:sz w:val="28"/>
          <w:szCs w:val="28"/>
        </w:rPr>
      </w:pPr>
    </w:p>
    <w:p w:rsidR="0024232A" w:rsidRPr="00EB273B" w:rsidP="0024232A" w14:paraId="2406D90D" w14:textId="77777777">
      <w:pPr>
        <w:pStyle w:val="NoSpacing"/>
        <w:ind w:right="-1" w:firstLine="567"/>
        <w:jc w:val="both"/>
        <w:rPr>
          <w:sz w:val="28"/>
          <w:szCs w:val="28"/>
        </w:rPr>
      </w:pPr>
      <w:r w:rsidRPr="0024232A">
        <w:rPr>
          <w:sz w:val="28"/>
          <w:szCs w:val="28"/>
        </w:rPr>
        <w:t xml:space="preserve"> </w:t>
      </w:r>
      <w:r w:rsidRPr="00EB273B">
        <w:rPr>
          <w:b/>
          <w:i/>
          <w:iCs/>
          <w:sz w:val="28"/>
          <w:szCs w:val="28"/>
        </w:rPr>
        <w:t>Головні цілі на 2026 рік:</w:t>
      </w:r>
    </w:p>
    <w:p w:rsidR="0024232A" w:rsidRPr="0024232A" w:rsidP="0024232A" w14:paraId="35C186E3" w14:textId="77777777">
      <w:pPr>
        <w:pStyle w:val="NoSpacing"/>
        <w:ind w:right="-1" w:firstLine="567"/>
        <w:jc w:val="both"/>
        <w:rPr>
          <w:sz w:val="28"/>
          <w:szCs w:val="28"/>
        </w:rPr>
      </w:pPr>
      <w:r w:rsidRPr="0024232A">
        <w:rPr>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rsidR="0024232A" w:rsidRPr="0024232A" w:rsidP="0024232A" w14:paraId="5C609106"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u w:val="single"/>
        </w:rPr>
      </w:pPr>
    </w:p>
    <w:p w:rsidR="0024232A" w:rsidRPr="00EB273B" w:rsidP="0024232A" w14:paraId="7FA875DB"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rPr>
      </w:pPr>
      <w:r w:rsidRPr="00EB273B">
        <w:rPr>
          <w:rFonts w:ascii="Times New Roman" w:hAnsi="Times New Roman" w:cs="Times New Roman"/>
          <w:b/>
          <w:i/>
          <w:iCs/>
          <w:sz w:val="28"/>
          <w:szCs w:val="28"/>
        </w:rPr>
        <w:t>Основні завдання та заходи на 2026 рік:</w:t>
      </w:r>
    </w:p>
    <w:p w:rsidR="0024232A" w:rsidRPr="0024232A" w:rsidP="0024232A" w14:paraId="7CBE5B39" w14:textId="77777777">
      <w:pPr>
        <w:pStyle w:val="ListParagraph"/>
        <w:ind w:left="0" w:right="-1" w:firstLine="567"/>
        <w:jc w:val="both"/>
        <w:rPr>
          <w:sz w:val="28"/>
          <w:szCs w:val="28"/>
        </w:rPr>
      </w:pPr>
      <w:r w:rsidRPr="0024232A">
        <w:rPr>
          <w:sz w:val="28"/>
          <w:szCs w:val="28"/>
        </w:rPr>
        <w:t xml:space="preserve">■ сприяння роботі органів поліції щодо забезпечення громадського порядку та безпеки; </w:t>
      </w:r>
    </w:p>
    <w:p w:rsidR="0024232A" w:rsidRPr="0024232A" w:rsidP="0024232A" w14:paraId="2DBEA5E6" w14:textId="77777777">
      <w:pPr>
        <w:pStyle w:val="ListParagraph"/>
        <w:ind w:left="0" w:right="-1" w:firstLine="567"/>
        <w:jc w:val="both"/>
        <w:rPr>
          <w:sz w:val="28"/>
          <w:szCs w:val="28"/>
        </w:rPr>
      </w:pPr>
      <w:r w:rsidRPr="0024232A">
        <w:rPr>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24232A" w:rsidRPr="0024232A" w:rsidP="0024232A" w14:paraId="05EF3CB4" w14:textId="77777777">
      <w:pPr>
        <w:pStyle w:val="ListParagraph"/>
        <w:ind w:left="0" w:right="-1" w:firstLine="567"/>
        <w:jc w:val="both"/>
        <w:rPr>
          <w:sz w:val="28"/>
          <w:szCs w:val="28"/>
        </w:rPr>
      </w:pPr>
      <w:r w:rsidRPr="0024232A">
        <w:rPr>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24232A" w:rsidRPr="0024232A" w:rsidP="0024232A" w14:paraId="45F87831" w14:textId="77777777">
      <w:pPr>
        <w:pStyle w:val="ListParagraph"/>
        <w:ind w:left="0" w:right="-1" w:firstLine="567"/>
        <w:jc w:val="both"/>
        <w:rPr>
          <w:sz w:val="28"/>
          <w:szCs w:val="28"/>
        </w:rPr>
      </w:pPr>
      <w:r w:rsidRPr="0024232A">
        <w:rPr>
          <w:sz w:val="28"/>
          <w:szCs w:val="28"/>
        </w:rPr>
        <w:t>■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w:t>
      </w:r>
    </w:p>
    <w:p w:rsidR="0024232A" w:rsidRPr="0024232A" w:rsidP="0024232A" w14:paraId="6827CF7B" w14:textId="77777777">
      <w:pPr>
        <w:pStyle w:val="ListParagraph"/>
        <w:ind w:left="0" w:right="-1" w:firstLine="567"/>
        <w:jc w:val="both"/>
        <w:rPr>
          <w:sz w:val="28"/>
          <w:szCs w:val="28"/>
        </w:rPr>
      </w:pPr>
      <w:r w:rsidRPr="0024232A">
        <w:rPr>
          <w:sz w:val="28"/>
          <w:szCs w:val="28"/>
        </w:rPr>
        <w:t xml:space="preserve">■ створення матеріальних резервів для запобігання, ліквідації надзвичайних ситуацій техногенного і природного характеру та їх наслідків; </w:t>
      </w:r>
    </w:p>
    <w:p w:rsidR="0024232A" w:rsidRPr="0024232A" w:rsidP="0024232A" w14:paraId="5A4FA029"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створення сучасної системи оповіщення про небезпеку, в тому числі -нове будівництво місцевої автоматизованої системи централізованого оповіщення Броварської міської ради Броварського району Київської області;</w:t>
      </w:r>
    </w:p>
    <w:p w:rsidR="0024232A" w:rsidRPr="0024232A" w:rsidP="0024232A" w14:paraId="3BC0361D"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 будівництво нових захисних споруд та проведення реконструкції існуючих тимчасових </w:t>
      </w:r>
      <w:r w:rsidRPr="0024232A">
        <w:rPr>
          <w:rFonts w:ascii="Times New Roman" w:hAnsi="Times New Roman" w:cs="Times New Roman"/>
          <w:sz w:val="28"/>
          <w:szCs w:val="28"/>
        </w:rPr>
        <w:t>укриттів</w:t>
      </w:r>
      <w:r w:rsidRPr="0024232A">
        <w:rPr>
          <w:rFonts w:ascii="Times New Roman" w:hAnsi="Times New Roman" w:cs="Times New Roman"/>
          <w:sz w:val="28"/>
          <w:szCs w:val="28"/>
        </w:rPr>
        <w:t>;</w:t>
      </w:r>
    </w:p>
    <w:p w:rsidR="0024232A" w:rsidRPr="0024232A" w:rsidP="0024232A" w14:paraId="57E8BB9E"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запобігання кризовим ситуаціям на об’єктах критичної інфраструктури;</w:t>
      </w:r>
    </w:p>
    <w:p w:rsidR="0024232A" w:rsidRPr="0024232A" w:rsidP="0024232A" w14:paraId="1672885F"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забезпечення об’єктів критичної інфраструктури генераторами, інверторами та іншими джерелами живлення для безперебійної роботи;</w:t>
      </w:r>
    </w:p>
    <w:p w:rsidR="0024232A" w:rsidRPr="0024232A" w:rsidP="0024232A" w14:paraId="42E67489" w14:textId="77777777">
      <w:pPr>
        <w:pStyle w:val="ListParagraph"/>
        <w:ind w:left="0" w:right="-1" w:firstLine="567"/>
        <w:jc w:val="both"/>
        <w:rPr>
          <w:sz w:val="28"/>
          <w:szCs w:val="28"/>
        </w:rPr>
      </w:pPr>
      <w:r w:rsidRPr="0024232A">
        <w:rPr>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24232A" w:rsidRPr="0024232A" w:rsidP="0024232A" w14:paraId="1E118550" w14:textId="77777777">
      <w:pPr>
        <w:pStyle w:val="ListParagraph"/>
        <w:ind w:left="0" w:right="-1" w:firstLine="567"/>
        <w:jc w:val="both"/>
        <w:rPr>
          <w:sz w:val="28"/>
          <w:szCs w:val="28"/>
        </w:rPr>
      </w:pPr>
      <w:r w:rsidRPr="0024232A">
        <w:rPr>
          <w:sz w:val="28"/>
          <w:szCs w:val="28"/>
        </w:rPr>
        <w:t xml:space="preserve">■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24232A" w:rsidRPr="0024232A" w:rsidP="0024232A" w14:paraId="213403DD" w14:textId="77777777">
      <w:pPr>
        <w:pStyle w:val="ListParagraph"/>
        <w:ind w:left="0" w:right="-1" w:firstLine="567"/>
        <w:jc w:val="both"/>
        <w:rPr>
          <w:b/>
          <w:i/>
          <w:sz w:val="28"/>
          <w:szCs w:val="28"/>
          <w:u w:val="single"/>
        </w:rPr>
      </w:pPr>
    </w:p>
    <w:p w:rsidR="0024232A" w:rsidRPr="00EB273B" w:rsidP="0024232A" w14:paraId="6384F8CB" w14:textId="77777777">
      <w:pPr>
        <w:pStyle w:val="ListParagraph"/>
        <w:ind w:left="0" w:right="-1" w:firstLine="567"/>
        <w:jc w:val="both"/>
        <w:rPr>
          <w:b/>
          <w:i/>
          <w:sz w:val="28"/>
          <w:szCs w:val="28"/>
        </w:rPr>
      </w:pPr>
      <w:r w:rsidRPr="00EB273B">
        <w:rPr>
          <w:b/>
          <w:i/>
          <w:sz w:val="28"/>
          <w:szCs w:val="28"/>
        </w:rPr>
        <w:t>Очікувані результати:</w:t>
      </w:r>
    </w:p>
    <w:p w:rsidR="0024232A" w:rsidRPr="0024232A" w:rsidP="0024232A" w14:paraId="7F4976D5" w14:textId="77777777">
      <w:pPr>
        <w:pStyle w:val="ListParagraph"/>
        <w:numPr>
          <w:ilvl w:val="0"/>
          <w:numId w:val="25"/>
        </w:numPr>
        <w:ind w:left="0" w:right="-1" w:firstLine="567"/>
        <w:jc w:val="both"/>
        <w:rPr>
          <w:sz w:val="28"/>
          <w:szCs w:val="28"/>
        </w:rPr>
      </w:pPr>
      <w:r w:rsidRPr="0024232A">
        <w:rPr>
          <w:sz w:val="28"/>
          <w:szCs w:val="28"/>
        </w:rPr>
        <w:t xml:space="preserve">попередження можливих надзвичайних ситуацій; </w:t>
      </w:r>
    </w:p>
    <w:p w:rsidR="0024232A" w:rsidRPr="0024232A" w:rsidP="0024232A" w14:paraId="4060C995" w14:textId="77777777">
      <w:pPr>
        <w:pStyle w:val="ListParagraph"/>
        <w:numPr>
          <w:ilvl w:val="0"/>
          <w:numId w:val="25"/>
        </w:numPr>
        <w:ind w:left="0" w:right="-1" w:firstLine="567"/>
        <w:jc w:val="both"/>
        <w:rPr>
          <w:sz w:val="28"/>
          <w:szCs w:val="28"/>
        </w:rPr>
      </w:pPr>
      <w:r w:rsidRPr="0024232A">
        <w:rPr>
          <w:sz w:val="28"/>
          <w:szCs w:val="28"/>
        </w:rPr>
        <w:t xml:space="preserve">зменшення кількості правопорушень; </w:t>
      </w:r>
    </w:p>
    <w:p w:rsidR="0024232A" w:rsidRPr="0024232A" w:rsidP="0024232A" w14:paraId="5C222AE0" w14:textId="77777777">
      <w:pPr>
        <w:pStyle w:val="ListParagraph"/>
        <w:numPr>
          <w:ilvl w:val="0"/>
          <w:numId w:val="25"/>
        </w:numPr>
        <w:ind w:left="0" w:right="-1" w:firstLine="567"/>
        <w:jc w:val="both"/>
        <w:rPr>
          <w:sz w:val="28"/>
          <w:szCs w:val="28"/>
        </w:rPr>
      </w:pPr>
      <w:r w:rsidRPr="0024232A">
        <w:rPr>
          <w:sz w:val="28"/>
          <w:szCs w:val="28"/>
        </w:rPr>
        <w:t xml:space="preserve">стабільна робота </w:t>
      </w:r>
      <w:r w:rsidRPr="0024232A">
        <w:rPr>
          <w:sz w:val="28"/>
          <w:szCs w:val="28"/>
        </w:rPr>
        <w:t>обꞌєктів</w:t>
      </w:r>
      <w:r w:rsidRPr="0024232A">
        <w:rPr>
          <w:sz w:val="28"/>
          <w:szCs w:val="28"/>
        </w:rPr>
        <w:t xml:space="preserve"> критичної інфраструктури; </w:t>
      </w:r>
    </w:p>
    <w:p w:rsidR="0024232A" w:rsidRPr="0024232A" w:rsidP="0024232A" w14:paraId="25D3B3BC" w14:textId="77777777">
      <w:pPr>
        <w:pStyle w:val="ListParagraph"/>
        <w:numPr>
          <w:ilvl w:val="0"/>
          <w:numId w:val="25"/>
        </w:numPr>
        <w:ind w:left="0" w:right="-1" w:firstLine="567"/>
        <w:jc w:val="both"/>
        <w:rPr>
          <w:sz w:val="28"/>
          <w:szCs w:val="28"/>
        </w:rPr>
      </w:pPr>
      <w:r w:rsidRPr="0024232A">
        <w:rPr>
          <w:sz w:val="28"/>
          <w:szCs w:val="28"/>
        </w:rPr>
        <w:t>зміцнення обороноздатності держави;</w:t>
      </w:r>
    </w:p>
    <w:p w:rsidR="0024232A" w:rsidRPr="0024232A" w:rsidP="0024232A" w14:paraId="45A2FD67" w14:textId="77777777">
      <w:pPr>
        <w:pStyle w:val="ListParagraph"/>
        <w:numPr>
          <w:ilvl w:val="0"/>
          <w:numId w:val="25"/>
        </w:numPr>
        <w:ind w:left="0" w:right="-1" w:firstLine="567"/>
        <w:jc w:val="both"/>
        <w:rPr>
          <w:sz w:val="28"/>
          <w:szCs w:val="28"/>
        </w:rPr>
      </w:pPr>
      <w:r w:rsidRPr="0024232A">
        <w:rPr>
          <w:sz w:val="28"/>
          <w:szCs w:val="28"/>
        </w:rPr>
        <w:t xml:space="preserve">безпека для мешканців громади під час повітряних </w:t>
      </w:r>
      <w:r w:rsidRPr="0024232A">
        <w:rPr>
          <w:sz w:val="28"/>
          <w:szCs w:val="28"/>
        </w:rPr>
        <w:t>тривог</w:t>
      </w:r>
      <w:r w:rsidRPr="0024232A">
        <w:rPr>
          <w:sz w:val="28"/>
          <w:szCs w:val="28"/>
        </w:rPr>
        <w:t xml:space="preserve"> або техногенних катастроф;</w:t>
      </w:r>
    </w:p>
    <w:p w:rsidR="0024232A" w:rsidRPr="0024232A" w:rsidP="0024232A" w14:paraId="18E0248C" w14:textId="77777777">
      <w:pPr>
        <w:pStyle w:val="ListParagraph"/>
        <w:numPr>
          <w:ilvl w:val="0"/>
          <w:numId w:val="25"/>
        </w:numPr>
        <w:ind w:left="0" w:right="-1" w:firstLine="567"/>
        <w:jc w:val="both"/>
        <w:rPr>
          <w:sz w:val="28"/>
          <w:szCs w:val="28"/>
        </w:rPr>
      </w:pPr>
      <w:r w:rsidRPr="0024232A">
        <w:rPr>
          <w:sz w:val="28"/>
          <w:szCs w:val="28"/>
        </w:rPr>
        <w:t>накопичення матеріальних резервів.</w:t>
      </w:r>
    </w:p>
    <w:p w:rsidR="0024232A" w:rsidRPr="0024232A" w:rsidP="0024232A" w14:paraId="69E6D750" w14:textId="77777777">
      <w:pPr>
        <w:pStyle w:val="ListParagraph"/>
        <w:ind w:left="0" w:firstLine="567"/>
        <w:jc w:val="both"/>
        <w:rPr>
          <w:color w:val="000000" w:themeColor="text1"/>
          <w:sz w:val="28"/>
          <w:szCs w:val="28"/>
        </w:rPr>
      </w:pPr>
    </w:p>
    <w:p w:rsidR="0024232A" w:rsidRPr="0024232A" w:rsidP="0024232A" w14:paraId="57DF0AB4" w14:textId="77777777">
      <w:pPr>
        <w:pStyle w:val="BodyTextIndent3"/>
        <w:shd w:val="clear" w:color="auto" w:fill="FFFFFF" w:themeFill="background1"/>
        <w:spacing w:after="0"/>
        <w:ind w:left="0" w:firstLine="567"/>
        <w:contextualSpacing/>
        <w:jc w:val="center"/>
        <w:rPr>
          <w:b/>
          <w:color w:val="000000" w:themeColor="text1"/>
          <w:sz w:val="28"/>
          <w:szCs w:val="28"/>
        </w:rPr>
      </w:pPr>
      <w:bookmarkStart w:id="13" w:name="_Toc87362219"/>
      <w:bookmarkEnd w:id="9"/>
      <w:bookmarkEnd w:id="10"/>
      <w:bookmarkEnd w:id="11"/>
      <w:bookmarkEnd w:id="12"/>
      <w:r w:rsidRPr="0024232A">
        <w:rPr>
          <w:b/>
          <w:color w:val="000000" w:themeColor="text1"/>
          <w:sz w:val="28"/>
          <w:szCs w:val="28"/>
        </w:rPr>
        <w:t>Соціальний захист населення</w:t>
      </w:r>
    </w:p>
    <w:p w:rsidR="0024232A" w:rsidRPr="0024232A" w:rsidP="0024232A" w14:paraId="22AA71C9" w14:textId="77777777">
      <w:pPr>
        <w:pStyle w:val="BodyTextIndent3"/>
        <w:shd w:val="clear" w:color="auto" w:fill="FFFFFF" w:themeFill="background1"/>
        <w:spacing w:after="0"/>
        <w:ind w:left="0" w:right="-1" w:firstLine="567"/>
        <w:contextualSpacing/>
        <w:jc w:val="both"/>
        <w:rPr>
          <w:b/>
          <w:i/>
          <w:sz w:val="28"/>
          <w:szCs w:val="28"/>
        </w:rPr>
      </w:pPr>
      <w:r w:rsidRPr="0024232A">
        <w:rPr>
          <w:sz w:val="28"/>
          <w:szCs w:val="28"/>
        </w:rPr>
        <w:t>В 2026 році особлива увага в громаді буде приділятися соціальному захисту населення, включаючи ВПО.</w:t>
      </w:r>
    </w:p>
    <w:p w:rsidR="0024232A" w:rsidRPr="0024232A" w:rsidP="0024232A" w14:paraId="7FDBF00D" w14:textId="77777777">
      <w:pPr>
        <w:pStyle w:val="ListParagraph"/>
        <w:shd w:val="clear" w:color="auto" w:fill="FFFFFF" w:themeFill="background1"/>
        <w:ind w:left="0" w:right="-1" w:firstLine="567"/>
        <w:contextualSpacing/>
        <w:jc w:val="both"/>
        <w:rPr>
          <w:sz w:val="28"/>
          <w:szCs w:val="28"/>
        </w:rPr>
      </w:pPr>
      <w:r w:rsidRPr="0024232A">
        <w:rPr>
          <w:sz w:val="28"/>
          <w:szCs w:val="28"/>
        </w:rPr>
        <w:t>Прогнозується, що на кінець 2025 року в громаді буде зареєстровано понад 22730  внутрішньо переміщених осіб (далі - ВПО.</w:t>
      </w:r>
    </w:p>
    <w:p w:rsidR="0024232A" w:rsidRPr="0024232A" w:rsidP="0024232A" w14:paraId="3395203B"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sz w:val="28"/>
          <w:szCs w:val="28"/>
        </w:rPr>
        <w:t xml:space="preserve">З метою </w:t>
      </w:r>
      <w:r w:rsidRPr="0024232A">
        <w:rPr>
          <w:rFonts w:ascii="Times New Roman" w:hAnsi="Times New Roman" w:cs="Times New Roman"/>
          <w:color w:val="000000"/>
          <w:sz w:val="28"/>
          <w:szCs w:val="28"/>
          <w:shd w:val="clear" w:color="auto" w:fill="FFFFFF"/>
        </w:rPr>
        <w:t>підвищення життєвого рівня малозабезпечених громадян, осіб з інвалідністю, дітей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ветеранів</w:t>
      </w:r>
      <w:r w:rsidRPr="0024232A">
        <w:rPr>
          <w:rFonts w:ascii="Times New Roman" w:eastAsia="Calibri" w:hAnsi="Times New Roman" w:cs="Times New Roman"/>
          <w:color w:val="000000"/>
          <w:sz w:val="28"/>
          <w:szCs w:val="28"/>
          <w:shd w:val="clear" w:color="auto" w:fill="FFFFFF"/>
          <w:lang w:eastAsia="en-US"/>
        </w:rPr>
        <w:t xml:space="preserve"> праці, </w:t>
      </w:r>
      <w:r w:rsidRPr="0024232A">
        <w:rPr>
          <w:rFonts w:ascii="Times New Roman" w:eastAsia="Calibri" w:hAnsi="Times New Roman" w:cs="Times New Roman"/>
          <w:sz w:val="28"/>
          <w:szCs w:val="28"/>
          <w:lang w:eastAsia="en-US"/>
        </w:rPr>
        <w:t xml:space="preserve">постраждалих внаслідок аварії на ЧАЕС, ВПО, </w:t>
      </w:r>
      <w:r w:rsidRPr="0024232A">
        <w:rPr>
          <w:rFonts w:ascii="Times New Roman" w:eastAsia="Calibri" w:hAnsi="Times New Roman" w:cs="Times New Roman"/>
          <w:color w:val="000000"/>
          <w:sz w:val="28"/>
          <w:szCs w:val="28"/>
          <w:shd w:val="clear" w:color="auto" w:fill="FFFFFF"/>
          <w:lang w:eastAsia="en-US"/>
        </w:rPr>
        <w:t xml:space="preserve">сприяння у задоволенні соціальних потреб сімей, дітей та молоді, які перебувають у складних життєвих обставинах буде фінансуватись </w:t>
      </w:r>
      <w:r w:rsidRPr="0024232A">
        <w:rPr>
          <w:rFonts w:ascii="Times New Roman" w:hAnsi="Times New Roman" w:cs="Times New Roman"/>
          <w:color w:val="000000"/>
          <w:sz w:val="28"/>
          <w:szCs w:val="28"/>
        </w:rPr>
        <w:t xml:space="preserve">програма «З турботою про кожного» на 2024– 2026 роки», затверджена </w:t>
      </w:r>
      <w:r w:rsidRPr="0024232A">
        <w:rPr>
          <w:rFonts w:ascii="Times New Roman" w:hAnsi="Times New Roman" w:cs="Times New Roman"/>
          <w:sz w:val="28"/>
          <w:szCs w:val="28"/>
        </w:rPr>
        <w:t xml:space="preserve">рішенням сесії Броварської міської ради Броварського району Київської області </w:t>
      </w:r>
      <w:r w:rsidRPr="0024232A">
        <w:rPr>
          <w:rFonts w:ascii="Times New Roman" w:hAnsi="Times New Roman" w:cs="Times New Roman"/>
          <w:color w:val="000000"/>
          <w:sz w:val="28"/>
          <w:szCs w:val="28"/>
        </w:rPr>
        <w:t xml:space="preserve">від 21.12.2023 року </w:t>
      </w:r>
      <w:r w:rsidRPr="0024232A">
        <w:rPr>
          <w:rFonts w:ascii="Times New Roman" w:hAnsi="Times New Roman" w:cs="Times New Roman"/>
          <w:sz w:val="28"/>
          <w:szCs w:val="28"/>
        </w:rPr>
        <w:t>№1439-61-08 (зі змінами)</w:t>
      </w:r>
      <w:r w:rsidRPr="0024232A">
        <w:rPr>
          <w:rFonts w:ascii="Times New Roman" w:hAnsi="Times New Roman" w:cs="Times New Roman"/>
          <w:color w:val="000000"/>
          <w:sz w:val="28"/>
          <w:szCs w:val="28"/>
        </w:rPr>
        <w:t>.</w:t>
      </w:r>
    </w:p>
    <w:p w:rsidR="0024232A" w:rsidRPr="0024232A" w:rsidP="0024232A" w14:paraId="7B02347F" w14:textId="77777777">
      <w:pPr>
        <w:spacing w:after="0" w:line="240" w:lineRule="auto"/>
        <w:ind w:firstLine="567"/>
        <w:jc w:val="both"/>
        <w:rPr>
          <w:rFonts w:ascii="Times New Roman" w:hAnsi="Times New Roman" w:cs="Times New Roman"/>
          <w:sz w:val="28"/>
          <w:szCs w:val="28"/>
        </w:rPr>
      </w:pPr>
    </w:p>
    <w:p w:rsidR="0024232A" w:rsidRPr="00EB273B" w:rsidP="0024232A" w14:paraId="1EA4EDC4" w14:textId="77777777">
      <w:pPr>
        <w:shd w:val="clear" w:color="auto" w:fill="FFFFFF" w:themeFill="background1"/>
        <w:spacing w:after="0" w:line="240" w:lineRule="auto"/>
        <w:ind w:right="-1" w:firstLine="567"/>
        <w:jc w:val="both"/>
        <w:rPr>
          <w:rFonts w:ascii="Times New Roman" w:hAnsi="Times New Roman" w:cs="Times New Roman"/>
          <w:b/>
          <w:bCs/>
          <w:i/>
          <w:iCs/>
          <w:sz w:val="28"/>
          <w:szCs w:val="28"/>
        </w:rPr>
      </w:pPr>
      <w:r w:rsidRPr="00EB273B">
        <w:rPr>
          <w:rFonts w:ascii="Times New Roman" w:hAnsi="Times New Roman" w:cs="Times New Roman"/>
          <w:b/>
          <w:bCs/>
          <w:i/>
          <w:iCs/>
          <w:sz w:val="28"/>
          <w:szCs w:val="28"/>
        </w:rPr>
        <w:t>Головні цілі на 2026 рік:</w:t>
      </w:r>
    </w:p>
    <w:p w:rsidR="0024232A" w:rsidRPr="0024232A" w:rsidP="0024232A" w14:paraId="384234F9" w14:textId="77777777">
      <w:pPr>
        <w:pStyle w:val="BodyTextIndent3"/>
        <w:shd w:val="clear" w:color="auto" w:fill="FFFFFF" w:themeFill="background1"/>
        <w:spacing w:after="0"/>
        <w:ind w:left="0" w:right="-1" w:firstLine="567"/>
        <w:contextualSpacing/>
        <w:jc w:val="both"/>
        <w:rPr>
          <w:sz w:val="28"/>
          <w:szCs w:val="28"/>
        </w:rPr>
      </w:pPr>
      <w:r w:rsidRPr="0024232A">
        <w:rPr>
          <w:sz w:val="28"/>
          <w:szCs w:val="28"/>
        </w:rPr>
        <w:t>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w:t>
      </w:r>
      <w:r w:rsidRPr="0024232A">
        <w:rPr>
          <w:sz w:val="20"/>
          <w:szCs w:val="20"/>
          <w:lang w:eastAsia="ru-RU"/>
        </w:rPr>
        <w:t xml:space="preserve"> </w:t>
      </w:r>
    </w:p>
    <w:p w:rsidR="0024232A" w:rsidRPr="0024232A" w:rsidP="0024232A" w14:paraId="5EF6F3D8" w14:textId="77777777">
      <w:pPr>
        <w:pStyle w:val="BodyTextIndent3"/>
        <w:shd w:val="clear" w:color="auto" w:fill="FFFFFF" w:themeFill="background1"/>
        <w:spacing w:after="0"/>
        <w:ind w:left="0" w:right="-1" w:firstLine="567"/>
        <w:contextualSpacing/>
        <w:jc w:val="both"/>
        <w:rPr>
          <w:b/>
          <w:bCs/>
          <w:i/>
          <w:iCs/>
          <w:sz w:val="28"/>
          <w:szCs w:val="28"/>
          <w:u w:val="single"/>
        </w:rPr>
      </w:pPr>
    </w:p>
    <w:p w:rsidR="0024232A" w:rsidRPr="00EB273B" w:rsidP="0024232A" w14:paraId="42F598EF" w14:textId="77777777">
      <w:pPr>
        <w:pStyle w:val="BodyTextIndent3"/>
        <w:shd w:val="clear" w:color="auto" w:fill="FFFFFF" w:themeFill="background1"/>
        <w:spacing w:after="0"/>
        <w:ind w:left="0" w:right="-1" w:firstLine="567"/>
        <w:contextualSpacing/>
        <w:jc w:val="both"/>
        <w:rPr>
          <w:b/>
          <w:bCs/>
          <w:i/>
          <w:iCs/>
          <w:sz w:val="28"/>
          <w:szCs w:val="28"/>
          <w:lang w:val="ru-RU"/>
        </w:rPr>
      </w:pPr>
      <w:r w:rsidRPr="00EB273B">
        <w:rPr>
          <w:b/>
          <w:bCs/>
          <w:i/>
          <w:iCs/>
          <w:sz w:val="28"/>
          <w:szCs w:val="28"/>
        </w:rPr>
        <w:t>Основні завдання та заходи на 2026 рік:</w:t>
      </w:r>
    </w:p>
    <w:p w:rsidR="0024232A" w:rsidRPr="0024232A" w:rsidP="0024232A" w14:paraId="62F8DF24" w14:textId="77777777">
      <w:pPr>
        <w:shd w:val="clear" w:color="auto" w:fill="FFFFFF" w:themeFill="background1"/>
        <w:spacing w:after="0" w:line="240" w:lineRule="auto"/>
        <w:ind w:right="-1" w:firstLine="567"/>
        <w:jc w:val="both"/>
        <w:rPr>
          <w:rFonts w:ascii="Times New Roman" w:hAnsi="Times New Roman" w:cs="Times New Roman"/>
          <w:sz w:val="28"/>
          <w:szCs w:val="28"/>
        </w:rPr>
      </w:pPr>
      <w:r w:rsidRPr="0024232A">
        <w:rPr>
          <w:rFonts w:ascii="Times New Roman" w:hAnsi="Times New Roman" w:cs="Times New Roman"/>
          <w:b/>
          <w:bCs/>
          <w:sz w:val="28"/>
          <w:szCs w:val="28"/>
          <w:lang w:val="ru-RU"/>
        </w:rPr>
        <w:t xml:space="preserve">■ </w:t>
      </w:r>
      <w:r w:rsidRPr="0024232A">
        <w:rPr>
          <w:rFonts w:ascii="Times New Roman" w:hAnsi="Times New Roman" w:cs="Times New Roman"/>
          <w:sz w:val="28"/>
          <w:szCs w:val="28"/>
        </w:rPr>
        <w:t>реалізація заходів, передбачених міською Програмою «З турботою про кожного на 2024-2026 роки»;</w:t>
      </w:r>
    </w:p>
    <w:p w:rsidR="0024232A" w:rsidRPr="0024232A" w:rsidP="0024232A" w14:paraId="00954B83" w14:textId="77777777">
      <w:pPr>
        <w:shd w:val="clear" w:color="auto" w:fill="FFFFFF" w:themeFill="background1"/>
        <w:spacing w:after="0" w:line="240" w:lineRule="auto"/>
        <w:ind w:right="-1" w:firstLine="567"/>
        <w:jc w:val="both"/>
        <w:rPr>
          <w:rFonts w:ascii="Times New Roman" w:hAnsi="Times New Roman" w:cs="Times New Roman"/>
          <w:b/>
          <w:bCs/>
          <w:sz w:val="28"/>
          <w:szCs w:val="28"/>
        </w:rPr>
      </w:pPr>
      <w:r w:rsidRPr="0024232A">
        <w:rPr>
          <w:rFonts w:ascii="Times New Roman" w:hAnsi="Times New Roman" w:cs="Times New Roman"/>
          <w:b/>
          <w:bCs/>
          <w:sz w:val="28"/>
          <w:szCs w:val="28"/>
          <w:lang w:val="ru-RU"/>
        </w:rPr>
        <w:t xml:space="preserve">■ </w:t>
      </w:r>
      <w:r w:rsidRPr="0024232A">
        <w:rPr>
          <w:rFonts w:ascii="Times New Roman" w:hAnsi="Times New Roman" w:cs="Times New Roman"/>
          <w:sz w:val="28"/>
          <w:szCs w:val="28"/>
          <w:lang w:eastAsia="ru-RU"/>
        </w:rPr>
        <w:t>підтримка діючих і запровадження нових видів соціальних послуг та сервісів;</w:t>
      </w:r>
    </w:p>
    <w:p w:rsidR="0024232A" w:rsidRPr="0024232A" w:rsidP="0024232A" w14:paraId="7A7E957C"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забезпечення надання адресної допомоги надання матеріальної допомоги найбільш вразливим верствам населення;</w:t>
      </w:r>
    </w:p>
    <w:p w:rsidR="0024232A" w:rsidRPr="0024232A" w:rsidP="0024232A" w14:paraId="6539BF64" w14:textId="77777777">
      <w:pPr>
        <w:pStyle w:val="NoSpacing"/>
        <w:tabs>
          <w:tab w:val="left" w:pos="851"/>
        </w:tabs>
        <w:ind w:right="-1" w:firstLine="567"/>
        <w:jc w:val="both"/>
        <w:rPr>
          <w:sz w:val="28"/>
          <w:szCs w:val="28"/>
        </w:rPr>
      </w:pPr>
      <w:r w:rsidRPr="0024232A">
        <w:rPr>
          <w:i/>
          <w:iCs/>
          <w:sz w:val="28"/>
          <w:szCs w:val="28"/>
        </w:rPr>
        <w:t xml:space="preserve">■ </w:t>
      </w:r>
      <w:r w:rsidRPr="0024232A">
        <w:rPr>
          <w:sz w:val="28"/>
          <w:szCs w:val="28"/>
        </w:rPr>
        <w:t>здійснення заходів з організації оздоровлення пільгових категорій населення громади;</w:t>
      </w:r>
    </w:p>
    <w:p w:rsidR="0024232A" w:rsidRPr="0024232A" w:rsidP="0024232A" w14:paraId="737042C1"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забезпечення державної гарантії із соціального захисту населення;</w:t>
      </w:r>
    </w:p>
    <w:p w:rsidR="0024232A" w:rsidRPr="0024232A" w:rsidP="0024232A" w14:paraId="34BDE7BE" w14:textId="77777777">
      <w:pPr>
        <w:pStyle w:val="NoSpacing"/>
        <w:tabs>
          <w:tab w:val="left" w:pos="851"/>
        </w:tabs>
        <w:ind w:right="-1" w:firstLine="567"/>
        <w:jc w:val="both"/>
        <w:rPr>
          <w:sz w:val="28"/>
          <w:szCs w:val="28"/>
        </w:rPr>
      </w:pPr>
      <w:r w:rsidRPr="0024232A">
        <w:rPr>
          <w:i/>
          <w:iCs/>
          <w:sz w:val="28"/>
          <w:szCs w:val="28"/>
        </w:rPr>
        <w:t xml:space="preserve">■  </w:t>
      </w:r>
      <w:r w:rsidRPr="0024232A">
        <w:rPr>
          <w:sz w:val="28"/>
          <w:szCs w:val="28"/>
        </w:rPr>
        <w:t>забезпечення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24232A" w:rsidRPr="0024232A" w:rsidP="0024232A" w14:paraId="747020CA"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продовження роботи щодо удосконалення якості надання соціальних послуг та сприяння розвитку системи надання соціальних послуг;</w:t>
      </w:r>
    </w:p>
    <w:p w:rsidR="0024232A" w:rsidRPr="0024232A" w:rsidP="0024232A" w14:paraId="0CA6CB24"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інтеграції ВПО в громаду та їх підтримка;</w:t>
      </w:r>
    </w:p>
    <w:p w:rsidR="0024232A" w:rsidRPr="0024232A" w:rsidP="0024232A" w14:paraId="75CBCAF7"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24232A" w:rsidRPr="0024232A" w:rsidP="0024232A" w14:paraId="263649FD" w14:textId="77777777">
      <w:pPr>
        <w:pStyle w:val="BodyText"/>
        <w:shd w:val="clear" w:color="auto" w:fill="FFFFFF" w:themeFill="background1"/>
        <w:spacing w:after="0"/>
        <w:ind w:right="-1" w:firstLine="567"/>
        <w:contextualSpacing/>
        <w:jc w:val="both"/>
        <w:rPr>
          <w:sz w:val="28"/>
          <w:szCs w:val="28"/>
          <w:lang w:eastAsia="ru-RU"/>
        </w:rPr>
      </w:pPr>
      <w:r w:rsidRPr="0024232A">
        <w:rPr>
          <w:sz w:val="28"/>
          <w:szCs w:val="28"/>
        </w:rPr>
        <w:t>■ с</w:t>
      </w:r>
      <w:r w:rsidRPr="0024232A">
        <w:rPr>
          <w:sz w:val="28"/>
          <w:szCs w:val="28"/>
          <w:lang w:eastAsia="ru-RU"/>
        </w:rPr>
        <w:t>прияння розвитку якісних і доступних послуг з догляду;</w:t>
      </w:r>
    </w:p>
    <w:p w:rsidR="0024232A" w:rsidRPr="0024232A" w:rsidP="0024232A" w14:paraId="0BC123E3" w14:textId="77777777">
      <w:pPr>
        <w:pStyle w:val="BodyText"/>
        <w:shd w:val="clear" w:color="auto" w:fill="FFFFFF" w:themeFill="background1"/>
        <w:spacing w:after="0"/>
        <w:ind w:right="-1" w:firstLine="567"/>
        <w:contextualSpacing/>
        <w:jc w:val="both"/>
        <w:rPr>
          <w:sz w:val="28"/>
          <w:szCs w:val="28"/>
        </w:rPr>
      </w:pPr>
      <w:r w:rsidRPr="0024232A">
        <w:rPr>
          <w:sz w:val="28"/>
          <w:szCs w:val="28"/>
        </w:rPr>
        <w:t>■ п</w:t>
      </w:r>
      <w:r w:rsidRPr="0024232A">
        <w:rPr>
          <w:sz w:val="28"/>
          <w:szCs w:val="28"/>
          <w:lang w:eastAsia="ru-RU"/>
        </w:rPr>
        <w:t>ідтримка розвитку соціальних послуг із залученням громадських об’єднань та приватних організацій;</w:t>
      </w:r>
    </w:p>
    <w:p w:rsidR="0024232A" w:rsidRPr="0024232A" w:rsidP="0024232A" w14:paraId="0B8A7F0E"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24232A" w:rsidRPr="0024232A" w:rsidP="0024232A" w14:paraId="5B38E96B" w14:textId="77777777">
      <w:pPr>
        <w:pStyle w:val="BodyText"/>
        <w:shd w:val="clear" w:color="auto" w:fill="FFFFFF" w:themeFill="background1"/>
        <w:spacing w:after="0"/>
        <w:ind w:right="-1" w:firstLine="567"/>
        <w:contextualSpacing/>
        <w:jc w:val="both"/>
        <w:rPr>
          <w:sz w:val="28"/>
          <w:szCs w:val="28"/>
        </w:rPr>
      </w:pPr>
      <w:r w:rsidRPr="0024232A">
        <w:rPr>
          <w:sz w:val="28"/>
          <w:szCs w:val="28"/>
        </w:rPr>
        <w:t>■ розширення послуг, спрямованих на розвиток та корегування порушень розвитку дитини;</w:t>
      </w:r>
    </w:p>
    <w:p w:rsidR="0024232A" w:rsidRPr="0024232A" w:rsidP="0024232A" w14:paraId="315F8397"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функціонування соціального транспорту для осіб з інвалідністю та інших маломобільних груп населення.</w:t>
      </w:r>
    </w:p>
    <w:p w:rsidR="0024232A" w:rsidRPr="0024232A" w:rsidP="0024232A" w14:paraId="384809E7" w14:textId="77777777">
      <w:pPr>
        <w:pStyle w:val="BodyText"/>
        <w:shd w:val="clear" w:color="auto" w:fill="FFFFFF" w:themeFill="background1"/>
        <w:spacing w:after="0"/>
        <w:ind w:right="-1" w:firstLine="567"/>
        <w:contextualSpacing/>
        <w:jc w:val="both"/>
        <w:rPr>
          <w:sz w:val="28"/>
          <w:szCs w:val="28"/>
        </w:rPr>
      </w:pPr>
      <w:r w:rsidRPr="0024232A">
        <w:rPr>
          <w:sz w:val="28"/>
          <w:szCs w:val="28"/>
        </w:rPr>
        <w:t xml:space="preserve">■ запровадження спільних </w:t>
      </w:r>
      <w:r w:rsidRPr="0024232A">
        <w:rPr>
          <w:sz w:val="28"/>
          <w:szCs w:val="28"/>
        </w:rPr>
        <w:t>проєкті</w:t>
      </w:r>
      <w:r w:rsidRPr="0024232A">
        <w:rPr>
          <w:sz w:val="28"/>
          <w:szCs w:val="28"/>
        </w:rPr>
        <w:t xml:space="preserve"> в у сфері розвитку соціальних послуг Броварської міської ради з громадськими об’єднаннями та приватними організаціями.</w:t>
      </w:r>
    </w:p>
    <w:p w:rsidR="0024232A" w:rsidRPr="0024232A" w:rsidP="0024232A" w14:paraId="3EB0B8C9" w14:textId="77777777">
      <w:pPr>
        <w:pStyle w:val="BodyText"/>
        <w:shd w:val="clear" w:color="auto" w:fill="FFFFFF" w:themeFill="background1"/>
        <w:spacing w:after="0"/>
        <w:ind w:right="-1" w:firstLine="567"/>
        <w:contextualSpacing/>
        <w:jc w:val="both"/>
        <w:rPr>
          <w:b/>
          <w:i/>
          <w:iCs/>
          <w:sz w:val="28"/>
          <w:szCs w:val="28"/>
          <w:u w:val="single"/>
        </w:rPr>
      </w:pPr>
    </w:p>
    <w:p w:rsidR="0024232A" w:rsidRPr="00EB273B" w:rsidP="0024232A" w14:paraId="1CADD701" w14:textId="77777777">
      <w:pPr>
        <w:pStyle w:val="BodyText"/>
        <w:shd w:val="clear" w:color="auto" w:fill="FFFFFF" w:themeFill="background1"/>
        <w:spacing w:after="0"/>
        <w:ind w:right="-1" w:firstLine="567"/>
        <w:contextualSpacing/>
        <w:jc w:val="both"/>
        <w:rPr>
          <w:b/>
          <w:i/>
          <w:iCs/>
          <w:sz w:val="28"/>
          <w:szCs w:val="28"/>
        </w:rPr>
      </w:pPr>
      <w:r w:rsidRPr="00EB273B">
        <w:rPr>
          <w:b/>
          <w:i/>
          <w:iCs/>
          <w:sz w:val="28"/>
          <w:szCs w:val="28"/>
        </w:rPr>
        <w:t>Очікувані результати:</w:t>
      </w:r>
    </w:p>
    <w:p w:rsidR="0024232A" w:rsidRPr="0024232A" w:rsidP="0024232A" w14:paraId="541E0EFD" w14:textId="77777777">
      <w:pPr>
        <w:pStyle w:val="BodyText"/>
        <w:numPr>
          <w:ilvl w:val="0"/>
          <w:numId w:val="4"/>
        </w:numPr>
        <w:shd w:val="clear" w:color="auto" w:fill="FFFFFF" w:themeFill="background1"/>
        <w:spacing w:after="0"/>
        <w:ind w:left="0" w:right="-1" w:firstLine="567"/>
        <w:contextualSpacing/>
        <w:jc w:val="both"/>
        <w:rPr>
          <w:b/>
          <w:bCs/>
          <w:sz w:val="28"/>
          <w:szCs w:val="28"/>
        </w:rPr>
      </w:pPr>
      <w:r w:rsidRPr="0024232A">
        <w:rPr>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rsidR="0024232A" w:rsidRPr="0024232A" w:rsidP="0024232A" w14:paraId="2031E0A5" w14:textId="77777777">
      <w:pPr>
        <w:pStyle w:val="BodyText"/>
        <w:numPr>
          <w:ilvl w:val="0"/>
          <w:numId w:val="4"/>
        </w:numPr>
        <w:shd w:val="clear" w:color="auto" w:fill="FFFFFF" w:themeFill="background1"/>
        <w:spacing w:after="0"/>
        <w:ind w:left="0" w:right="-1" w:firstLine="567"/>
        <w:contextualSpacing/>
        <w:jc w:val="both"/>
        <w:rPr>
          <w:b/>
          <w:bCs/>
          <w:sz w:val="28"/>
          <w:szCs w:val="28"/>
        </w:rPr>
      </w:pPr>
      <w:r w:rsidRPr="0024232A">
        <w:rPr>
          <w:sz w:val="28"/>
          <w:szCs w:val="28"/>
        </w:rPr>
        <w:t>надання всіх необхідних реабілітаційних послуг для дітей з інвалідністю;</w:t>
      </w:r>
    </w:p>
    <w:p w:rsidR="0024232A" w:rsidRPr="0024232A" w:rsidP="0024232A" w14:paraId="3483E086" w14:textId="77777777">
      <w:pPr>
        <w:pStyle w:val="ListParagraph"/>
        <w:numPr>
          <w:ilvl w:val="0"/>
          <w:numId w:val="19"/>
        </w:numPr>
        <w:tabs>
          <w:tab w:val="left" w:pos="851"/>
        </w:tabs>
        <w:ind w:left="0" w:right="-1" w:firstLine="567"/>
        <w:contextualSpacing/>
        <w:jc w:val="both"/>
        <w:rPr>
          <w:sz w:val="28"/>
          <w:szCs w:val="28"/>
        </w:rPr>
      </w:pPr>
      <w:r w:rsidRPr="0024232A">
        <w:rPr>
          <w:sz w:val="28"/>
          <w:szCs w:val="28"/>
        </w:rPr>
        <w:t>підвищення якості та рівня задоволення потреб отримувачів соціальних послуг.</w:t>
      </w:r>
    </w:p>
    <w:p w:rsidR="0024232A" w:rsidRPr="0024232A" w:rsidP="0024232A" w14:paraId="42495291" w14:textId="77777777">
      <w:pPr>
        <w:tabs>
          <w:tab w:val="left" w:pos="851"/>
        </w:tabs>
        <w:spacing w:after="0" w:line="240" w:lineRule="auto"/>
        <w:ind w:firstLine="567"/>
        <w:jc w:val="both"/>
        <w:rPr>
          <w:rFonts w:ascii="Times New Roman" w:hAnsi="Times New Roman" w:cs="Times New Roman"/>
          <w:color w:val="000000" w:themeColor="text1"/>
          <w:sz w:val="28"/>
          <w:szCs w:val="28"/>
        </w:rPr>
      </w:pPr>
    </w:p>
    <w:p w:rsidR="0024232A" w:rsidRPr="0024232A" w:rsidP="0024232A" w14:paraId="11F14F02" w14:textId="77777777">
      <w:pPr>
        <w:spacing w:after="0" w:line="240" w:lineRule="auto"/>
        <w:ind w:firstLine="567"/>
        <w:jc w:val="center"/>
        <w:rPr>
          <w:rFonts w:ascii="Times New Roman" w:hAnsi="Times New Roman" w:cs="Times New Roman"/>
          <w:b/>
          <w:sz w:val="28"/>
          <w:szCs w:val="28"/>
        </w:rPr>
      </w:pPr>
      <w:r w:rsidRPr="0024232A">
        <w:rPr>
          <w:rFonts w:ascii="Times New Roman" w:hAnsi="Times New Roman" w:cs="Times New Roman"/>
          <w:b/>
          <w:sz w:val="28"/>
          <w:szCs w:val="28"/>
        </w:rPr>
        <w:t>Ветеранська політика</w:t>
      </w:r>
    </w:p>
    <w:p w:rsidR="0024232A" w:rsidRPr="0024232A" w:rsidP="0024232A" w14:paraId="7170BA65" w14:textId="77777777">
      <w:pPr>
        <w:spacing w:after="0" w:line="240" w:lineRule="auto"/>
        <w:ind w:right="-141" w:firstLine="567"/>
        <w:jc w:val="both"/>
        <w:rPr>
          <w:rFonts w:ascii="Times New Roman" w:hAnsi="Times New Roman" w:cs="Times New Roman"/>
          <w:bCs/>
          <w:sz w:val="28"/>
          <w:szCs w:val="28"/>
        </w:rPr>
      </w:pPr>
      <w:r w:rsidRPr="0024232A">
        <w:rPr>
          <w:rFonts w:ascii="Times New Roman" w:hAnsi="Times New Roman" w:cs="Times New Roman"/>
          <w:bCs/>
          <w:sz w:val="28"/>
          <w:szCs w:val="28"/>
        </w:rPr>
        <w:t>Забезпечення на території Броварської міської територіальної громади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зниклих безвісти за особливих обставин та тих, що перебувають у полоні, членів сімей загиблих (померлих) Захисників і Захисниць України є пріоритетним напрямком в громаді. Надається психологічна та реабілітаційна допомога ветеранам під час переходу від військової служби до цивільного життя, впроваджуються інформаційні сервіси надання соціальних послуг.</w:t>
      </w:r>
    </w:p>
    <w:p w:rsidR="0024232A" w:rsidRPr="0024232A" w:rsidP="0024232A" w14:paraId="0CAB9727" w14:textId="77777777">
      <w:pPr>
        <w:spacing w:after="0" w:line="240" w:lineRule="auto"/>
        <w:ind w:right="-141" w:firstLine="567"/>
        <w:jc w:val="both"/>
        <w:rPr>
          <w:rFonts w:ascii="Times New Roman" w:hAnsi="Times New Roman" w:cs="Times New Roman"/>
          <w:bCs/>
          <w:sz w:val="28"/>
          <w:szCs w:val="28"/>
        </w:rPr>
      </w:pPr>
      <w:r w:rsidRPr="0024232A">
        <w:rPr>
          <w:rFonts w:ascii="Times New Roman" w:hAnsi="Times New Roman" w:cs="Times New Roman"/>
          <w:bCs/>
          <w:sz w:val="28"/>
          <w:szCs w:val="28"/>
        </w:rPr>
        <w:t xml:space="preserve">З метою ефективного надання соціальної підтримки, сприяння реабілітації та інтеграції, вирішення проблем матеріально-технічного, медичного спрямування, надання послуг професійної адаптації, залучення до активного цивільного життя діє «Програма підтримки Захисників та Захисниць України, членів сімей загиблих на 2024-2026 роки», затверджена рішенням Броварської міської ради Броварського району Київської області від 27.02.2025 № 2002-88-08. </w:t>
      </w:r>
    </w:p>
    <w:p w:rsidR="0024232A" w:rsidRPr="0024232A" w:rsidP="0024232A" w14:paraId="2DD25A5B"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Продовжує функціонувати Ветеранський центр «ВЕТЕРАН ПРО» (далі – Ветеранський центр), який є координаційним центром для ветеранів та членів їх сімей, членів родин загиблих (померлих) Захисників та Захисниць України, </w:t>
      </w:r>
      <w:r w:rsidRPr="0024232A">
        <w:rPr>
          <w:rFonts w:ascii="Times New Roman" w:hAnsi="Times New Roman" w:cs="Times New Roman"/>
          <w:sz w:val="28"/>
          <w:szCs w:val="28"/>
        </w:rPr>
        <w:t xml:space="preserve">членів родин зниклих безвісти військовослужбовців та тих, що перебувають у полоні,  в якому працюють фахівці із супроводу ветеранів війни та демобілізованих осіб, організовуються заходи у сфері фізичного та ментального здоров'я, спільного дозвілля, тренінги для відвідувачів з питань працевлаштування, екскурсії, майстер-класи, воркшопи тощо. </w:t>
      </w:r>
    </w:p>
    <w:p w:rsidR="0024232A" w:rsidRPr="0024232A" w:rsidP="0024232A" w14:paraId="79E12ED2" w14:textId="77777777">
      <w:pPr>
        <w:spacing w:after="0" w:line="240" w:lineRule="auto"/>
        <w:ind w:firstLine="567"/>
        <w:jc w:val="both"/>
        <w:rPr>
          <w:rFonts w:ascii="Times New Roman" w:hAnsi="Times New Roman" w:cs="Times New Roman"/>
          <w:sz w:val="28"/>
          <w:szCs w:val="28"/>
        </w:rPr>
      </w:pPr>
    </w:p>
    <w:p w:rsidR="0024232A" w:rsidRPr="00EB273B" w:rsidP="0024232A" w14:paraId="4ECE1F5B"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rPr>
      </w:pPr>
      <w:r w:rsidRPr="00EB273B">
        <w:rPr>
          <w:rFonts w:ascii="Times New Roman" w:hAnsi="Times New Roman" w:cs="Times New Roman"/>
          <w:b/>
          <w:bCs/>
          <w:i/>
          <w:iCs/>
          <w:color w:val="000000" w:themeColor="text1"/>
          <w:sz w:val="28"/>
          <w:szCs w:val="28"/>
        </w:rPr>
        <w:t>Головні цілі на 2026 рік:</w:t>
      </w:r>
    </w:p>
    <w:p w:rsidR="0024232A" w:rsidRPr="0024232A" w:rsidP="0024232A" w14:paraId="5495C3A5" w14:textId="77777777">
      <w:pPr>
        <w:pStyle w:val="BodyTextIndent3"/>
        <w:shd w:val="clear" w:color="auto" w:fill="FFFFFF" w:themeFill="background1"/>
        <w:spacing w:after="0"/>
        <w:ind w:left="0" w:firstLine="567"/>
        <w:contextualSpacing/>
        <w:jc w:val="both"/>
        <w:rPr>
          <w:color w:val="000000" w:themeColor="text1"/>
          <w:sz w:val="28"/>
          <w:szCs w:val="28"/>
        </w:rPr>
      </w:pPr>
      <w:r w:rsidRPr="0024232A">
        <w:rPr>
          <w:color w:val="000000" w:themeColor="text1"/>
          <w:sz w:val="28"/>
          <w:szCs w:val="28"/>
        </w:rPr>
        <w:t xml:space="preserve">Забезпечення всебічною підтримкою </w:t>
      </w:r>
      <w:r w:rsidRPr="0024232A">
        <w:rPr>
          <w:color w:val="000000" w:themeColor="text1"/>
          <w:sz w:val="28"/>
          <w:szCs w:val="28"/>
          <w:shd w:val="clear" w:color="auto" w:fill="FFFFFF"/>
        </w:rPr>
        <w:t xml:space="preserve">Захисників та Захисниць України, членів сімей загиблих (померлих) Захисників  та Захисниць України, </w:t>
      </w:r>
      <w:r w:rsidRPr="0024232A">
        <w:rPr>
          <w:color w:val="000000" w:themeColor="text1"/>
          <w:sz w:val="28"/>
          <w:szCs w:val="28"/>
        </w:rPr>
        <w:t>забезпечення права на отримання якісних соціальних послуг, розв’язання проблем соціально-побутової, медичної і грошової допомоги. Сприяння працевлаштуванню та економічній самостійності ветеранів.</w:t>
      </w:r>
    </w:p>
    <w:p w:rsidR="0024232A" w:rsidRPr="0024232A" w:rsidP="0024232A" w14:paraId="107F65C3" w14:textId="77777777">
      <w:pPr>
        <w:pStyle w:val="BodyTextIndent3"/>
        <w:shd w:val="clear" w:color="auto" w:fill="FFFFFF" w:themeFill="background1"/>
        <w:spacing w:after="0"/>
        <w:ind w:left="0" w:firstLine="567"/>
        <w:contextualSpacing/>
        <w:jc w:val="both"/>
        <w:rPr>
          <w:color w:val="000000" w:themeColor="text1"/>
          <w:sz w:val="28"/>
          <w:szCs w:val="28"/>
        </w:rPr>
      </w:pPr>
    </w:p>
    <w:p w:rsidR="0024232A" w:rsidRPr="00EB273B" w:rsidP="0024232A" w14:paraId="026FB4FF" w14:textId="77777777">
      <w:pPr>
        <w:pStyle w:val="BodyTextIndent3"/>
        <w:shd w:val="clear" w:color="auto" w:fill="FFFFFF" w:themeFill="background1"/>
        <w:spacing w:after="0"/>
        <w:ind w:left="0" w:firstLine="567"/>
        <w:contextualSpacing/>
        <w:jc w:val="both"/>
        <w:rPr>
          <w:b/>
          <w:bCs/>
          <w:i/>
          <w:iCs/>
          <w:color w:val="000000" w:themeColor="text1"/>
          <w:sz w:val="28"/>
          <w:szCs w:val="28"/>
          <w:lang w:val="ru-RU"/>
        </w:rPr>
      </w:pPr>
      <w:r w:rsidRPr="00EB273B">
        <w:rPr>
          <w:b/>
          <w:bCs/>
          <w:i/>
          <w:iCs/>
          <w:color w:val="000000" w:themeColor="text1"/>
          <w:sz w:val="28"/>
          <w:szCs w:val="28"/>
        </w:rPr>
        <w:t>Основні завдання та заходи на 2025 рік:</w:t>
      </w:r>
    </w:p>
    <w:p w:rsidR="0024232A" w:rsidRPr="0024232A" w:rsidP="0024232A" w14:paraId="127F553C" w14:textId="77777777">
      <w:pPr>
        <w:pStyle w:val="BodyTextIndent3"/>
        <w:shd w:val="clear" w:color="auto" w:fill="FFFFFF" w:themeFill="background1"/>
        <w:spacing w:after="0"/>
        <w:ind w:left="0" w:firstLine="567"/>
        <w:contextualSpacing/>
        <w:jc w:val="both"/>
        <w:rPr>
          <w:color w:val="000000" w:themeColor="text1"/>
          <w:sz w:val="28"/>
          <w:szCs w:val="28"/>
          <w:lang w:val="ru-RU"/>
        </w:rPr>
      </w:pPr>
    </w:p>
    <w:p w:rsidR="0024232A" w:rsidRPr="0024232A" w:rsidP="0024232A" w14:paraId="39F593ED" w14:textId="77777777">
      <w:pPr>
        <w:pStyle w:val="NoSpacing"/>
        <w:tabs>
          <w:tab w:val="left" w:pos="851"/>
        </w:tabs>
        <w:ind w:firstLine="567"/>
        <w:jc w:val="both"/>
        <w:rPr>
          <w:color w:val="000000" w:themeColor="text1"/>
          <w:sz w:val="28"/>
          <w:szCs w:val="28"/>
        </w:rPr>
      </w:pPr>
      <w:r w:rsidRPr="0024232A">
        <w:rPr>
          <w:i/>
          <w:iCs/>
          <w:color w:val="000000" w:themeColor="text1"/>
          <w:sz w:val="28"/>
          <w:szCs w:val="28"/>
        </w:rPr>
        <w:t xml:space="preserve">■  </w:t>
      </w:r>
      <w:r w:rsidRPr="0024232A">
        <w:rPr>
          <w:color w:val="000000" w:themeColor="text1"/>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24232A" w:rsidRPr="0024232A" w:rsidP="0024232A" w14:paraId="1D38AD43" w14:textId="77777777">
      <w:pPr>
        <w:pStyle w:val="BodyText"/>
        <w:shd w:val="clear" w:color="auto" w:fill="FFFFFF" w:themeFill="background1"/>
        <w:spacing w:after="0"/>
        <w:ind w:firstLine="567"/>
        <w:contextualSpacing/>
        <w:jc w:val="both"/>
        <w:rPr>
          <w:color w:val="000000" w:themeColor="text1"/>
          <w:sz w:val="28"/>
          <w:szCs w:val="28"/>
        </w:rPr>
      </w:pPr>
      <w:r w:rsidRPr="0024232A">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24232A" w:rsidRPr="0024232A" w:rsidP="0024232A" w14:paraId="225BA5BA" w14:textId="77777777">
      <w:pPr>
        <w:pStyle w:val="NoSpacing"/>
        <w:tabs>
          <w:tab w:val="left" w:pos="851"/>
        </w:tabs>
        <w:ind w:firstLine="567"/>
        <w:jc w:val="both"/>
        <w:rPr>
          <w:sz w:val="28"/>
          <w:szCs w:val="28"/>
        </w:rPr>
      </w:pPr>
      <w:r w:rsidRPr="0024232A">
        <w:rPr>
          <w:color w:val="000000" w:themeColor="text1"/>
          <w:sz w:val="28"/>
          <w:szCs w:val="28"/>
        </w:rPr>
        <w:t>■</w:t>
      </w:r>
      <w:r w:rsidRPr="0024232A">
        <w:rPr>
          <w:sz w:val="28"/>
          <w:szCs w:val="28"/>
        </w:rPr>
        <w:t xml:space="preserve"> подальший розвиток сервісної моделі обслуговування ветеранів, зокрема робота «єдиного вікна» для всіх послуг ветеранам війни і членам їх сімей та Ветеранського центру;</w:t>
      </w:r>
    </w:p>
    <w:p w:rsidR="0024232A" w:rsidRPr="0024232A" w:rsidP="0024232A" w14:paraId="30F1A7DD"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розширення реабілітаційних та психологічних сервісів з метою системної підтримки ветеранів та їхніх родин, розвиток місцевої програми психологічної підтримки, включаючи кризові інтервенції, співпраця з приватними та державними центрами реабілітації;</w:t>
      </w:r>
    </w:p>
    <w:p w:rsidR="0024232A" w:rsidRPr="0024232A" w:rsidP="0024232A" w14:paraId="41C19437"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професійна адаптація та економічна інтеграція ветеранів; співпраця з центрами кар’єрного розвитку для ветеранів; аналіз програми навчання та перекваліфікації;</w:t>
      </w:r>
    </w:p>
    <w:p w:rsidR="0024232A" w:rsidRPr="0024232A" w:rsidP="0024232A" w14:paraId="3A5FCE09"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удосконалення та розширення системи професійної підтримки ветеранів та членів їхніх родин фахівцями із супроводу ветеранів війни та демобілізованих осіб;</w:t>
      </w:r>
    </w:p>
    <w:p w:rsidR="0024232A" w:rsidRPr="0024232A" w:rsidP="0024232A" w14:paraId="086FF0C3" w14:textId="77777777">
      <w:pPr>
        <w:pStyle w:val="NoSpacing"/>
        <w:tabs>
          <w:tab w:val="left" w:pos="851"/>
        </w:tabs>
        <w:ind w:firstLine="567"/>
        <w:jc w:val="both"/>
        <w:rPr>
          <w:sz w:val="28"/>
          <w:szCs w:val="28"/>
        </w:rPr>
      </w:pPr>
      <w:r w:rsidRPr="0024232A">
        <w:rPr>
          <w:color w:val="000000" w:themeColor="text1"/>
          <w:sz w:val="28"/>
          <w:szCs w:val="28"/>
        </w:rPr>
        <w:t>■ си</w:t>
      </w:r>
      <w:r w:rsidRPr="0024232A">
        <w:rPr>
          <w:sz w:val="28"/>
          <w:szCs w:val="28"/>
        </w:rPr>
        <w:t>стематизація аналітики щодо стану заходів з підтримки, працевлаштування, запитів, соціальних ризиків тощо, індивідуальний супровід, створення реєстру потреб ветеранів (</w:t>
      </w:r>
      <w:r w:rsidRPr="0024232A">
        <w:rPr>
          <w:sz w:val="28"/>
          <w:szCs w:val="28"/>
        </w:rPr>
        <w:t>анонімізованого</w:t>
      </w:r>
      <w:r w:rsidRPr="0024232A">
        <w:rPr>
          <w:sz w:val="28"/>
          <w:szCs w:val="28"/>
        </w:rPr>
        <w:t>);</w:t>
      </w:r>
    </w:p>
    <w:p w:rsidR="0024232A" w:rsidRPr="0024232A" w:rsidP="0024232A" w14:paraId="497412E0"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rPr>
        <w:t>розвиток комунікаційної стратегії</w:t>
      </w:r>
      <w:r w:rsidRPr="0024232A">
        <w:rPr>
          <w:rFonts w:ascii="Times New Roman" w:hAnsi="Times New Roman" w:cs="Times New Roman"/>
        </w:rPr>
        <w:t xml:space="preserve"> </w:t>
      </w:r>
      <w:r w:rsidRPr="0024232A">
        <w:rPr>
          <w:rFonts w:ascii="Times New Roman" w:hAnsi="Times New Roman" w:cs="Times New Roman"/>
          <w:sz w:val="28"/>
          <w:szCs w:val="28"/>
        </w:rPr>
        <w:t>з метою</w:t>
      </w:r>
      <w:r w:rsidRPr="0024232A">
        <w:rPr>
          <w:rFonts w:ascii="Times New Roman" w:hAnsi="Times New Roman" w:cs="Times New Roman"/>
        </w:rPr>
        <w:t xml:space="preserve"> </w:t>
      </w:r>
      <w:r w:rsidRPr="0024232A">
        <w:rPr>
          <w:rFonts w:ascii="Times New Roman" w:hAnsi="Times New Roman" w:cs="Times New Roman"/>
          <w:sz w:val="28"/>
          <w:szCs w:val="28"/>
        </w:rPr>
        <w:t>покращення взаємодії ветеранів з громадою.</w:t>
      </w:r>
    </w:p>
    <w:p w:rsidR="0024232A" w:rsidRPr="0024232A" w:rsidP="0024232A" w14:paraId="0504F166" w14:textId="77777777">
      <w:pPr>
        <w:pStyle w:val="NoSpacing"/>
        <w:tabs>
          <w:tab w:val="left" w:pos="851"/>
        </w:tabs>
        <w:ind w:firstLine="567"/>
        <w:jc w:val="both"/>
        <w:rPr>
          <w:sz w:val="28"/>
          <w:szCs w:val="28"/>
        </w:rPr>
      </w:pPr>
    </w:p>
    <w:p w:rsidR="0024232A" w:rsidRPr="00EB273B" w:rsidP="0024232A" w14:paraId="29AD7740" w14:textId="77777777">
      <w:pPr>
        <w:pStyle w:val="BodyText"/>
        <w:shd w:val="clear" w:color="auto" w:fill="FFFFFF" w:themeFill="background1"/>
        <w:spacing w:after="0"/>
        <w:ind w:firstLine="567"/>
        <w:contextualSpacing/>
        <w:jc w:val="both"/>
        <w:rPr>
          <w:b/>
          <w:i/>
          <w:iCs/>
          <w:color w:val="000000" w:themeColor="text1"/>
          <w:sz w:val="28"/>
          <w:szCs w:val="28"/>
        </w:rPr>
      </w:pPr>
      <w:r w:rsidRPr="00EB273B">
        <w:rPr>
          <w:b/>
          <w:i/>
          <w:iCs/>
          <w:color w:val="000000" w:themeColor="text1"/>
          <w:sz w:val="28"/>
          <w:szCs w:val="28"/>
        </w:rPr>
        <w:t>Очікувані результати:</w:t>
      </w:r>
    </w:p>
    <w:p w:rsidR="0024232A" w:rsidRPr="0024232A" w:rsidP="0024232A" w14:paraId="7EC497A1"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покращення життєдіяльності, соціальної адаптації, повернення до повноцінного життя Захисників та Захисниць України;</w:t>
      </w:r>
    </w:p>
    <w:p w:rsidR="0024232A" w:rsidRPr="0024232A" w:rsidP="0024232A" w14:paraId="56FA0355"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підвищення рівня соціального захисту ветеранів та членів їх сімей, забезпечення доступу до якісних соціальних, медичних, психологічних та реабілітаційних послуг;</w:t>
      </w:r>
    </w:p>
    <w:p w:rsidR="0024232A" w:rsidRPr="0024232A" w:rsidP="0024232A" w14:paraId="505EB9DB"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успішна реінтеграція ветеранів у мирне життя громади, сприяння працевлаштуванню, професійній перекваліфікації та розвитку ветеранського підприємництва;</w:t>
      </w:r>
    </w:p>
    <w:p w:rsidR="0024232A" w:rsidRPr="0024232A" w:rsidP="0024232A" w14:paraId="5D0CE890"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зміцнення соціальної згуртованості та взаємної довіри до ветеранів в громаді;</w:t>
      </w:r>
    </w:p>
    <w:p w:rsidR="0024232A" w:rsidRPr="0024232A" w:rsidP="0024232A" w14:paraId="5342CCA1"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зменшення ризиків соціальної ізоляції та психологічної вразливості ветеранів.</w:t>
      </w:r>
    </w:p>
    <w:p w:rsidR="0024232A" w:rsidRPr="0024232A" w:rsidP="0024232A" w14:paraId="44B1210B" w14:textId="77777777">
      <w:pPr>
        <w:pStyle w:val="NoSpacing"/>
        <w:tabs>
          <w:tab w:val="left" w:pos="851"/>
        </w:tabs>
        <w:ind w:firstLine="567"/>
        <w:jc w:val="both"/>
        <w:rPr>
          <w:color w:val="000000" w:themeColor="text1"/>
          <w:sz w:val="28"/>
          <w:szCs w:val="28"/>
        </w:rPr>
      </w:pPr>
    </w:p>
    <w:p w:rsidR="0024232A" w:rsidRPr="0024232A" w:rsidP="0024232A" w14:paraId="5A4D73B1" w14:textId="77777777">
      <w:pPr>
        <w:shd w:val="clear" w:color="auto" w:fill="FFFFFF" w:themeFill="background1"/>
        <w:tabs>
          <w:tab w:val="left" w:pos="993"/>
        </w:tabs>
        <w:spacing w:after="0" w:line="240" w:lineRule="auto"/>
        <w:ind w:firstLine="567"/>
        <w:contextualSpacing/>
        <w:jc w:val="center"/>
        <w:rPr>
          <w:rFonts w:ascii="Times New Roman" w:hAnsi="Times New Roman" w:cs="Times New Roman"/>
          <w:b/>
          <w:bCs/>
          <w:color w:val="000000" w:themeColor="text1"/>
          <w:sz w:val="28"/>
          <w:szCs w:val="28"/>
        </w:rPr>
      </w:pPr>
      <w:bookmarkStart w:id="14" w:name="_Hlk215730763"/>
      <w:r w:rsidRPr="0024232A">
        <w:rPr>
          <w:rFonts w:ascii="Times New Roman" w:hAnsi="Times New Roman" w:cs="Times New Roman"/>
          <w:b/>
          <w:bCs/>
          <w:color w:val="000000" w:themeColor="text1"/>
          <w:sz w:val="28"/>
          <w:szCs w:val="28"/>
        </w:rPr>
        <w:t>Якісна освіта для всіх</w:t>
      </w:r>
    </w:p>
    <w:bookmarkEnd w:id="14"/>
    <w:p w:rsidR="0024232A" w:rsidRPr="0024232A" w:rsidP="0024232A" w14:paraId="685C3F31"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color w:val="000000" w:themeColor="text1"/>
          <w:sz w:val="28"/>
          <w:szCs w:val="28"/>
        </w:rPr>
      </w:pPr>
      <w:r w:rsidRPr="0024232A">
        <w:rPr>
          <w:rFonts w:ascii="Times New Roman" w:hAnsi="Times New Roman" w:cs="Times New Roman"/>
          <w:color w:val="000000" w:themeColor="text1"/>
          <w:sz w:val="28"/>
          <w:szCs w:val="28"/>
        </w:rPr>
        <w:t>В 2026 році продовжуватиметься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24232A" w:rsidRPr="0024232A" w:rsidP="0024232A" w14:paraId="35F1183D" w14:textId="77777777">
      <w:pPr>
        <w:pStyle w:val="ListParagraph"/>
        <w:shd w:val="clear" w:color="auto" w:fill="FFFFFF" w:themeFill="background1"/>
        <w:tabs>
          <w:tab w:val="left" w:pos="10489"/>
        </w:tabs>
        <w:ind w:left="0" w:firstLine="567"/>
        <w:contextualSpacing/>
        <w:jc w:val="both"/>
        <w:rPr>
          <w:color w:val="000000" w:themeColor="text1"/>
          <w:sz w:val="28"/>
          <w:szCs w:val="28"/>
        </w:rPr>
      </w:pPr>
      <w:r w:rsidRPr="0024232A">
        <w:rPr>
          <w:color w:val="000000" w:themeColor="text1"/>
          <w:sz w:val="28"/>
          <w:szCs w:val="28"/>
        </w:rPr>
        <w:t xml:space="preserve">Також буде продовжену роботу щодо інклюзивної освіти дітей з особливими освітніми  потребами: продовжать працювати інклюзивні групи, класи, гуртки, </w:t>
      </w:r>
      <w:r w:rsidRPr="0024232A">
        <w:rPr>
          <w:color w:val="000000" w:themeColor="text1"/>
          <w:sz w:val="28"/>
          <w:szCs w:val="28"/>
        </w:rPr>
        <w:t>Інклюзивно</w:t>
      </w:r>
      <w:r w:rsidRPr="0024232A">
        <w:rPr>
          <w:color w:val="000000" w:themeColor="text1"/>
          <w:sz w:val="28"/>
          <w:szCs w:val="28"/>
        </w:rPr>
        <w:t xml:space="preserve">-ресурсний центр Броварської міської ради Броварського району Київської області. </w:t>
      </w:r>
    </w:p>
    <w:p w:rsidR="0024232A" w:rsidRPr="0024232A" w:rsidP="0024232A" w14:paraId="7D3BA30A" w14:textId="77777777">
      <w:pPr>
        <w:pStyle w:val="ListParagraph"/>
        <w:ind w:left="0" w:firstLine="567"/>
        <w:contextualSpacing/>
        <w:jc w:val="both"/>
        <w:rPr>
          <w:color w:val="000000" w:themeColor="text1"/>
          <w:sz w:val="28"/>
          <w:szCs w:val="28"/>
        </w:rPr>
      </w:pPr>
      <w:r w:rsidRPr="0024232A">
        <w:rPr>
          <w:color w:val="000000" w:themeColor="text1"/>
          <w:sz w:val="28"/>
          <w:szCs w:val="28"/>
        </w:rPr>
        <w:t xml:space="preserve">Впровадження цифрової трансформації освіти і науки є одним із пріоритетних напрямів роботи закладів освіти в наступному році. </w:t>
      </w:r>
    </w:p>
    <w:p w:rsidR="0024232A" w:rsidRPr="0024232A" w:rsidP="0024232A" w14:paraId="73EAB063" w14:textId="77777777">
      <w:pPr>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Безпека дітей є одним з пріоритетів навчального процесу. До фонду захисних споруд цивільного захисту закладів освіти включено 45 </w:t>
      </w:r>
      <w:r w:rsidRPr="0024232A">
        <w:rPr>
          <w:rFonts w:ascii="Times New Roman" w:hAnsi="Times New Roman" w:cs="Times New Roman"/>
          <w:color w:val="000000" w:themeColor="text1"/>
          <w:sz w:val="28"/>
          <w:szCs w:val="28"/>
        </w:rPr>
        <w:t>укриттів</w:t>
      </w:r>
      <w:r w:rsidRPr="0024232A">
        <w:rPr>
          <w:rFonts w:ascii="Times New Roman" w:hAnsi="Times New Roman" w:cs="Times New Roman"/>
          <w:color w:val="000000" w:themeColor="text1"/>
          <w:sz w:val="28"/>
          <w:szCs w:val="28"/>
        </w:rPr>
        <w:t xml:space="preserve">: 1 сховище, 3 протирадіаційних </w:t>
      </w:r>
      <w:r w:rsidRPr="0024232A">
        <w:rPr>
          <w:rFonts w:ascii="Times New Roman" w:hAnsi="Times New Roman" w:cs="Times New Roman"/>
          <w:color w:val="000000" w:themeColor="text1"/>
          <w:sz w:val="28"/>
          <w:szCs w:val="28"/>
        </w:rPr>
        <w:t>укриттів</w:t>
      </w:r>
      <w:r w:rsidRPr="0024232A">
        <w:rPr>
          <w:rFonts w:ascii="Times New Roman" w:hAnsi="Times New Roman" w:cs="Times New Roman"/>
          <w:color w:val="000000" w:themeColor="text1"/>
          <w:sz w:val="28"/>
          <w:szCs w:val="28"/>
        </w:rPr>
        <w:t xml:space="preserve"> та 41 найпростіше укриття, які використовуються під час повітряних </w:t>
      </w:r>
      <w:r w:rsidRPr="0024232A">
        <w:rPr>
          <w:rFonts w:ascii="Times New Roman" w:hAnsi="Times New Roman" w:cs="Times New Roman"/>
          <w:color w:val="000000" w:themeColor="text1"/>
          <w:sz w:val="28"/>
          <w:szCs w:val="28"/>
        </w:rPr>
        <w:t>тривог</w:t>
      </w:r>
      <w:r w:rsidRPr="0024232A">
        <w:rPr>
          <w:rFonts w:ascii="Times New Roman" w:hAnsi="Times New Roman" w:cs="Times New Roman"/>
          <w:color w:val="000000" w:themeColor="text1"/>
          <w:sz w:val="28"/>
          <w:szCs w:val="28"/>
        </w:rPr>
        <w:t>. Також у «класів безпеки» будуть проводитись заняття з правил пожежної та мінної безпеки, вивчатися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24232A" w:rsidRPr="0024232A" w:rsidP="0024232A" w14:paraId="0D7DCC9D" w14:textId="77777777">
      <w:pPr>
        <w:spacing w:after="0" w:line="240" w:lineRule="auto"/>
        <w:ind w:firstLine="567"/>
        <w:contextualSpacing/>
        <w:jc w:val="both"/>
        <w:rPr>
          <w:rFonts w:ascii="Times New Roman" w:hAnsi="Times New Roman" w:cs="Times New Roman"/>
          <w:color w:val="000000" w:themeColor="text1"/>
          <w:spacing w:val="-2"/>
          <w:sz w:val="28"/>
          <w:szCs w:val="28"/>
        </w:rPr>
      </w:pPr>
      <w:r w:rsidRPr="0024232A">
        <w:rPr>
          <w:rFonts w:ascii="Times New Roman" w:hAnsi="Times New Roman" w:cs="Times New Roman"/>
          <w:color w:val="000000" w:themeColor="text1"/>
          <w:spacing w:val="-2"/>
          <w:sz w:val="28"/>
          <w:szCs w:val="28"/>
        </w:rPr>
        <w:t xml:space="preserve">В 2026 році збережеться тенденція щодо забезпечення належного функціонування закладів освіти, впровадження Нової української школи,  </w:t>
      </w:r>
      <w:r w:rsidRPr="0024232A">
        <w:rPr>
          <w:rFonts w:ascii="Times New Roman" w:hAnsi="Times New Roman" w:cs="Times New Roman"/>
          <w:color w:val="000000" w:themeColor="text1"/>
          <w:sz w:val="28"/>
          <w:szCs w:val="28"/>
        </w:rPr>
        <w:t>розширення мережі закладів освіти різних типів і форм власності</w:t>
      </w:r>
      <w:r w:rsidRPr="0024232A">
        <w:rPr>
          <w:rFonts w:ascii="Times New Roman" w:hAnsi="Times New Roman" w:cs="Times New Roman"/>
          <w:color w:val="000000" w:themeColor="text1"/>
          <w:spacing w:val="-2"/>
          <w:sz w:val="28"/>
          <w:szCs w:val="28"/>
        </w:rPr>
        <w:t>.</w:t>
      </w:r>
    </w:p>
    <w:p w:rsidR="0024232A" w:rsidRPr="0024232A" w:rsidP="0024232A" w14:paraId="2E1F663F" w14:textId="77777777">
      <w:pPr>
        <w:shd w:val="clear" w:color="auto" w:fill="FFFFFF" w:themeFill="background1"/>
        <w:spacing w:after="0" w:line="240" w:lineRule="auto"/>
        <w:ind w:firstLine="567"/>
        <w:contextualSpacing/>
        <w:rPr>
          <w:rFonts w:ascii="Times New Roman" w:hAnsi="Times New Roman" w:cs="Times New Roman"/>
          <w:i/>
          <w:color w:val="000000" w:themeColor="text1"/>
          <w:spacing w:val="-2"/>
          <w:sz w:val="28"/>
          <w:szCs w:val="28"/>
        </w:rPr>
      </w:pPr>
    </w:p>
    <w:p w:rsidR="0024232A" w:rsidRPr="00EB273B" w:rsidP="0024232A" w14:paraId="05A2561B" w14:textId="77777777">
      <w:pPr>
        <w:shd w:val="clear" w:color="auto" w:fill="FFFFFF" w:themeFill="background1"/>
        <w:tabs>
          <w:tab w:val="left" w:pos="567"/>
        </w:tabs>
        <w:spacing w:after="0" w:line="240" w:lineRule="auto"/>
        <w:ind w:firstLine="567"/>
        <w:contextualSpacing/>
        <w:rPr>
          <w:rFonts w:ascii="Times New Roman" w:hAnsi="Times New Roman" w:cs="Times New Roman"/>
          <w:b/>
          <w:i/>
          <w:color w:val="000000" w:themeColor="text1"/>
          <w:sz w:val="28"/>
          <w:szCs w:val="28"/>
        </w:rPr>
      </w:pPr>
      <w:r w:rsidRPr="00EB273B">
        <w:rPr>
          <w:rFonts w:ascii="Times New Roman" w:hAnsi="Times New Roman" w:cs="Times New Roman"/>
          <w:b/>
          <w:i/>
          <w:color w:val="000000" w:themeColor="text1"/>
          <w:sz w:val="28"/>
          <w:szCs w:val="28"/>
        </w:rPr>
        <w:t>Головні цілі на 2026 рік:</w:t>
      </w:r>
    </w:p>
    <w:p w:rsidR="0024232A" w:rsidRPr="0024232A" w:rsidP="0024232A" w14:paraId="3FCE0DC5" w14:textId="77777777">
      <w:pPr>
        <w:shd w:val="clear" w:color="auto" w:fill="FFFFFF" w:themeFill="background1"/>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highlight w:val="white"/>
          <w:lang w:eastAsia="ru-RU"/>
        </w:rPr>
        <w:t>Розбудова освіченого, інклюзивного та інноваційного суспільства, в якому кожен громадянин має рівні можливості для навчання та розвитку</w:t>
      </w:r>
      <w:r w:rsidRPr="0024232A">
        <w:rPr>
          <w:rFonts w:ascii="Times New Roman" w:hAnsi="Times New Roman" w:cs="Times New Roman"/>
          <w:sz w:val="28"/>
          <w:szCs w:val="28"/>
          <w:lang w:eastAsia="ru-RU"/>
        </w:rPr>
        <w:t>.</w:t>
      </w:r>
      <w:r w:rsidRPr="0024232A">
        <w:rPr>
          <w:rFonts w:ascii="Times New Roman" w:hAnsi="Times New Roman" w:cs="Times New Roman"/>
          <w:color w:val="000000" w:themeColor="text1"/>
          <w:sz w:val="28"/>
          <w:szCs w:val="28"/>
        </w:rPr>
        <w:t xml:space="preserve">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24232A" w:rsidRPr="0024232A" w:rsidP="0024232A" w14:paraId="5EF30EBD" w14:textId="77777777">
      <w:pPr>
        <w:pStyle w:val="NoSpacing"/>
        <w:shd w:val="clear" w:color="auto" w:fill="FFFFFF" w:themeFill="background1"/>
        <w:tabs>
          <w:tab w:val="left" w:pos="567"/>
        </w:tabs>
        <w:ind w:firstLine="567"/>
        <w:contextualSpacing/>
        <w:jc w:val="both"/>
        <w:rPr>
          <w:b/>
          <w:bCs/>
          <w:i/>
          <w:color w:val="000000" w:themeColor="text1"/>
          <w:sz w:val="28"/>
          <w:szCs w:val="28"/>
          <w:u w:val="single"/>
        </w:rPr>
      </w:pPr>
    </w:p>
    <w:p w:rsidR="0024232A" w:rsidRPr="00EB273B" w:rsidP="0024232A" w14:paraId="2D895023" w14:textId="77777777">
      <w:pPr>
        <w:pStyle w:val="NoSpacing"/>
        <w:shd w:val="clear" w:color="auto" w:fill="FFFFFF" w:themeFill="background1"/>
        <w:tabs>
          <w:tab w:val="left" w:pos="567"/>
        </w:tabs>
        <w:ind w:firstLine="567"/>
        <w:contextualSpacing/>
        <w:jc w:val="both"/>
        <w:rPr>
          <w:b/>
          <w:bCs/>
          <w:i/>
          <w:color w:val="000000" w:themeColor="text1"/>
          <w:sz w:val="28"/>
          <w:szCs w:val="28"/>
        </w:rPr>
      </w:pPr>
      <w:r w:rsidRPr="00EB273B">
        <w:rPr>
          <w:b/>
          <w:bCs/>
          <w:i/>
          <w:color w:val="000000" w:themeColor="text1"/>
          <w:sz w:val="28"/>
          <w:szCs w:val="28"/>
        </w:rPr>
        <w:t>Основні завдання та заходи на 2026 рік:</w:t>
      </w:r>
    </w:p>
    <w:p w:rsidR="0024232A" w:rsidRPr="0024232A" w:rsidP="0024232A" w14:paraId="07D422A3" w14:textId="77777777">
      <w:pPr>
        <w:pStyle w:val="17"/>
        <w:numPr>
          <w:ilvl w:val="0"/>
          <w:numId w:val="31"/>
        </w:numPr>
        <w:shd w:val="clear" w:color="auto" w:fill="FFFFFF" w:themeFill="background1"/>
        <w:tabs>
          <w:tab w:val="left" w:pos="0"/>
        </w:tabs>
        <w:ind w:firstLine="567"/>
        <w:jc w:val="both"/>
        <w:rPr>
          <w:rFonts w:ascii="Times New Roman" w:hAnsi="Times New Roman" w:cs="Times New Roman"/>
          <w:color w:val="000000" w:themeColor="text1"/>
          <w:sz w:val="28"/>
          <w:szCs w:val="28"/>
          <w:lang w:eastAsia="ru-RU"/>
        </w:rPr>
      </w:pPr>
      <w:r w:rsidRPr="0024232A">
        <w:rPr>
          <w:rFonts w:ascii="Times New Roman" w:hAnsi="Times New Roman" w:cs="Times New Roman"/>
          <w:color w:val="000000" w:themeColor="text1"/>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24232A">
        <w:rPr>
          <w:rFonts w:ascii="Times New Roman" w:hAnsi="Times New Roman" w:cs="Times New Roman"/>
          <w:color w:val="000000" w:themeColor="text1"/>
          <w:sz w:val="28"/>
          <w:szCs w:val="28"/>
          <w:lang w:eastAsia="ru-RU"/>
        </w:rPr>
        <w:t>;</w:t>
      </w:r>
    </w:p>
    <w:p w:rsidR="0024232A" w:rsidRPr="0024232A" w:rsidP="0024232A" w14:paraId="70418B79"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24232A" w:rsidRPr="0024232A" w:rsidP="0024232A" w14:paraId="1D908D02"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підтримання приватних ініціатив щодо розширення мережі ЗДО;</w:t>
      </w:r>
    </w:p>
    <w:p w:rsidR="0024232A" w:rsidRPr="0024232A" w:rsidP="0024232A" w14:paraId="4D7E3681"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24232A" w:rsidRPr="0024232A" w:rsidP="0024232A" w14:paraId="7DFDD637"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24232A" w:rsidRPr="0024232A" w:rsidP="0024232A" w14:paraId="0E0FF6A4"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охорона дитинства, захист прав дітей;</w:t>
      </w:r>
    </w:p>
    <w:p w:rsidR="0024232A" w:rsidRPr="0024232A" w:rsidP="0024232A" w14:paraId="1575B265"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розвиток учнівського та батьківського самоврядування;</w:t>
      </w:r>
    </w:p>
    <w:p w:rsidR="0024232A" w:rsidRPr="0024232A" w:rsidP="0024232A" w14:paraId="5F4984BC" w14:textId="77777777">
      <w:pPr>
        <w:pStyle w:val="17"/>
        <w:numPr>
          <w:ilvl w:val="0"/>
          <w:numId w:val="31"/>
        </w:numPr>
        <w:shd w:val="clear" w:color="auto" w:fill="FFFFFF" w:themeFill="background1"/>
        <w:tabs>
          <w:tab w:val="left" w:pos="0"/>
          <w:tab w:val="left" w:pos="567"/>
          <w:tab w:val="left" w:pos="851"/>
        </w:tabs>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24232A" w:rsidRPr="0024232A" w:rsidP="0024232A" w14:paraId="22761B68"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sz w:val="28"/>
          <w:szCs w:val="28"/>
        </w:rPr>
        <w:t xml:space="preserve">забезпечення доступності освітніх послуг для дітей з особливими освітніми потребами, сприяння створенню інклюзивного освітнього середовища в закладах освіти; </w:t>
      </w:r>
      <w:r w:rsidRPr="0024232A">
        <w:rPr>
          <w:color w:val="000000" w:themeColor="text1"/>
          <w:sz w:val="28"/>
          <w:szCs w:val="28"/>
        </w:rPr>
        <w:t>удосконалення системи інклюзивного навчання та виховання;</w:t>
      </w:r>
    </w:p>
    <w:p w:rsidR="0024232A" w:rsidRPr="0024232A" w:rsidP="0024232A" w14:paraId="280628F8" w14:textId="77777777">
      <w:pPr>
        <w:numPr>
          <w:ilvl w:val="0"/>
          <w:numId w:val="31"/>
        </w:numPr>
        <w:tabs>
          <w:tab w:val="left" w:pos="0"/>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24232A">
        <w:rPr>
          <w:rFonts w:ascii="Times New Roman" w:hAnsi="Times New Roman" w:cs="Times New Roman"/>
          <w:sz w:val="28"/>
          <w:szCs w:val="28"/>
        </w:rPr>
        <w:t xml:space="preserve">забезпечення </w:t>
      </w:r>
      <w:r w:rsidRPr="0024232A">
        <w:rPr>
          <w:rFonts w:ascii="Times New Roman" w:hAnsi="Times New Roman" w:cs="Times New Roman"/>
          <w:sz w:val="28"/>
          <w:szCs w:val="28"/>
        </w:rPr>
        <w:t>безбар’єрного</w:t>
      </w:r>
      <w:r w:rsidRPr="0024232A">
        <w:rPr>
          <w:rFonts w:ascii="Times New Roman" w:hAnsi="Times New Roman" w:cs="Times New Roman"/>
          <w:sz w:val="28"/>
          <w:szCs w:val="28"/>
        </w:rPr>
        <w:t xml:space="preserve"> доступу до якісної освіти, створення умов для професійного навчання осіб з інвалідністю;</w:t>
      </w:r>
    </w:p>
    <w:p w:rsidR="0024232A" w:rsidRPr="0024232A" w:rsidP="0024232A" w14:paraId="0F5E70D0" w14:textId="77777777">
      <w:pPr>
        <w:pStyle w:val="ListParagraph"/>
        <w:numPr>
          <w:ilvl w:val="0"/>
          <w:numId w:val="31"/>
        </w:numPr>
        <w:tabs>
          <w:tab w:val="left" w:pos="0"/>
          <w:tab w:val="left" w:pos="426"/>
        </w:tabs>
        <w:overflowPunct w:val="0"/>
        <w:autoSpaceDE w:val="0"/>
        <w:autoSpaceDN w:val="0"/>
        <w:adjustRightInd w:val="0"/>
        <w:ind w:firstLine="567"/>
        <w:jc w:val="both"/>
        <w:textAlignment w:val="baseline"/>
        <w:rPr>
          <w:sz w:val="28"/>
          <w:szCs w:val="28"/>
          <w:lang w:eastAsia="zh-CN"/>
        </w:rPr>
      </w:pPr>
      <w:r w:rsidRPr="0024232A">
        <w:rPr>
          <w:color w:val="000000" w:themeColor="text1"/>
          <w:sz w:val="28"/>
          <w:szCs w:val="28"/>
        </w:rPr>
        <w:t xml:space="preserve">продовження виконання робіт щодо об’єктів, які включені до Єдиного </w:t>
      </w:r>
      <w:r w:rsidRPr="0024232A">
        <w:rPr>
          <w:color w:val="000000" w:themeColor="text1"/>
          <w:sz w:val="28"/>
          <w:szCs w:val="28"/>
        </w:rPr>
        <w:t>проєктного</w:t>
      </w:r>
      <w:r w:rsidRPr="0024232A">
        <w:rPr>
          <w:color w:val="000000" w:themeColor="text1"/>
          <w:sz w:val="28"/>
          <w:szCs w:val="28"/>
        </w:rPr>
        <w:t xml:space="preserve"> портфелю публічних інвестиційних </w:t>
      </w:r>
      <w:r w:rsidRPr="0024232A">
        <w:rPr>
          <w:color w:val="000000" w:themeColor="text1"/>
          <w:sz w:val="28"/>
          <w:szCs w:val="28"/>
        </w:rPr>
        <w:t>проєктів</w:t>
      </w:r>
      <w:r w:rsidRPr="0024232A">
        <w:rPr>
          <w:color w:val="000000" w:themeColor="text1"/>
          <w:sz w:val="28"/>
          <w:szCs w:val="28"/>
        </w:rPr>
        <w:t xml:space="preserve"> Броварської міської територіальної громади;</w:t>
      </w:r>
    </w:p>
    <w:p w:rsidR="0024232A" w:rsidRPr="0024232A" w:rsidP="0024232A" w14:paraId="351A9050"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24232A" w:rsidRPr="0024232A" w:rsidP="0024232A" w14:paraId="571F221B" w14:textId="77777777">
      <w:pPr>
        <w:pStyle w:val="ListParagraph"/>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24232A" w:rsidRPr="0024232A" w:rsidP="0024232A" w14:paraId="606C45DD" w14:textId="77777777">
      <w:pPr>
        <w:pStyle w:val="ListParagraph"/>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lang w:eastAsia="ru-RU"/>
        </w:rPr>
        <w:t xml:space="preserve">сприяння розвитку сучасної позашкільної освіти відповідно до інтересів та запитів дітей; </w:t>
      </w:r>
      <w:r w:rsidRPr="0024232A">
        <w:rPr>
          <w:color w:val="000000" w:themeColor="text1"/>
          <w:sz w:val="28"/>
          <w:szCs w:val="28"/>
        </w:rPr>
        <w:t xml:space="preserve">створення умов для отримання якісної позашкільної </w:t>
      </w:r>
      <w:r w:rsidRPr="0024232A">
        <w:rPr>
          <w:color w:val="000000" w:themeColor="text1"/>
          <w:sz w:val="28"/>
          <w:szCs w:val="28"/>
        </w:rPr>
        <w:t>освіти шляхом розширення та розвитку мережі гуртків та секцій у закладах позашкільної освіти та на базі закладів освіти;</w:t>
      </w:r>
    </w:p>
    <w:p w:rsidR="0024232A" w:rsidRPr="0024232A" w:rsidP="0024232A" w14:paraId="34C12A3E" w14:textId="77777777">
      <w:pPr>
        <w:pStyle w:val="ListParagraph"/>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24232A" w:rsidRPr="0024232A" w:rsidP="0024232A" w14:paraId="717E6922"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 xml:space="preserve">методичний супровід дослідно-експериментальної роботи, інноваційної </w:t>
      </w:r>
      <w:r w:rsidRPr="0024232A">
        <w:rPr>
          <w:color w:val="000000" w:themeColor="text1"/>
          <w:sz w:val="28"/>
          <w:szCs w:val="28"/>
        </w:rPr>
        <w:t>проєктної</w:t>
      </w:r>
      <w:r w:rsidRPr="0024232A">
        <w:rPr>
          <w:color w:val="000000" w:themeColor="text1"/>
          <w:sz w:val="28"/>
          <w:szCs w:val="28"/>
        </w:rPr>
        <w:t xml:space="preserve"> діяльності у закладах освіти громади;</w:t>
      </w:r>
    </w:p>
    <w:p w:rsidR="0024232A" w:rsidRPr="0024232A" w:rsidP="0024232A" w14:paraId="19942AAD"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rPr>
        <w:t>поширення ефективних профорієнтаційних заходів у закладах загальної середньої освіти;</w:t>
      </w:r>
    </w:p>
    <w:p w:rsidR="0024232A" w:rsidRPr="0024232A" w:rsidP="0024232A" w14:paraId="6435E2EC"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24232A" w:rsidRPr="0024232A" w:rsidP="0024232A" w14:paraId="024F5ACB" w14:textId="77777777">
      <w:pPr>
        <w:pStyle w:val="17"/>
        <w:numPr>
          <w:ilvl w:val="0"/>
          <w:numId w:val="31"/>
        </w:numPr>
        <w:shd w:val="clear" w:color="auto" w:fill="FFFFFF" w:themeFill="background1"/>
        <w:tabs>
          <w:tab w:val="left" w:pos="0"/>
          <w:tab w:val="left" w:pos="567"/>
          <w:tab w:val="left" w:pos="993"/>
        </w:tabs>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eastAsia="ru-RU"/>
        </w:rPr>
        <w:t xml:space="preserve">професійний розвиток педагогічних працівників; </w:t>
      </w:r>
      <w:r w:rsidRPr="0024232A">
        <w:rPr>
          <w:rFonts w:ascii="Times New Roman" w:hAnsi="Times New Roman" w:cs="Times New Roman"/>
          <w:color w:val="000000" w:themeColor="text1"/>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24232A" w:rsidRPr="0024232A" w:rsidP="0024232A" w14:paraId="395AD62B"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rPr>
        <w:t xml:space="preserve">підтримка процесів </w:t>
      </w:r>
      <w:r w:rsidRPr="0024232A">
        <w:rPr>
          <w:sz w:val="28"/>
          <w:szCs w:val="28"/>
        </w:rPr>
        <w:t>цифровізації</w:t>
      </w:r>
      <w:r w:rsidRPr="0024232A">
        <w:rPr>
          <w:sz w:val="28"/>
          <w:szCs w:val="28"/>
        </w:rPr>
        <w:t xml:space="preserve"> освіти, застосування сучасних інформаційних технологій в освітньому процесі; забезпечення</w:t>
      </w:r>
      <w:r w:rsidRPr="0024232A">
        <w:rPr>
          <w:sz w:val="20"/>
          <w:szCs w:val="20"/>
        </w:rPr>
        <w:t xml:space="preserve"> </w:t>
      </w:r>
      <w:r w:rsidRPr="0024232A">
        <w:rPr>
          <w:sz w:val="28"/>
          <w:lang w:val="hr-HR"/>
        </w:rPr>
        <w:t xml:space="preserve">закладів </w:t>
      </w:r>
      <w:r w:rsidRPr="0024232A">
        <w:rPr>
          <w:sz w:val="28"/>
        </w:rPr>
        <w:t xml:space="preserve">освіти </w:t>
      </w:r>
      <w:r w:rsidRPr="0024232A">
        <w:rPr>
          <w:sz w:val="28"/>
          <w:lang w:val="hr-HR"/>
        </w:rPr>
        <w:t xml:space="preserve">громади </w:t>
      </w:r>
      <w:r w:rsidRPr="0024232A">
        <w:rPr>
          <w:sz w:val="28"/>
        </w:rPr>
        <w:t>електронними</w:t>
      </w:r>
      <w:r w:rsidRPr="0024232A">
        <w:rPr>
          <w:sz w:val="28"/>
          <w:lang w:val="hr-HR"/>
        </w:rPr>
        <w:t xml:space="preserve"> навчально-</w:t>
      </w:r>
      <w:r w:rsidRPr="0024232A">
        <w:rPr>
          <w:sz w:val="28"/>
        </w:rPr>
        <w:t>методичними</w:t>
      </w:r>
      <w:r w:rsidRPr="0024232A">
        <w:rPr>
          <w:sz w:val="28"/>
          <w:lang w:val="hr-HR"/>
        </w:rPr>
        <w:t xml:space="preserve"> </w:t>
      </w:r>
      <w:r w:rsidRPr="0024232A">
        <w:rPr>
          <w:sz w:val="28"/>
        </w:rPr>
        <w:t xml:space="preserve">комплексами з навчальних предметів та курсів, інтерактивними </w:t>
      </w:r>
      <w:r w:rsidRPr="0024232A">
        <w:rPr>
          <w:sz w:val="28"/>
          <w:lang w:val="hr-HR"/>
        </w:rPr>
        <w:t>комплексами</w:t>
      </w:r>
      <w:r w:rsidRPr="0024232A">
        <w:rPr>
          <w:sz w:val="28"/>
        </w:rPr>
        <w:t>,</w:t>
      </w:r>
      <w:r w:rsidRPr="0024232A">
        <w:rPr>
          <w:sz w:val="28"/>
          <w:lang w:val="hr-HR"/>
        </w:rPr>
        <w:t xml:space="preserve"> </w:t>
      </w:r>
      <w:r w:rsidRPr="0024232A">
        <w:rPr>
          <w:sz w:val="28"/>
          <w:lang w:val="en-US"/>
        </w:rPr>
        <w:t>STEM</w:t>
      </w:r>
      <w:r w:rsidRPr="0024232A">
        <w:rPr>
          <w:sz w:val="28"/>
        </w:rPr>
        <w:t xml:space="preserve">-лабораторіями, комп’ютерною технікою та іншим обладнанням з </w:t>
      </w:r>
      <w:r w:rsidRPr="0024232A">
        <w:rPr>
          <w:sz w:val="28"/>
          <w:lang w:val="hr-HR"/>
        </w:rPr>
        <w:t xml:space="preserve">програмним </w:t>
      </w:r>
      <w:r w:rsidRPr="0024232A">
        <w:rPr>
          <w:sz w:val="28"/>
        </w:rPr>
        <w:t>забезпеченням</w:t>
      </w:r>
      <w:r w:rsidRPr="0024232A">
        <w:rPr>
          <w:sz w:val="28"/>
          <w:lang w:val="hr-HR"/>
        </w:rPr>
        <w:t>;</w:t>
      </w:r>
    </w:p>
    <w:p w:rsidR="0024232A" w:rsidRPr="00891157" w:rsidP="0024232A" w14:paraId="6CD700D8" w14:textId="77777777">
      <w:pPr>
        <w:pStyle w:val="ListParagraph"/>
        <w:numPr>
          <w:ilvl w:val="0"/>
          <w:numId w:val="31"/>
        </w:numPr>
        <w:shd w:val="clear" w:color="auto" w:fill="FFFFFF" w:themeFill="background1"/>
        <w:tabs>
          <w:tab w:val="left" w:pos="0"/>
          <w:tab w:val="left" w:pos="567"/>
          <w:tab w:val="left" w:pos="993"/>
        </w:tabs>
        <w:ind w:firstLine="567"/>
        <w:jc w:val="both"/>
        <w:rPr>
          <w:rStyle w:val="Emphasis"/>
          <w:b/>
          <w:i w:val="0"/>
          <w:iCs w:val="0"/>
          <w:color w:val="000000" w:themeColor="text1"/>
          <w:sz w:val="28"/>
          <w:szCs w:val="28"/>
          <w:u w:val="single"/>
        </w:rPr>
      </w:pPr>
      <w:r w:rsidRPr="0024232A">
        <w:rPr>
          <w:color w:val="000000" w:themeColor="text1"/>
          <w:sz w:val="28"/>
          <w:szCs w:val="28"/>
        </w:rPr>
        <w:t>забезпечення в  закладах загальної середньої освіти, дошкільної освіти якісного харчування дітей відповідно до норм з урахуванням вимог</w:t>
      </w:r>
      <w:r w:rsidRPr="0024232A">
        <w:rPr>
          <w:i/>
          <w:iCs/>
          <w:color w:val="000000" w:themeColor="text1"/>
          <w:sz w:val="28"/>
          <w:szCs w:val="28"/>
        </w:rPr>
        <w:t xml:space="preserve"> </w:t>
      </w:r>
      <w:r w:rsidRPr="00891157">
        <w:rPr>
          <w:rStyle w:val="Emphasis"/>
          <w:i w:val="0"/>
          <w:iCs w:val="0"/>
          <w:color w:val="000000" w:themeColor="text1"/>
          <w:sz w:val="28"/>
          <w:szCs w:val="28"/>
          <w:bdr w:val="none" w:sz="0" w:space="0" w:color="auto" w:frame="1"/>
          <w:shd w:val="clear" w:color="auto" w:fill="FFFFFF"/>
        </w:rPr>
        <w:t>системи аналізу небезпечних факторів та контролю у критичних точках (НАССР);</w:t>
      </w:r>
    </w:p>
    <w:p w:rsidR="0024232A" w:rsidRPr="0024232A" w:rsidP="0024232A" w14:paraId="0F484B6B" w14:textId="77777777">
      <w:pPr>
        <w:pStyle w:val="ListParagraph"/>
        <w:numPr>
          <w:ilvl w:val="0"/>
          <w:numId w:val="31"/>
        </w:numPr>
        <w:shd w:val="clear" w:color="auto" w:fill="FFFFFF" w:themeFill="background1"/>
        <w:tabs>
          <w:tab w:val="left" w:pos="0"/>
          <w:tab w:val="left" w:pos="567"/>
          <w:tab w:val="left" w:pos="993"/>
        </w:tabs>
        <w:ind w:firstLine="567"/>
        <w:jc w:val="both"/>
        <w:rPr>
          <w:rStyle w:val="Emphasis"/>
          <w:b/>
          <w:iCs w:val="0"/>
          <w:color w:val="000000" w:themeColor="text1"/>
          <w:sz w:val="28"/>
          <w:szCs w:val="28"/>
          <w:u w:val="single"/>
        </w:rPr>
      </w:pPr>
      <w:r w:rsidRPr="0024232A">
        <w:rPr>
          <w:sz w:val="28"/>
        </w:rPr>
        <w:t>виконання заходів протипожежної та техногенної безпеки, охорони закладів освіти, створення безпечного освітнього середовища, профілактична робота з безпеки життєдіяльності.</w:t>
      </w:r>
    </w:p>
    <w:p w:rsidR="0024232A" w:rsidRPr="0024232A" w:rsidP="0024232A" w14:paraId="6381FF8A" w14:textId="77777777">
      <w:pPr>
        <w:pStyle w:val="ListParagraph"/>
        <w:shd w:val="clear" w:color="auto" w:fill="FFFFFF" w:themeFill="background1"/>
        <w:tabs>
          <w:tab w:val="left" w:pos="0"/>
          <w:tab w:val="left" w:pos="567"/>
          <w:tab w:val="left" w:pos="993"/>
        </w:tabs>
        <w:ind w:left="0" w:firstLine="567"/>
        <w:contextualSpacing/>
        <w:jc w:val="both"/>
        <w:rPr>
          <w:b/>
          <w:i/>
          <w:color w:val="000000" w:themeColor="text1"/>
          <w:sz w:val="28"/>
          <w:szCs w:val="28"/>
          <w:u w:val="single"/>
        </w:rPr>
      </w:pPr>
    </w:p>
    <w:p w:rsidR="0024232A" w:rsidRPr="00EB273B" w:rsidP="0024232A" w14:paraId="0D354FC4" w14:textId="77777777">
      <w:pPr>
        <w:pStyle w:val="ListParagraph"/>
        <w:shd w:val="clear" w:color="auto" w:fill="FFFFFF" w:themeFill="background1"/>
        <w:tabs>
          <w:tab w:val="left" w:pos="0"/>
          <w:tab w:val="left" w:pos="567"/>
        </w:tabs>
        <w:ind w:left="0" w:firstLine="567"/>
        <w:contextualSpacing/>
        <w:jc w:val="both"/>
        <w:rPr>
          <w:b/>
          <w:i/>
          <w:color w:val="000000" w:themeColor="text1"/>
          <w:sz w:val="28"/>
          <w:szCs w:val="28"/>
        </w:rPr>
      </w:pPr>
      <w:r w:rsidRPr="00EB273B">
        <w:rPr>
          <w:b/>
          <w:i/>
          <w:color w:val="000000" w:themeColor="text1"/>
          <w:sz w:val="28"/>
          <w:szCs w:val="28"/>
        </w:rPr>
        <w:t>Очікувані результати:</w:t>
      </w:r>
    </w:p>
    <w:p w:rsidR="0024232A" w:rsidRPr="0024232A" w:rsidP="0024232A" w14:paraId="5141C4A1"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розширення мережі приватних ЗДО та закладів загальної середньої освіти;</w:t>
      </w:r>
    </w:p>
    <w:p w:rsidR="0024232A" w:rsidRPr="0024232A" w:rsidP="0024232A" w14:paraId="632137B1"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збільшення місць в закладах загальної середньої освіти та ЗДО;</w:t>
      </w:r>
    </w:p>
    <w:p w:rsidR="0024232A" w:rsidRPr="0024232A" w:rsidP="0024232A" w14:paraId="0C626E06"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24232A" w:rsidRPr="0024232A" w:rsidP="0024232A" w14:paraId="3723A529" w14:textId="77777777">
      <w:pPr>
        <w:pStyle w:val="17"/>
        <w:numPr>
          <w:ilvl w:val="0"/>
          <w:numId w:val="6"/>
        </w:numPr>
        <w:shd w:val="clear" w:color="auto" w:fill="FFFFFF" w:themeFill="background1"/>
        <w:tabs>
          <w:tab w:val="left" w:pos="0"/>
        </w:tabs>
        <w:ind w:left="0" w:firstLine="567"/>
        <w:contextualSpacing/>
        <w:jc w:val="both"/>
        <w:rPr>
          <w:rFonts w:ascii="Times New Roman" w:hAnsi="Times New Roman" w:cs="Times New Roman"/>
          <w:color w:val="000000" w:themeColor="text1"/>
          <w:sz w:val="28"/>
          <w:szCs w:val="28"/>
          <w:lang w:eastAsia="ru-RU"/>
        </w:rPr>
      </w:pPr>
      <w:r w:rsidRPr="0024232A">
        <w:rPr>
          <w:rFonts w:ascii="Times New Roman" w:hAnsi="Times New Roman" w:cs="Times New Roman"/>
          <w:color w:val="000000" w:themeColor="text1"/>
          <w:sz w:val="28"/>
          <w:szCs w:val="28"/>
          <w:lang w:eastAsia="ru-RU"/>
        </w:rPr>
        <w:t>забезпечення належного та безпечного перебування дітей в закладах в умовах військового стану;</w:t>
      </w:r>
    </w:p>
    <w:p w:rsidR="0024232A" w:rsidRPr="0024232A" w:rsidP="0024232A" w14:paraId="6D83EC96"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 xml:space="preserve">інтеграція дітей з особливими освітніми потребами у загальноосвітній простір; </w:t>
      </w:r>
    </w:p>
    <w:p w:rsidR="0024232A" w:rsidRPr="0024232A" w:rsidP="0024232A" w14:paraId="79181666" w14:textId="77777777">
      <w:pPr>
        <w:pStyle w:val="ListParagraph"/>
        <w:numPr>
          <w:ilvl w:val="0"/>
          <w:numId w:val="7"/>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закінчення робіт з реконструкції закладу дошкільної освіти (ясла-садок) комбінованого типу «Джерельце» по вул. Петлюри Симона, 13;</w:t>
      </w:r>
    </w:p>
    <w:p w:rsidR="0024232A" w:rsidRPr="0024232A" w:rsidP="0024232A" w14:paraId="2C203414" w14:textId="77777777">
      <w:pPr>
        <w:pStyle w:val="ListParagraph"/>
        <w:numPr>
          <w:ilvl w:val="0"/>
          <w:numId w:val="8"/>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продовження робіт з проведення реконструкції ЗДО (ясла-садок) комбінованого типу «Зірочка» по вул. Ярослава Мудрого, 3, м. Бровари;</w:t>
      </w:r>
    </w:p>
    <w:p w:rsidR="0024232A" w:rsidRPr="0024232A" w:rsidP="0024232A" w14:paraId="6A7AA1D4" w14:textId="77777777">
      <w:pPr>
        <w:pStyle w:val="ListParagraph"/>
        <w:numPr>
          <w:ilvl w:val="0"/>
          <w:numId w:val="8"/>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будівництво та реконструкція споруд цивільного захисту закладів освіти;</w:t>
      </w:r>
    </w:p>
    <w:p w:rsidR="0024232A" w:rsidRPr="0024232A" w:rsidP="0024232A" w14:paraId="7D9F358D" w14:textId="77777777">
      <w:pPr>
        <w:pStyle w:val="ListParagraph"/>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запровадження здорового, раціонального та безпечного харчування учнів і вихованців закладів освіти.</w:t>
      </w:r>
    </w:p>
    <w:p w:rsidR="0024232A" w:rsidRPr="0024232A" w:rsidP="0024232A" w14:paraId="5FD665DF" w14:textId="77777777">
      <w:pPr>
        <w:spacing w:after="0" w:line="240" w:lineRule="auto"/>
        <w:ind w:firstLine="567"/>
        <w:rPr>
          <w:rFonts w:ascii="Times New Roman" w:hAnsi="Times New Roman" w:cs="Times New Roman"/>
        </w:rPr>
      </w:pPr>
    </w:p>
    <w:p w:rsidR="0024232A" w:rsidRPr="0024232A" w:rsidP="0024232A" w14:paraId="3F0EFB65"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bookmarkStart w:id="15" w:name="_Hlk215730799"/>
      <w:r w:rsidRPr="0024232A">
        <w:rPr>
          <w:rFonts w:ascii="Times New Roman" w:hAnsi="Times New Roman" w:cs="Times New Roman"/>
          <w:b/>
          <w:bCs/>
          <w:color w:val="000000" w:themeColor="text1"/>
          <w:sz w:val="28"/>
          <w:szCs w:val="28"/>
        </w:rPr>
        <w:t>Розвиток медичної галузі</w:t>
      </w:r>
    </w:p>
    <w:bookmarkEnd w:id="15"/>
    <w:p w:rsidR="0024232A" w:rsidRPr="0024232A" w:rsidP="0024232A" w14:paraId="3CCF344C" w14:textId="77777777">
      <w:pPr>
        <w:pStyle w:val="NoSpacing"/>
        <w:shd w:val="clear" w:color="auto" w:fill="FFFFFF" w:themeFill="background1"/>
        <w:tabs>
          <w:tab w:val="left" w:pos="9214"/>
        </w:tabs>
        <w:ind w:firstLine="567"/>
        <w:contextualSpacing/>
        <w:jc w:val="both"/>
        <w:rPr>
          <w:color w:val="000000" w:themeColor="text1"/>
          <w:sz w:val="28"/>
          <w:szCs w:val="28"/>
        </w:rPr>
      </w:pPr>
      <w:r w:rsidRPr="0024232A">
        <w:rPr>
          <w:color w:val="000000" w:themeColor="text1"/>
          <w:sz w:val="28"/>
          <w:szCs w:val="28"/>
        </w:rPr>
        <w:t xml:space="preserve">У 2026 році на території продовжать працювати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24232A">
        <w:rPr>
          <w:color w:val="000000" w:themeColor="text1"/>
          <w:sz w:val="28"/>
          <w:szCs w:val="28"/>
          <w:shd w:val="clear" w:color="auto" w:fill="FFFFFF"/>
        </w:rPr>
        <w:t>Броварської міської ради Броварського району Київської області</w:t>
      </w:r>
      <w:r w:rsidRPr="0024232A">
        <w:rPr>
          <w:color w:val="000000" w:themeColor="text1"/>
          <w:shd w:val="clear" w:color="auto" w:fill="FFFFFF"/>
        </w:rPr>
        <w:t> </w:t>
      </w:r>
      <w:r w:rsidRPr="0024232A">
        <w:rPr>
          <w:color w:val="000000" w:themeColor="text1"/>
          <w:sz w:val="28"/>
          <w:szCs w:val="28"/>
        </w:rPr>
        <w:t xml:space="preserve">«Броварський міський центр первинної медико-санітарної допомоги» (далі -  КНПБМР БР КО «БМЦПМСД»),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та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w:t>
      </w:r>
    </w:p>
    <w:p w:rsidR="0024232A" w:rsidRPr="0024232A" w:rsidP="0024232A" w14:paraId="741622F2" w14:textId="7777777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Продовжиться фінансування Комплексної Програми розвитку охорони здоров’я в Броварській міській територіальній громаді на 2022 - 2026 роки та Програми ф</w:t>
      </w:r>
      <w:r w:rsidRPr="0024232A">
        <w:rPr>
          <w:rFonts w:ascii="Times New Roman" w:hAnsi="Times New Roman" w:cs="Times New Roman"/>
          <w:color w:val="000000" w:themeColor="text1"/>
          <w:sz w:val="28"/>
          <w:szCs w:val="28"/>
        </w:rPr>
        <w:t xml:space="preserve">інансової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w:t>
      </w:r>
    </w:p>
    <w:p w:rsidR="0024232A" w:rsidRPr="0024232A" w:rsidP="0024232A" w14:paraId="104787DE" w14:textId="77777777">
      <w:pPr>
        <w:shd w:val="clear" w:color="auto" w:fill="FFFFFF" w:themeFill="background1"/>
        <w:spacing w:after="0" w:line="240" w:lineRule="auto"/>
        <w:ind w:firstLine="567"/>
        <w:contextualSpacing/>
        <w:jc w:val="both"/>
        <w:rPr>
          <w:rFonts w:ascii="Times New Roman" w:eastAsia="Calibri" w:hAnsi="Times New Roman" w:cs="Times New Roman"/>
          <w:color w:val="000000" w:themeColor="text1"/>
          <w:sz w:val="28"/>
          <w:szCs w:val="28"/>
          <w:lang w:eastAsia="en-US"/>
        </w:rPr>
      </w:pPr>
      <w:r w:rsidRPr="0024232A">
        <w:rPr>
          <w:rFonts w:ascii="Times New Roman" w:eastAsia="Calibri" w:hAnsi="Times New Roman" w:cs="Times New Roman"/>
          <w:color w:val="000000" w:themeColor="text1"/>
          <w:sz w:val="28"/>
          <w:szCs w:val="28"/>
          <w:lang w:eastAsia="en-US"/>
        </w:rPr>
        <w:t xml:space="preserve">Також в 2026 році збережеться тенденція щодо розвитку приватних закладів охорони </w:t>
      </w:r>
      <w:r w:rsidRPr="0024232A">
        <w:rPr>
          <w:rFonts w:ascii="Times New Roman" w:eastAsia="Calibri" w:hAnsi="Times New Roman" w:cs="Times New Roman"/>
          <w:color w:val="000000" w:themeColor="text1"/>
          <w:sz w:val="28"/>
          <w:szCs w:val="28"/>
          <w:lang w:eastAsia="en-US"/>
        </w:rPr>
        <w:t>здоровꞌя</w:t>
      </w:r>
      <w:r w:rsidRPr="0024232A">
        <w:rPr>
          <w:rFonts w:ascii="Times New Roman" w:eastAsia="Calibri" w:hAnsi="Times New Roman" w:cs="Times New Roman"/>
          <w:color w:val="000000" w:themeColor="text1"/>
          <w:sz w:val="28"/>
          <w:szCs w:val="28"/>
          <w:lang w:eastAsia="en-US"/>
        </w:rPr>
        <w:t xml:space="preserve"> на території громади.</w:t>
      </w:r>
    </w:p>
    <w:p w:rsidR="0024232A" w:rsidRPr="0024232A" w:rsidP="0024232A" w14:paraId="2333FD22"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rPr>
      </w:pPr>
    </w:p>
    <w:p w:rsidR="0024232A" w:rsidRPr="00EB273B" w:rsidP="0024232A" w14:paraId="1C82BEA5"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rPr>
      </w:pPr>
      <w:r w:rsidRPr="00EB273B">
        <w:rPr>
          <w:rFonts w:ascii="Times New Roman" w:hAnsi="Times New Roman" w:cs="Times New Roman"/>
          <w:b/>
          <w:bCs/>
          <w:i/>
          <w:color w:val="000000" w:themeColor="text1"/>
          <w:sz w:val="28"/>
          <w:szCs w:val="28"/>
        </w:rPr>
        <w:t>Головні цілі на 2026 рік:</w:t>
      </w:r>
    </w:p>
    <w:p w:rsidR="0024232A" w:rsidRPr="0024232A" w:rsidP="0024232A" w14:paraId="5ED889BF"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 xml:space="preserve">Формування доступної та спроможної мережі для надання якісних медичних послуг з урахуванням потреб різних верств населення. </w:t>
      </w:r>
      <w:r w:rsidRPr="0024232A">
        <w:rPr>
          <w:rFonts w:ascii="Times New Roman" w:hAnsi="Times New Roman" w:cs="Times New Roman"/>
          <w:color w:val="000000" w:themeColor="text1"/>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24232A" w:rsidRPr="0024232A" w:rsidP="0024232A" w14:paraId="34293B01"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24232A" w:rsidRPr="00EB273B" w:rsidP="0024232A" w14:paraId="2CC96E4E"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24232A">
        <w:rPr>
          <w:rFonts w:ascii="Times New Roman" w:hAnsi="Times New Roman" w:cs="Times New Roman"/>
          <w:b/>
          <w:bCs/>
          <w:color w:val="000000" w:themeColor="text1"/>
          <w:sz w:val="28"/>
          <w:szCs w:val="28"/>
        </w:rPr>
        <w:t xml:space="preserve"> </w:t>
      </w:r>
      <w:r w:rsidRPr="00EB273B">
        <w:rPr>
          <w:rFonts w:ascii="Times New Roman" w:hAnsi="Times New Roman" w:cs="Times New Roman"/>
          <w:b/>
          <w:bCs/>
          <w:i/>
          <w:color w:val="000000" w:themeColor="text1"/>
          <w:sz w:val="28"/>
          <w:szCs w:val="28"/>
        </w:rPr>
        <w:t>Основні завдання та заходи на 2026 рік:</w:t>
      </w:r>
    </w:p>
    <w:p w:rsidR="0024232A" w:rsidRPr="0024232A" w:rsidP="0024232A" w14:paraId="4699711D"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color w:val="000000" w:themeColor="text1"/>
          <w:sz w:val="28"/>
          <w:szCs w:val="28"/>
        </w:rPr>
        <w:t xml:space="preserve"> забезпечення реалізації державної політики в галузі охорони здоров’я; </w:t>
      </w:r>
    </w:p>
    <w:p w:rsidR="0024232A" w:rsidRPr="0024232A" w:rsidP="0024232A" w14:paraId="07954A05"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 з</w:t>
      </w:r>
      <w:r w:rsidRPr="0024232A">
        <w:rPr>
          <w:rFonts w:ascii="Times New Roman" w:hAnsi="Times New Roman" w:cs="Times New Roman"/>
          <w:sz w:val="28"/>
          <w:szCs w:val="28"/>
        </w:rPr>
        <w:t>абезпечення функціонування спроможної системи громадського здоров’я у громаді</w:t>
      </w:r>
      <w:r w:rsidRPr="0024232A">
        <w:rPr>
          <w:rFonts w:ascii="Times New Roman" w:eastAsia="Calibri" w:hAnsi="Times New Roman" w:cs="Times New Roman"/>
          <w:spacing w:val="-4"/>
          <w:kern w:val="2"/>
          <w:sz w:val="28"/>
          <w:szCs w:val="28"/>
          <w:lang w:eastAsia="en-US"/>
        </w:rPr>
        <w:t>;</w:t>
      </w:r>
    </w:p>
    <w:p w:rsidR="0024232A" w:rsidRPr="0024232A" w:rsidP="0024232A" w14:paraId="05454530"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р</w:t>
      </w:r>
      <w:r w:rsidRPr="0024232A">
        <w:rPr>
          <w:rFonts w:ascii="Times New Roman" w:hAnsi="Times New Roman" w:cs="Times New Roman"/>
          <w:sz w:val="28"/>
          <w:szCs w:val="28"/>
        </w:rPr>
        <w:t xml:space="preserve">озвиток мережі медичних закладів на території громади; </w:t>
      </w:r>
      <w:r w:rsidRPr="0024232A">
        <w:rPr>
          <w:rFonts w:ascii="Times New Roman" w:hAnsi="Times New Roman" w:cs="Times New Roman"/>
          <w:color w:val="000000" w:themeColor="text1"/>
          <w:sz w:val="28"/>
          <w:szCs w:val="28"/>
        </w:rPr>
        <w:t xml:space="preserve">сприяння у відкритті нових амбулаторій сімейної медицини, проведенні ремонтів діючих амбулаторій; </w:t>
      </w:r>
    </w:p>
    <w:p w:rsidR="0024232A" w:rsidRPr="0024232A" w:rsidP="0024232A" w14:paraId="4D7BEBB9"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rPr>
        <w:t xml:space="preserve">капітальний ремонт приміщень протирадіаційних </w:t>
      </w:r>
      <w:r w:rsidRPr="0024232A">
        <w:rPr>
          <w:rFonts w:ascii="Times New Roman" w:hAnsi="Times New Roman" w:cs="Times New Roman"/>
          <w:sz w:val="28"/>
          <w:szCs w:val="28"/>
        </w:rPr>
        <w:t>укриттів</w:t>
      </w:r>
      <w:r w:rsidRPr="0024232A">
        <w:rPr>
          <w:rFonts w:ascii="Times New Roman" w:hAnsi="Times New Roman" w:cs="Times New Roman"/>
          <w:sz w:val="28"/>
          <w:szCs w:val="28"/>
        </w:rPr>
        <w:t xml:space="preserve">: головного корпусу (хірургічного №125029), терапевтичного корпусу (№125008), акушерського корпусу (№125028) КНП «ББКЛ» за </w:t>
      </w:r>
      <w:r w:rsidRPr="0024232A">
        <w:rPr>
          <w:rFonts w:ascii="Times New Roman" w:hAnsi="Times New Roman" w:cs="Times New Roman"/>
          <w:sz w:val="28"/>
          <w:szCs w:val="28"/>
        </w:rPr>
        <w:t>адресою</w:t>
      </w:r>
      <w:r w:rsidRPr="0024232A">
        <w:rPr>
          <w:rFonts w:ascii="Times New Roman" w:hAnsi="Times New Roman" w:cs="Times New Roman"/>
          <w:sz w:val="28"/>
          <w:szCs w:val="28"/>
        </w:rPr>
        <w:t>: вул. Шевченка, 14, м. Бровари, Київська обл.;</w:t>
      </w:r>
    </w:p>
    <w:p w:rsidR="0024232A" w:rsidRPr="0024232A" w:rsidP="0024232A" w14:paraId="260EF545"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 xml:space="preserve">створення умов для профілактики інфекційних та неінфекційних </w:t>
      </w:r>
      <w:r w:rsidRPr="0024232A">
        <w:rPr>
          <w:rFonts w:ascii="Times New Roman" w:hAnsi="Times New Roman" w:cs="Times New Roman"/>
          <w:sz w:val="28"/>
          <w:szCs w:val="28"/>
        </w:rPr>
        <w:t>хвороб</w:t>
      </w:r>
      <w:r w:rsidRPr="0024232A">
        <w:rPr>
          <w:rFonts w:ascii="Times New Roman" w:hAnsi="Times New Roman" w:cs="Times New Roman"/>
          <w:sz w:val="28"/>
          <w:szCs w:val="28"/>
        </w:rPr>
        <w:t>, забезпечення імунізації населення;</w:t>
      </w:r>
      <w:r w:rsidRPr="0024232A">
        <w:rPr>
          <w:rFonts w:ascii="Times New Roman" w:hAnsi="Times New Roman" w:cs="Times New Roman"/>
          <w:color w:val="000000" w:themeColor="text1"/>
          <w:sz w:val="28"/>
          <w:szCs w:val="28"/>
        </w:rPr>
        <w:t xml:space="preserve"> </w:t>
      </w:r>
      <w:r w:rsidRPr="0024232A">
        <w:rPr>
          <w:rFonts w:ascii="Times New Roman" w:eastAsia="Calibri" w:hAnsi="Times New Roman" w:cs="Times New Roman"/>
          <w:spacing w:val="-4"/>
          <w:kern w:val="2"/>
          <w:sz w:val="28"/>
          <w:szCs w:val="28"/>
          <w:lang w:eastAsia="en-US"/>
        </w:rPr>
        <w:t>підвищення рівня охоплення імунопрофілактикою відповідно до Календаря профілактичних щеплень в Україні за віком під час профілактики інфекційних захворювань;</w:t>
      </w:r>
    </w:p>
    <w:p w:rsidR="0024232A" w:rsidRPr="0024232A" w:rsidP="0024232A" w14:paraId="26E42279"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 xml:space="preserve">■ </w:t>
      </w:r>
      <w:r w:rsidRPr="0024232A">
        <w:rPr>
          <w:rFonts w:ascii="Times New Roman" w:eastAsia="Calibri" w:hAnsi="Times New Roman" w:cs="Times New Roman"/>
          <w:spacing w:val="-4"/>
          <w:kern w:val="2"/>
          <w:sz w:val="28"/>
          <w:szCs w:val="28"/>
          <w:lang w:eastAsia="en-US"/>
        </w:rPr>
        <w:t>забезпечення функціонування комунальних закладів охорони здоров’я на засадах економічної ефективності та фінансової стійкості;</w:t>
      </w:r>
    </w:p>
    <w:p w:rsidR="0024232A" w:rsidRPr="0024232A" w:rsidP="0024232A" w14:paraId="190B3D99" w14:textId="77777777">
      <w:pPr>
        <w:tabs>
          <w:tab w:val="left" w:pos="0"/>
          <w:tab w:val="left" w:pos="851"/>
          <w:tab w:val="left" w:pos="1080"/>
        </w:tabs>
        <w:spacing w:after="0" w:line="240" w:lineRule="auto"/>
        <w:ind w:right="-1"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в</w:t>
      </w:r>
      <w:r w:rsidRPr="0024232A">
        <w:rPr>
          <w:rFonts w:ascii="Times New Roman" w:hAnsi="Times New Roman" w:cs="Times New Roman"/>
          <w:sz w:val="28"/>
          <w:szCs w:val="28"/>
        </w:rPr>
        <w:t>провадження систем інформатизації у комунальних закладах охорони здоров′я;</w:t>
      </w:r>
    </w:p>
    <w:p w:rsidR="0024232A" w:rsidRPr="0024232A" w:rsidP="0024232A" w14:paraId="5F46CE8D"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24232A" w:rsidRPr="0024232A" w:rsidP="0024232A" w14:paraId="3A6EEB5D"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розширення мережі аптечних закладів, які працюють в рамках Урядової програми;</w:t>
      </w:r>
    </w:p>
    <w:p w:rsidR="0024232A" w:rsidRPr="0024232A" w:rsidP="0024232A" w14:paraId="4C481717"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 xml:space="preserve">забезпечення лікарями, середнім та молодшим персоналом закладів охорони </w:t>
      </w:r>
      <w:r w:rsidRPr="0024232A">
        <w:rPr>
          <w:rFonts w:ascii="Times New Roman" w:hAnsi="Times New Roman" w:cs="Times New Roman"/>
          <w:color w:val="000000" w:themeColor="text1"/>
          <w:sz w:val="28"/>
          <w:szCs w:val="28"/>
        </w:rPr>
        <w:t>здоровꞌя</w:t>
      </w:r>
      <w:r w:rsidRPr="0024232A">
        <w:rPr>
          <w:rFonts w:ascii="Times New Roman" w:hAnsi="Times New Roman" w:cs="Times New Roman"/>
          <w:color w:val="000000" w:themeColor="text1"/>
          <w:sz w:val="28"/>
          <w:szCs w:val="28"/>
        </w:rPr>
        <w:t>;</w:t>
      </w:r>
    </w:p>
    <w:p w:rsidR="0024232A" w:rsidRPr="0024232A" w:rsidP="0024232A" w14:paraId="04AAB210" w14:textId="77777777">
      <w:pPr>
        <w:spacing w:after="0" w:line="240" w:lineRule="auto"/>
        <w:ind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lang w:val="ru-RU"/>
        </w:rPr>
        <w:t>■ п</w:t>
      </w:r>
      <w:r w:rsidRPr="0024232A">
        <w:rPr>
          <w:rFonts w:ascii="Times New Roman" w:hAnsi="Times New Roman" w:cs="Times New Roman"/>
          <w:sz w:val="28"/>
          <w:szCs w:val="28"/>
          <w:shd w:val="clear" w:color="auto" w:fill="FFFFFF"/>
        </w:rPr>
        <w:t>окращення</w:t>
      </w:r>
      <w:r w:rsidRPr="0024232A">
        <w:rPr>
          <w:rFonts w:ascii="Times New Roman" w:hAnsi="Times New Roman" w:cs="Times New Roman"/>
          <w:sz w:val="28"/>
          <w:szCs w:val="28"/>
          <w:shd w:val="clear" w:color="auto" w:fill="FFFFFF"/>
        </w:rPr>
        <w:t xml:space="preserve"> матеріально-технічного забезпечення </w:t>
      </w:r>
      <w:r w:rsidRPr="0024232A">
        <w:rPr>
          <w:rFonts w:ascii="Times New Roman" w:eastAsia="Calibri" w:hAnsi="Times New Roman" w:cs="Times New Roman"/>
          <w:spacing w:val="-4"/>
          <w:kern w:val="2"/>
          <w:sz w:val="28"/>
          <w:szCs w:val="28"/>
          <w:lang w:eastAsia="en-US"/>
        </w:rPr>
        <w:t>закладів охорони здоров'я;</w:t>
      </w:r>
    </w:p>
    <w:p w:rsidR="0024232A" w:rsidRPr="0024232A" w:rsidP="0024232A" w14:paraId="237DC816"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забезпечення надання якісних медичних послуг вторинною ланкою;</w:t>
      </w:r>
    </w:p>
    <w:p w:rsidR="0024232A" w:rsidRPr="0024232A" w:rsidP="0024232A" w14:paraId="2B71B748"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pacing w:val="-4"/>
          <w:kern w:val="2"/>
          <w:sz w:val="28"/>
          <w:szCs w:val="28"/>
          <w:lang w:eastAsia="en-US"/>
        </w:rPr>
        <w:t>розвиток системи реабілітаційної допомоги в громаді;</w:t>
      </w:r>
    </w:p>
    <w:p w:rsidR="0024232A" w:rsidRPr="0024232A" w:rsidP="0024232A" w14:paraId="4490FCFA"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надання доступних стоматологічних послуг мешканцям громади;</w:t>
      </w:r>
    </w:p>
    <w:p w:rsidR="0024232A" w:rsidRPr="0024232A" w:rsidP="0024232A" w14:paraId="0945E907"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з</w:t>
      </w:r>
      <w:r w:rsidRPr="0024232A">
        <w:rPr>
          <w:rFonts w:ascii="Times New Roman" w:hAnsi="Times New Roman" w:cs="Times New Roman"/>
          <w:sz w:val="28"/>
          <w:szCs w:val="28"/>
        </w:rPr>
        <w:t>абезпечення</w:t>
      </w:r>
      <w:r w:rsidRPr="0024232A">
        <w:rPr>
          <w:rFonts w:ascii="Times New Roman" w:hAnsi="Times New Roman" w:cs="Times New Roman"/>
          <w:sz w:val="28"/>
          <w:szCs w:val="28"/>
        </w:rPr>
        <w:t xml:space="preserve"> </w:t>
      </w:r>
      <w:r w:rsidRPr="0024232A">
        <w:rPr>
          <w:rFonts w:ascii="Times New Roman" w:hAnsi="Times New Roman" w:cs="Times New Roman"/>
          <w:sz w:val="28"/>
          <w:szCs w:val="28"/>
        </w:rPr>
        <w:t>безбар’єрності</w:t>
      </w:r>
      <w:r w:rsidRPr="0024232A">
        <w:rPr>
          <w:rFonts w:ascii="Times New Roman" w:hAnsi="Times New Roman" w:cs="Times New Roman"/>
          <w:sz w:val="28"/>
          <w:szCs w:val="28"/>
        </w:rPr>
        <w:t xml:space="preserve"> в закладах охорони </w:t>
      </w:r>
      <w:r w:rsidRPr="0024232A">
        <w:rPr>
          <w:rFonts w:ascii="Times New Roman" w:hAnsi="Times New Roman" w:cs="Times New Roman"/>
          <w:sz w:val="28"/>
          <w:szCs w:val="28"/>
        </w:rPr>
        <w:t>здоровꞌя</w:t>
      </w:r>
      <w:r w:rsidRPr="0024232A">
        <w:rPr>
          <w:rFonts w:ascii="Times New Roman" w:hAnsi="Times New Roman" w:cs="Times New Roman"/>
          <w:sz w:val="28"/>
          <w:szCs w:val="28"/>
        </w:rPr>
        <w:t>.</w:t>
      </w:r>
    </w:p>
    <w:p w:rsidR="0024232A" w:rsidRPr="0024232A" w:rsidP="0024232A" w14:paraId="5A095BBA" w14:textId="77777777">
      <w:pPr>
        <w:shd w:val="clear" w:color="auto" w:fill="FFFFFF" w:themeFill="background1"/>
        <w:tabs>
          <w:tab w:val="left" w:pos="0"/>
          <w:tab w:val="left" w:pos="993"/>
        </w:tabs>
        <w:spacing w:after="0" w:line="240" w:lineRule="auto"/>
        <w:ind w:firstLine="567"/>
        <w:contextualSpacing/>
        <w:jc w:val="both"/>
        <w:rPr>
          <w:rFonts w:ascii="Times New Roman" w:hAnsi="Times New Roman" w:cs="Times New Roman"/>
          <w:b/>
          <w:i/>
          <w:color w:val="000000" w:themeColor="text1"/>
          <w:sz w:val="28"/>
          <w:szCs w:val="28"/>
          <w:u w:val="single"/>
        </w:rPr>
      </w:pPr>
    </w:p>
    <w:p w:rsidR="0024232A" w:rsidRPr="00EB273B" w:rsidP="0024232A" w14:paraId="3410D287" w14:textId="77777777">
      <w:pPr>
        <w:shd w:val="clear" w:color="auto" w:fill="FFFFFF" w:themeFill="background1"/>
        <w:tabs>
          <w:tab w:val="left" w:pos="993"/>
        </w:tabs>
        <w:spacing w:after="0" w:line="240" w:lineRule="auto"/>
        <w:ind w:firstLine="567"/>
        <w:contextualSpacing/>
        <w:rPr>
          <w:rFonts w:ascii="Times New Roman" w:hAnsi="Times New Roman" w:cs="Times New Roman"/>
          <w:b/>
          <w:bCs/>
          <w:i/>
          <w:color w:val="000000" w:themeColor="text1"/>
          <w:sz w:val="28"/>
          <w:szCs w:val="28"/>
        </w:rPr>
      </w:pPr>
      <w:r w:rsidRPr="00EB273B">
        <w:rPr>
          <w:rFonts w:ascii="Times New Roman" w:hAnsi="Times New Roman" w:cs="Times New Roman"/>
          <w:b/>
          <w:i/>
          <w:color w:val="000000" w:themeColor="text1"/>
          <w:sz w:val="28"/>
          <w:szCs w:val="28"/>
        </w:rPr>
        <w:t>Очікувані результати:</w:t>
      </w:r>
    </w:p>
    <w:p w:rsidR="0024232A" w:rsidRPr="0024232A" w:rsidP="0024232A" w14:paraId="0469445D"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наближення медичної допомоги до пацієнтів за сімейно-територіальним принципом;</w:t>
      </w:r>
    </w:p>
    <w:p w:rsidR="0024232A" w:rsidRPr="0024232A" w:rsidP="0024232A" w14:paraId="5570438E"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забезпечення надання кваліфікованої лікувально-профілактичної допомоги на первинному рівні;</w:t>
      </w:r>
    </w:p>
    <w:p w:rsidR="0024232A" w:rsidRPr="0024232A" w:rsidP="0024232A" w14:paraId="4EDC7906"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зниження захворюваності, інвалідності і смертності серед населення громади;</w:t>
      </w:r>
    </w:p>
    <w:p w:rsidR="0024232A" w:rsidRPr="0024232A" w:rsidP="0024232A" w14:paraId="7B1BBE3B"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своєчасне амбулаторне  обстеження та лікування хворих, можливість лікування у денних стаціонарах;</w:t>
      </w:r>
    </w:p>
    <w:p w:rsidR="0024232A" w:rsidRPr="0024232A" w:rsidP="0024232A" w14:paraId="725DE294"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доступність та своєчасність отримання необхідної консультації та обстеження;</w:t>
      </w:r>
    </w:p>
    <w:p w:rsidR="0024232A" w:rsidRPr="0024232A" w:rsidP="0024232A" w14:paraId="16CA3F6E"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spacing w:val="-4"/>
          <w:sz w:val="28"/>
          <w:szCs w:val="28"/>
          <w:lang w:val="ru-RU"/>
        </w:rPr>
        <w:t>забезпечення</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безбар’єрного</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постійного</w:t>
      </w:r>
      <w:r w:rsidRPr="0024232A">
        <w:rPr>
          <w:rFonts w:ascii="Times New Roman" w:hAnsi="Times New Roman" w:cs="Times New Roman"/>
          <w:spacing w:val="-4"/>
          <w:sz w:val="28"/>
          <w:szCs w:val="28"/>
          <w:lang w:val="ru-RU"/>
        </w:rPr>
        <w:t xml:space="preserve"> доступу до широкого сектору </w:t>
      </w:r>
      <w:r w:rsidRPr="0024232A">
        <w:rPr>
          <w:rFonts w:ascii="Times New Roman" w:hAnsi="Times New Roman" w:cs="Times New Roman"/>
          <w:spacing w:val="-4"/>
          <w:sz w:val="28"/>
          <w:szCs w:val="28"/>
          <w:lang w:val="ru-RU"/>
        </w:rPr>
        <w:t>медичних</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послуг</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відповідно</w:t>
      </w:r>
      <w:r w:rsidRPr="0024232A">
        <w:rPr>
          <w:rFonts w:ascii="Times New Roman" w:hAnsi="Times New Roman" w:cs="Times New Roman"/>
          <w:spacing w:val="-4"/>
          <w:sz w:val="28"/>
          <w:szCs w:val="28"/>
          <w:lang w:val="ru-RU"/>
        </w:rPr>
        <w:t xml:space="preserve"> до потреб </w:t>
      </w:r>
      <w:r w:rsidRPr="0024232A">
        <w:rPr>
          <w:rFonts w:ascii="Times New Roman" w:hAnsi="Times New Roman" w:cs="Times New Roman"/>
          <w:spacing w:val="-4"/>
          <w:sz w:val="28"/>
          <w:szCs w:val="28"/>
          <w:lang w:val="ru-RU"/>
        </w:rPr>
        <w:t>населення</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госпітального</w:t>
      </w:r>
      <w:r w:rsidRPr="0024232A">
        <w:rPr>
          <w:rFonts w:ascii="Times New Roman" w:hAnsi="Times New Roman" w:cs="Times New Roman"/>
          <w:spacing w:val="-4"/>
          <w:sz w:val="28"/>
          <w:szCs w:val="28"/>
          <w:lang w:val="ru-RU"/>
        </w:rPr>
        <w:t xml:space="preserve"> округу, </w:t>
      </w:r>
      <w:r w:rsidRPr="0024232A">
        <w:rPr>
          <w:rFonts w:ascii="Times New Roman" w:hAnsi="Times New Roman" w:cs="Times New Roman"/>
          <w:spacing w:val="-4"/>
          <w:sz w:val="28"/>
          <w:szCs w:val="28"/>
          <w:lang w:val="ru-RU"/>
        </w:rPr>
        <w:t>які</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включають</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первинну</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екстрену</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спеціалізовану</w:t>
      </w:r>
      <w:r w:rsidRPr="0024232A">
        <w:rPr>
          <w:rFonts w:ascii="Times New Roman" w:hAnsi="Times New Roman" w:cs="Times New Roman"/>
          <w:spacing w:val="-4"/>
          <w:sz w:val="28"/>
          <w:szCs w:val="28"/>
          <w:lang w:val="ru-RU"/>
        </w:rPr>
        <w:t xml:space="preserve"> та </w:t>
      </w:r>
      <w:r w:rsidRPr="0024232A">
        <w:rPr>
          <w:rFonts w:ascii="Times New Roman" w:hAnsi="Times New Roman" w:cs="Times New Roman"/>
          <w:spacing w:val="-4"/>
          <w:sz w:val="28"/>
          <w:szCs w:val="28"/>
          <w:lang w:val="ru-RU"/>
        </w:rPr>
        <w:t>реабілітаційну</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медичну</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допомогу</w:t>
      </w:r>
      <w:r w:rsidRPr="0024232A">
        <w:rPr>
          <w:rFonts w:ascii="Times New Roman" w:hAnsi="Times New Roman" w:cs="Times New Roman"/>
          <w:spacing w:val="-4"/>
          <w:sz w:val="28"/>
          <w:szCs w:val="28"/>
          <w:lang w:val="ru-RU"/>
        </w:rPr>
        <w:t>;</w:t>
      </w:r>
    </w:p>
    <w:p w:rsidR="0024232A" w:rsidRPr="0024232A" w:rsidP="0024232A" w14:paraId="67F01595"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забезпеченість закладів охорони здоров'я необхідним обладнанням; вдосконалення матеріально-технічної бази;</w:t>
      </w:r>
    </w:p>
    <w:p w:rsidR="0024232A" w:rsidRPr="0024232A" w:rsidP="0024232A" w14:paraId="0078DEEF"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покращення надання медичної допомоги мешканцям громади вторинною ланкою;</w:t>
      </w:r>
    </w:p>
    <w:p w:rsidR="0024232A" w:rsidRPr="0024232A" w:rsidP="0024232A" w14:paraId="380D1638" w14:textId="77777777">
      <w:pPr>
        <w:pStyle w:val="116"/>
        <w:numPr>
          <w:ilvl w:val="0"/>
          <w:numId w:val="21"/>
        </w:numPr>
        <w:ind w:left="0" w:firstLine="567"/>
        <w:jc w:val="both"/>
        <w:rPr>
          <w:rFonts w:ascii="Times New Roman" w:hAnsi="Times New Roman" w:cs="Times New Roman"/>
          <w:color w:val="000000" w:themeColor="text1"/>
          <w:spacing w:val="-4"/>
          <w:sz w:val="28"/>
          <w:szCs w:val="28"/>
        </w:rPr>
      </w:pPr>
      <w:r w:rsidRPr="0024232A">
        <w:rPr>
          <w:rFonts w:ascii="Times New Roman" w:hAnsi="Times New Roman" w:cs="Times New Roman"/>
          <w:color w:val="000000" w:themeColor="text1"/>
          <w:spacing w:val="-4"/>
          <w:sz w:val="28"/>
          <w:szCs w:val="28"/>
        </w:rPr>
        <w:t>зниження рівня смертності та втрати працездатності від захворювань;</w:t>
      </w:r>
    </w:p>
    <w:p w:rsidR="0024232A" w:rsidRPr="0024232A" w:rsidP="0024232A" w14:paraId="691A404E"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своєчасна вакцинація дорослого та дитячого населення від інфекційних </w:t>
      </w:r>
      <w:r w:rsidRPr="0024232A">
        <w:rPr>
          <w:rFonts w:ascii="Times New Roman" w:hAnsi="Times New Roman" w:cs="Times New Roman"/>
          <w:color w:val="000000" w:themeColor="text1"/>
          <w:sz w:val="28"/>
          <w:szCs w:val="28"/>
        </w:rPr>
        <w:t>хвороб</w:t>
      </w:r>
      <w:r w:rsidRPr="0024232A">
        <w:rPr>
          <w:rFonts w:ascii="Times New Roman" w:hAnsi="Times New Roman" w:cs="Times New Roman"/>
          <w:color w:val="000000" w:themeColor="text1"/>
          <w:sz w:val="28"/>
          <w:szCs w:val="28"/>
        </w:rPr>
        <w:t>;</w:t>
      </w:r>
    </w:p>
    <w:p w:rsidR="0024232A" w:rsidRPr="0024232A" w:rsidP="0024232A" w14:paraId="2F21CD19"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24232A" w:rsidRPr="0024232A" w:rsidP="0024232A" w14:paraId="3EC60CFA"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надання доступних стоматологічних послуг населенню громади;</w:t>
      </w:r>
    </w:p>
    <w:p w:rsidR="0024232A" w:rsidRPr="0024232A" w:rsidP="0024232A" w14:paraId="4EECA4F1"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облаштування закладів для забезпечення доступності для осіб з інвалідністю та інших мало мобільних груп населення.</w:t>
      </w:r>
    </w:p>
    <w:p w:rsidR="0024232A" w:rsidRPr="0024232A" w:rsidP="0024232A" w14:paraId="67808E63" w14:textId="77777777">
      <w:pPr>
        <w:shd w:val="clear" w:color="auto" w:fill="FFFFFF" w:themeFill="background1"/>
        <w:spacing w:after="0" w:line="240" w:lineRule="auto"/>
        <w:ind w:firstLine="567"/>
        <w:contextualSpacing/>
        <w:jc w:val="both"/>
        <w:rPr>
          <w:rFonts w:ascii="Times New Roman" w:hAnsi="Times New Roman" w:cs="Times New Roman"/>
          <w:i/>
          <w:iCs/>
          <w:color w:val="000000" w:themeColor="text1"/>
          <w:sz w:val="28"/>
          <w:szCs w:val="28"/>
        </w:rPr>
      </w:pPr>
    </w:p>
    <w:p w:rsidR="0024232A" w:rsidRPr="0024232A" w:rsidP="0024232A" w14:paraId="49E347D4" w14:textId="77777777">
      <w:pPr>
        <w:pStyle w:val="ListParagraph"/>
        <w:shd w:val="clear" w:color="auto" w:fill="FFFFFF" w:themeFill="background1"/>
        <w:ind w:left="0" w:firstLine="567"/>
        <w:contextualSpacing/>
        <w:jc w:val="center"/>
        <w:rPr>
          <w:color w:val="000000" w:themeColor="text1"/>
          <w:sz w:val="28"/>
          <w:szCs w:val="28"/>
        </w:rPr>
      </w:pPr>
      <w:r w:rsidRPr="0024232A">
        <w:rPr>
          <w:b/>
          <w:color w:val="000000" w:themeColor="text1"/>
          <w:spacing w:val="4"/>
          <w:sz w:val="28"/>
          <w:szCs w:val="28"/>
        </w:rPr>
        <w:t xml:space="preserve">Розвиток молодіжної інфраструктури, </w:t>
      </w:r>
      <w:r w:rsidRPr="0024232A">
        <w:rPr>
          <w:b/>
          <w:color w:val="000000" w:themeColor="text1"/>
          <w:spacing w:val="4"/>
          <w:sz w:val="28"/>
          <w:szCs w:val="28"/>
          <w:lang w:eastAsia="zh-CN"/>
        </w:rPr>
        <w:t>національно-патріотичне виховання</w:t>
      </w:r>
      <w:bookmarkEnd w:id="13"/>
      <w:r w:rsidRPr="0024232A">
        <w:rPr>
          <w:b/>
          <w:color w:val="000000" w:themeColor="text1"/>
          <w:spacing w:val="4"/>
          <w:sz w:val="28"/>
          <w:szCs w:val="28"/>
          <w:lang w:eastAsia="zh-CN"/>
        </w:rPr>
        <w:t xml:space="preserve">, підтримка дітей та </w:t>
      </w:r>
      <w:r w:rsidRPr="0024232A">
        <w:rPr>
          <w:b/>
          <w:color w:val="000000" w:themeColor="text1"/>
          <w:spacing w:val="4"/>
          <w:sz w:val="28"/>
          <w:szCs w:val="28"/>
          <w:lang w:eastAsia="zh-CN"/>
        </w:rPr>
        <w:t>сімꞌї</w:t>
      </w:r>
    </w:p>
    <w:p w:rsidR="0024232A" w:rsidRPr="0024232A" w:rsidP="0024232A" w14:paraId="2F475E04"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p>
    <w:p w:rsidR="0024232A" w:rsidRPr="0024232A" w:rsidP="0024232A" w14:paraId="5FEE9CAA"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 громаді приділяється особлива увага питанням молодіжної політики та національно-патріотичного виховання. </w:t>
      </w:r>
    </w:p>
    <w:p w:rsidR="0024232A" w:rsidRPr="0024232A" w:rsidP="0024232A" w14:paraId="5FFCFE19" w14:textId="77777777">
      <w:pPr>
        <w:pStyle w:val="HTMLPreformatted"/>
        <w:shd w:val="clear" w:color="auto" w:fill="FFFFFF" w:themeFill="background1"/>
        <w:ind w:right="-1" w:firstLine="567"/>
        <w:contextualSpacing/>
        <w:jc w:val="both"/>
        <w:rPr>
          <w:rFonts w:ascii="Times New Roman" w:hAnsi="Times New Roman" w:cs="Times New Roman"/>
          <w:sz w:val="28"/>
          <w:szCs w:val="28"/>
          <w:lang w:val="uk-UA"/>
        </w:rPr>
      </w:pPr>
      <w:r w:rsidRPr="0024232A">
        <w:rPr>
          <w:rFonts w:ascii="Times New Roman" w:hAnsi="Times New Roman" w:cs="Times New Roman"/>
          <w:sz w:val="28"/>
          <w:szCs w:val="28"/>
          <w:lang w:val="uk-UA"/>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24232A">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24232A">
        <w:rPr>
          <w:rFonts w:ascii="Times New Roman" w:hAnsi="Times New Roman" w:cs="Times New Roman"/>
          <w:sz w:val="28"/>
          <w:szCs w:val="28"/>
          <w:lang w:val="uk-UA"/>
        </w:rPr>
        <w:t>дітей</w:t>
      </w:r>
      <w:r w:rsidRPr="0024232A">
        <w:rPr>
          <w:rFonts w:ascii="Times New Roman" w:hAnsi="Times New Roman" w:cs="Times New Roman"/>
          <w:sz w:val="28"/>
          <w:szCs w:val="28"/>
          <w:shd w:val="clear" w:color="auto" w:fill="FFFFFF"/>
          <w:lang w:val="uk-UA"/>
        </w:rPr>
        <w:t>, які потребують особливих умов для оздоровлення</w:t>
      </w:r>
      <w:r w:rsidRPr="0024232A">
        <w:rPr>
          <w:rFonts w:ascii="Times New Roman" w:hAnsi="Times New Roman" w:cs="Times New Roman"/>
          <w:sz w:val="28"/>
          <w:szCs w:val="28"/>
          <w:lang w:val="uk-UA"/>
        </w:rPr>
        <w:t xml:space="preserve"> в 2025 році реалізувались програми: «</w:t>
      </w:r>
      <w:r w:rsidRPr="0024232A">
        <w:rPr>
          <w:rFonts w:ascii="Times New Roman" w:hAnsi="Times New Roman" w:cs="Times New Roman"/>
          <w:iCs/>
          <w:sz w:val="28"/>
          <w:szCs w:val="28"/>
          <w:lang w:val="uk-UA"/>
        </w:rPr>
        <w:t xml:space="preserve">Міська програма відпочинку та оздоровлення дітей на 2022-2026 роки» </w:t>
      </w:r>
      <w:r w:rsidRPr="0024232A">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 на 2023-2027 роки».</w:t>
      </w:r>
    </w:p>
    <w:p w:rsidR="0024232A" w:rsidRPr="0024232A" w:rsidP="0024232A" w14:paraId="07ACE4D8"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Особлива увага педагогічної громадськості закладів приділяється питанням національно-патріотичного виховання учнів. </w:t>
      </w:r>
      <w:r w:rsidRPr="0024232A">
        <w:rPr>
          <w:rFonts w:ascii="Times New Roman" w:hAnsi="Times New Roman" w:cs="Times New Roman"/>
          <w:sz w:val="28"/>
          <w:szCs w:val="28"/>
          <w:lang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r w:rsidRPr="0024232A">
        <w:rPr>
          <w:rFonts w:ascii="Times New Roman" w:eastAsia="Calibri" w:hAnsi="Times New Roman" w:cs="Times New Roman"/>
          <w:sz w:val="28"/>
          <w:szCs w:val="28"/>
        </w:rPr>
        <w:t>Проведено значну кількість заходів національно-патріотичного спрямування, в тому числі приурочених до державних свят, ювілеїв, видатних подій загальнодержавного рівня, присвячених вшануванню видатних осіб українського державотворення, борців за незалежність України</w:t>
      </w:r>
      <w:r w:rsidRPr="0024232A">
        <w:rPr>
          <w:rFonts w:ascii="Times New Roman" w:hAnsi="Times New Roman" w:cs="Times New Roman"/>
          <w:sz w:val="28"/>
          <w:szCs w:val="28"/>
          <w:shd w:val="clear" w:color="auto" w:fill="FFFFFF"/>
        </w:rPr>
        <w:t xml:space="preserve">: виховні бесіди, круглі столи, конференції, флешмоби, </w:t>
      </w:r>
      <w:r w:rsidRPr="0024232A">
        <w:rPr>
          <w:rFonts w:ascii="Times New Roman" w:hAnsi="Times New Roman" w:cs="Times New Roman"/>
          <w:sz w:val="28"/>
          <w:szCs w:val="28"/>
        </w:rPr>
        <w:t xml:space="preserve">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Великодніх свят,  Дня пам’яті та перемоги над нацизмом, Дня Європи, Дня родини, Дня захисту дітей, Дня Конституції України, Дня Державного Прапора України, Дня Незалежності України,  </w:t>
      </w:r>
      <w:r w:rsidRPr="0024232A">
        <w:rPr>
          <w:rFonts w:ascii="Times New Roman" w:hAnsi="Times New Roman" w:cs="Times New Roman"/>
          <w:sz w:val="28"/>
          <w:szCs w:val="28"/>
          <w:shd w:val="clear" w:color="auto" w:fill="FFFFFF"/>
        </w:rPr>
        <w:t xml:space="preserve">Дня пам’яті </w:t>
      </w:r>
      <w:r w:rsidRPr="0024232A">
        <w:rPr>
          <w:rFonts w:ascii="Times New Roman" w:hAnsi="Times New Roman" w:cs="Times New Roman"/>
          <w:sz w:val="28"/>
          <w:szCs w:val="28"/>
          <w:shd w:val="clear" w:color="auto" w:fill="FFFFFF"/>
        </w:rPr>
        <w:t>захисників України, які загинули за свободу держави, Дня знань</w:t>
      </w:r>
      <w:r w:rsidRPr="0024232A">
        <w:rPr>
          <w:rFonts w:ascii="Times New Roman" w:hAnsi="Times New Roman" w:cs="Times New Roman"/>
          <w:sz w:val="28"/>
          <w:szCs w:val="28"/>
        </w:rPr>
        <w:t xml:space="preserve">. </w:t>
      </w:r>
      <w:r w:rsidRPr="0024232A">
        <w:rPr>
          <w:rFonts w:ascii="Times New Roman" w:hAnsi="Times New Roman" w:cs="Times New Roman"/>
          <w:sz w:val="28"/>
          <w:szCs w:val="28"/>
          <w:shd w:val="clear" w:color="auto" w:fill="FFFFFF"/>
        </w:rPr>
        <w:t>У закладах освіти було проведено тематичні виховні години, зустрічі з військовослужбовцями, спортивні розваги, майстер-класи тощо.</w:t>
      </w:r>
      <w:bookmarkStart w:id="16" w:name="_Hlk183687352"/>
      <w:r w:rsidRPr="0024232A">
        <w:rPr>
          <w:rFonts w:ascii="Times New Roman" w:hAnsi="Times New Roman" w:cs="Times New Roman"/>
          <w:sz w:val="28"/>
          <w:szCs w:val="28"/>
          <w:shd w:val="clear" w:color="auto" w:fill="FFFFFF"/>
        </w:rPr>
        <w:t xml:space="preserve"> </w:t>
      </w:r>
      <w:r w:rsidRPr="0024232A">
        <w:rPr>
          <w:rFonts w:ascii="Times New Roman" w:hAnsi="Times New Roman" w:cs="Times New Roman"/>
          <w:sz w:val="28"/>
          <w:szCs w:val="28"/>
        </w:rPr>
        <w:t xml:space="preserve">Центром національно-патріотичного виховання проведено Урок Мужності </w:t>
      </w:r>
      <w:bookmarkEnd w:id="16"/>
      <w:r w:rsidRPr="0024232A">
        <w:rPr>
          <w:rFonts w:ascii="Times New Roman" w:hAnsi="Times New Roman" w:cs="Times New Roman"/>
          <w:sz w:val="28"/>
          <w:szCs w:val="28"/>
        </w:rPr>
        <w:t xml:space="preserve">для учнів закладів загальної середньої освіти громади на тему «ВОНИ ВИСТОЯЛИ – НЕ ВИТРИМАВ БЕТОН!» з циклу «Незламні герої» до Дня вшанування захисників Донецького аеропорту в Україні, заходи до Дня капелана. </w:t>
      </w:r>
      <w:r w:rsidRPr="0024232A">
        <w:rPr>
          <w:rFonts w:ascii="Times New Roman" w:hAnsi="Times New Roman" w:cs="Times New Roman"/>
          <w:sz w:val="28"/>
          <w:szCs w:val="28"/>
          <w:lang w:eastAsia="en-US"/>
        </w:rPr>
        <w:t>Інформація щодо національно-патріотичного виховання здобувачів освіти розміщується на сайтах закладів освіти.</w:t>
      </w:r>
    </w:p>
    <w:p w:rsidR="0024232A" w:rsidRPr="0024232A" w:rsidP="0024232A" w14:paraId="0ED3EB31"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xml:space="preserve">У громаді працює Центр соціальних служб, який формує єдиний механізм виявлення та інформування про </w:t>
      </w:r>
      <w:r w:rsidRPr="0024232A">
        <w:rPr>
          <w:rFonts w:ascii="Times New Roman" w:hAnsi="Times New Roman" w:cs="Times New Roman"/>
          <w:sz w:val="28"/>
          <w:szCs w:val="28"/>
        </w:rPr>
        <w:t>сімꞌї</w:t>
      </w:r>
      <w:r w:rsidRPr="0024232A">
        <w:rPr>
          <w:rFonts w:ascii="Times New Roman" w:hAnsi="Times New Roman" w:cs="Times New Roman"/>
          <w:sz w:val="28"/>
          <w:szCs w:val="28"/>
        </w:rPr>
        <w:t xml:space="preserve"> з дітьми, які опинились у складних життєвих обставинах. Проводиться профілактична робота з метою запобігання насильства в </w:t>
      </w:r>
      <w:r w:rsidRPr="0024232A">
        <w:rPr>
          <w:rFonts w:ascii="Times New Roman" w:hAnsi="Times New Roman" w:cs="Times New Roman"/>
          <w:sz w:val="28"/>
          <w:szCs w:val="28"/>
        </w:rPr>
        <w:t>сімꞌї</w:t>
      </w:r>
      <w:r w:rsidRPr="0024232A">
        <w:rPr>
          <w:rFonts w:ascii="Times New Roman" w:hAnsi="Times New Roman" w:cs="Times New Roman"/>
          <w:sz w:val="28"/>
          <w:szCs w:val="28"/>
        </w:rPr>
        <w:t>, здійснюється супроводження прийомних сімей, сімей патронатних вихователів та дитячих будинків сімейного типу.</w:t>
      </w:r>
    </w:p>
    <w:p w:rsidR="0024232A" w:rsidRPr="0024232A" w:rsidP="0024232A" w14:paraId="72F27D88"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pacing w:val="4"/>
          <w:sz w:val="28"/>
          <w:szCs w:val="28"/>
        </w:rPr>
        <w:t>У 2026 році передбачається продовжити роботу щодо підвищення рівня активності молоді</w:t>
      </w:r>
      <w:r w:rsidRPr="0024232A">
        <w:rPr>
          <w:rFonts w:ascii="Times New Roman" w:hAnsi="Times New Roman" w:cs="Times New Roman"/>
          <w:spacing w:val="4"/>
          <w:sz w:val="28"/>
          <w:szCs w:val="28"/>
          <w:shd w:val="clear" w:color="auto" w:fill="FFFFFF"/>
        </w:rPr>
        <w:t xml:space="preserve"> та </w:t>
      </w:r>
      <w:r w:rsidRPr="0024232A">
        <w:rPr>
          <w:rFonts w:ascii="Times New Roman" w:hAnsi="Times New Roman" w:cs="Times New Roman"/>
          <w:spacing w:val="4"/>
          <w:sz w:val="28"/>
          <w:szCs w:val="28"/>
        </w:rPr>
        <w:t xml:space="preserve">формування у неї високої національно-патріотичної свідомості шляхом підтримки молодіжних ініціатив та </w:t>
      </w:r>
      <w:r w:rsidRPr="0024232A">
        <w:rPr>
          <w:rFonts w:ascii="Times New Roman" w:hAnsi="Times New Roman" w:cs="Times New Roman"/>
          <w:spacing w:val="4"/>
          <w:sz w:val="28"/>
          <w:szCs w:val="28"/>
        </w:rPr>
        <w:t>проєктів</w:t>
      </w:r>
      <w:r w:rsidRPr="0024232A">
        <w:rPr>
          <w:rFonts w:ascii="Times New Roman" w:hAnsi="Times New Roman" w:cs="Times New Roman"/>
          <w:spacing w:val="4"/>
          <w:sz w:val="28"/>
          <w:szCs w:val="28"/>
        </w:rPr>
        <w:t>,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24232A" w:rsidRPr="0024232A" w:rsidP="0024232A" w14:paraId="5BC6B63A" w14:textId="77777777">
      <w:pPr>
        <w:pStyle w:val="BodyTextIndent2"/>
        <w:shd w:val="clear" w:color="auto" w:fill="FFFFFF" w:themeFill="background1"/>
        <w:tabs>
          <w:tab w:val="left" w:pos="709"/>
        </w:tabs>
        <w:ind w:right="-1" w:firstLine="567"/>
        <w:contextualSpacing/>
        <w:rPr>
          <w:b/>
          <w:bCs/>
          <w:i/>
          <w:u w:val="single"/>
        </w:rPr>
      </w:pPr>
    </w:p>
    <w:p w:rsidR="0024232A" w:rsidRPr="00EB273B" w:rsidP="0024232A" w14:paraId="7149B798" w14:textId="77777777">
      <w:pPr>
        <w:pStyle w:val="BodyTextIndent2"/>
        <w:shd w:val="clear" w:color="auto" w:fill="FFFFFF" w:themeFill="background1"/>
        <w:tabs>
          <w:tab w:val="left" w:pos="709"/>
        </w:tabs>
        <w:ind w:right="-1" w:firstLine="567"/>
        <w:contextualSpacing/>
        <w:rPr>
          <w:b/>
          <w:bCs/>
          <w:i/>
        </w:rPr>
      </w:pPr>
      <w:r w:rsidRPr="00EB273B">
        <w:rPr>
          <w:b/>
          <w:bCs/>
          <w:i/>
        </w:rPr>
        <w:t>Головні цілі на 2026 рік:</w:t>
      </w:r>
    </w:p>
    <w:p w:rsidR="0024232A" w:rsidRPr="0024232A" w:rsidP="0024232A" w14:paraId="34152AF8" w14:textId="77777777">
      <w:pPr>
        <w:pStyle w:val="BodyTextIndent2"/>
        <w:shd w:val="clear" w:color="auto" w:fill="FFFFFF" w:themeFill="background1"/>
        <w:tabs>
          <w:tab w:val="left" w:pos="709"/>
        </w:tabs>
        <w:ind w:right="-1" w:firstLine="567"/>
        <w:contextualSpacing/>
      </w:pPr>
      <w:r w:rsidRPr="0024232A">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24232A" w:rsidRPr="0024232A" w:rsidP="0024232A" w14:paraId="2B1E4389"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1" w:firstLine="567"/>
        <w:contextualSpacing/>
        <w:jc w:val="both"/>
        <w:rPr>
          <w:rFonts w:ascii="Times New Roman" w:hAnsi="Times New Roman" w:cs="Times New Roman"/>
          <w:spacing w:val="4"/>
          <w:sz w:val="28"/>
          <w:szCs w:val="28"/>
        </w:rPr>
      </w:pPr>
    </w:p>
    <w:p w:rsidR="0024232A" w:rsidRPr="00EB273B" w:rsidP="0024232A" w14:paraId="4311B7A2"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1" w:firstLine="567"/>
        <w:contextualSpacing/>
        <w:jc w:val="both"/>
        <w:rPr>
          <w:rFonts w:ascii="Times New Roman" w:hAnsi="Times New Roman" w:cs="Times New Roman"/>
          <w:spacing w:val="6"/>
          <w:sz w:val="28"/>
          <w:szCs w:val="28"/>
        </w:rPr>
      </w:pPr>
      <w:r w:rsidRPr="00EB273B">
        <w:rPr>
          <w:rFonts w:ascii="Times New Roman" w:hAnsi="Times New Roman" w:cs="Times New Roman"/>
          <w:b/>
          <w:i/>
          <w:spacing w:val="4"/>
          <w:sz w:val="28"/>
          <w:szCs w:val="28"/>
        </w:rPr>
        <w:t>Основні завдання та заходи на 2026 рік</w:t>
      </w:r>
      <w:r w:rsidRPr="00EB273B">
        <w:rPr>
          <w:rFonts w:ascii="Times New Roman" w:hAnsi="Times New Roman" w:cs="Times New Roman"/>
          <w:spacing w:val="6"/>
          <w:sz w:val="28"/>
          <w:szCs w:val="28"/>
        </w:rPr>
        <w:t>:</w:t>
      </w:r>
    </w:p>
    <w:p w:rsidR="0024232A" w:rsidRPr="0024232A" w:rsidP="0024232A" w14:paraId="19BEAC07" w14:textId="77777777">
      <w:pPr>
        <w:pStyle w:val="116"/>
        <w:numPr>
          <w:ilvl w:val="0"/>
          <w:numId w:val="39"/>
        </w:numPr>
        <w:ind w:left="0" w:firstLine="567"/>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 xml:space="preserve">забезпечення реалізації </w:t>
      </w:r>
      <w:r w:rsidRPr="0024232A">
        <w:rPr>
          <w:rFonts w:ascii="Times New Roman" w:hAnsi="Times New Roman" w:cs="Times New Roman"/>
          <w:sz w:val="28"/>
          <w:szCs w:val="28"/>
        </w:rPr>
        <w:t>Програми підтримки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 П</w:t>
      </w:r>
      <w:r w:rsidRPr="0024232A">
        <w:rPr>
          <w:rFonts w:ascii="Times New Roman" w:hAnsi="Times New Roman" w:cs="Times New Roman"/>
          <w:iCs/>
          <w:sz w:val="28"/>
          <w:szCs w:val="28"/>
        </w:rPr>
        <w:t>рограми відпочинку та оздоровлення дітей на 2022 -2026 роки;</w:t>
      </w:r>
    </w:p>
    <w:p w:rsidR="0024232A" w:rsidRPr="0024232A" w:rsidP="0024232A" w14:paraId="42DA4AC8" w14:textId="77777777">
      <w:pPr>
        <w:pStyle w:val="116"/>
        <w:numPr>
          <w:ilvl w:val="0"/>
          <w:numId w:val="39"/>
        </w:numPr>
        <w:ind w:left="0" w:firstLine="567"/>
        <w:jc w:val="both"/>
        <w:rPr>
          <w:rFonts w:ascii="Times New Roman" w:hAnsi="Times New Roman" w:cs="Times New Roman"/>
          <w:sz w:val="28"/>
          <w:szCs w:val="28"/>
          <w:lang w:val="ru-RU"/>
        </w:rPr>
      </w:pPr>
      <w:r w:rsidRPr="0024232A">
        <w:rPr>
          <w:rFonts w:ascii="Times New Roman" w:hAnsi="Times New Roman" w:cs="Times New Roman"/>
          <w:sz w:val="28"/>
          <w:szCs w:val="28"/>
          <w:lang w:val="ru-RU"/>
        </w:rPr>
        <w:t>проведення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інформаційно-просвітницьких</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заходів</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спрямованих</w:t>
      </w:r>
      <w:r w:rsidRPr="0024232A">
        <w:rPr>
          <w:rFonts w:ascii="Times New Roman" w:hAnsi="Times New Roman" w:cs="Times New Roman"/>
          <w:sz w:val="28"/>
          <w:szCs w:val="28"/>
          <w:lang w:val="ru-RU"/>
        </w:rPr>
        <w:t xml:space="preserve"> на пропаганду здорового способу </w:t>
      </w:r>
      <w:r w:rsidRPr="0024232A">
        <w:rPr>
          <w:rFonts w:ascii="Times New Roman" w:hAnsi="Times New Roman" w:cs="Times New Roman"/>
          <w:sz w:val="28"/>
          <w:szCs w:val="28"/>
          <w:lang w:val="ru-RU"/>
        </w:rPr>
        <w:t>життя</w:t>
      </w:r>
      <w:r w:rsidRPr="0024232A">
        <w:rPr>
          <w:rFonts w:ascii="Times New Roman" w:hAnsi="Times New Roman" w:cs="Times New Roman"/>
          <w:sz w:val="28"/>
          <w:szCs w:val="28"/>
          <w:lang w:val="ru-RU"/>
        </w:rPr>
        <w:t xml:space="preserve"> та </w:t>
      </w:r>
      <w:r w:rsidRPr="0024232A">
        <w:rPr>
          <w:rFonts w:ascii="Times New Roman" w:hAnsi="Times New Roman" w:cs="Times New Roman"/>
          <w:sz w:val="28"/>
          <w:szCs w:val="28"/>
          <w:lang w:val="ru-RU"/>
        </w:rPr>
        <w:t>профілактику</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негативних</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явищ</w:t>
      </w:r>
      <w:r w:rsidRPr="0024232A">
        <w:rPr>
          <w:rFonts w:ascii="Times New Roman" w:hAnsi="Times New Roman" w:cs="Times New Roman"/>
          <w:sz w:val="28"/>
          <w:szCs w:val="28"/>
          <w:lang w:val="ru-RU"/>
        </w:rPr>
        <w:t xml:space="preserve"> у </w:t>
      </w:r>
      <w:r w:rsidRPr="0024232A">
        <w:rPr>
          <w:rFonts w:ascii="Times New Roman" w:hAnsi="Times New Roman" w:cs="Times New Roman"/>
          <w:sz w:val="28"/>
          <w:szCs w:val="28"/>
          <w:lang w:val="ru-RU"/>
        </w:rPr>
        <w:t>молодіжному</w:t>
      </w:r>
      <w:r w:rsidRPr="0024232A">
        <w:rPr>
          <w:rFonts w:ascii="Times New Roman" w:hAnsi="Times New Roman" w:cs="Times New Roman"/>
          <w:sz w:val="28"/>
          <w:szCs w:val="28"/>
          <w:lang w:val="ru-RU"/>
        </w:rPr>
        <w:t xml:space="preserve"> та </w:t>
      </w:r>
      <w:r w:rsidRPr="0024232A">
        <w:rPr>
          <w:rFonts w:ascii="Times New Roman" w:hAnsi="Times New Roman" w:cs="Times New Roman"/>
          <w:sz w:val="28"/>
          <w:szCs w:val="28"/>
          <w:lang w:val="ru-RU"/>
        </w:rPr>
        <w:t>дитячому</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середовищі</w:t>
      </w:r>
      <w:r w:rsidRPr="0024232A">
        <w:rPr>
          <w:rFonts w:ascii="Times New Roman" w:hAnsi="Times New Roman" w:cs="Times New Roman"/>
          <w:sz w:val="28"/>
          <w:szCs w:val="28"/>
          <w:lang w:val="ru-RU"/>
        </w:rPr>
        <w:t xml:space="preserve">, а </w:t>
      </w:r>
      <w:r w:rsidRPr="0024232A">
        <w:rPr>
          <w:rFonts w:ascii="Times New Roman" w:hAnsi="Times New Roman" w:cs="Times New Roman"/>
          <w:sz w:val="28"/>
          <w:szCs w:val="28"/>
          <w:lang w:val="ru-RU"/>
        </w:rPr>
        <w:t>також</w:t>
      </w:r>
      <w:r w:rsidRPr="0024232A">
        <w:rPr>
          <w:rFonts w:ascii="Times New Roman" w:hAnsi="Times New Roman" w:cs="Times New Roman"/>
          <w:sz w:val="28"/>
          <w:szCs w:val="28"/>
          <w:lang w:val="ru-RU"/>
        </w:rPr>
        <w:t xml:space="preserve"> на </w:t>
      </w:r>
      <w:r w:rsidRPr="0024232A">
        <w:rPr>
          <w:rFonts w:ascii="Times New Roman" w:hAnsi="Times New Roman" w:cs="Times New Roman"/>
          <w:sz w:val="28"/>
          <w:szCs w:val="28"/>
          <w:lang w:val="ru-RU"/>
        </w:rPr>
        <w:t>вивчення</w:t>
      </w:r>
      <w:r w:rsidRPr="0024232A">
        <w:rPr>
          <w:rFonts w:ascii="Times New Roman" w:hAnsi="Times New Roman" w:cs="Times New Roman"/>
          <w:sz w:val="28"/>
          <w:szCs w:val="28"/>
          <w:lang w:val="ru-RU"/>
        </w:rPr>
        <w:t xml:space="preserve"> та </w:t>
      </w:r>
      <w:r w:rsidRPr="0024232A">
        <w:rPr>
          <w:rFonts w:ascii="Times New Roman" w:hAnsi="Times New Roman" w:cs="Times New Roman"/>
          <w:sz w:val="28"/>
          <w:szCs w:val="28"/>
          <w:lang w:val="ru-RU"/>
        </w:rPr>
        <w:t>впровадження</w:t>
      </w:r>
      <w:r w:rsidRPr="0024232A">
        <w:rPr>
          <w:rFonts w:ascii="Times New Roman" w:hAnsi="Times New Roman" w:cs="Times New Roman"/>
          <w:sz w:val="28"/>
          <w:szCs w:val="28"/>
          <w:lang w:val="ru-RU"/>
        </w:rPr>
        <w:t xml:space="preserve"> в </w:t>
      </w:r>
      <w:r w:rsidRPr="0024232A">
        <w:rPr>
          <w:rFonts w:ascii="Times New Roman" w:hAnsi="Times New Roman" w:cs="Times New Roman"/>
          <w:sz w:val="28"/>
          <w:szCs w:val="28"/>
          <w:lang w:val="ru-RU"/>
        </w:rPr>
        <w:t>дію</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кращих</w:t>
      </w:r>
      <w:r w:rsidRPr="0024232A">
        <w:rPr>
          <w:rFonts w:ascii="Times New Roman" w:hAnsi="Times New Roman" w:cs="Times New Roman"/>
          <w:sz w:val="28"/>
          <w:szCs w:val="28"/>
          <w:lang w:val="ru-RU"/>
        </w:rPr>
        <w:t xml:space="preserve">, як </w:t>
      </w:r>
      <w:r w:rsidRPr="0024232A">
        <w:rPr>
          <w:rFonts w:ascii="Times New Roman" w:hAnsi="Times New Roman" w:cs="Times New Roman"/>
          <w:sz w:val="28"/>
          <w:szCs w:val="28"/>
          <w:lang w:val="ru-RU"/>
        </w:rPr>
        <w:t>регіональних</w:t>
      </w:r>
      <w:r w:rsidRPr="0024232A">
        <w:rPr>
          <w:rFonts w:ascii="Times New Roman" w:hAnsi="Times New Roman" w:cs="Times New Roman"/>
          <w:sz w:val="28"/>
          <w:szCs w:val="28"/>
          <w:lang w:val="ru-RU"/>
        </w:rPr>
        <w:t xml:space="preserve">, так і </w:t>
      </w:r>
      <w:r w:rsidRPr="0024232A">
        <w:rPr>
          <w:rFonts w:ascii="Times New Roman" w:hAnsi="Times New Roman" w:cs="Times New Roman"/>
          <w:sz w:val="28"/>
          <w:szCs w:val="28"/>
          <w:lang w:val="ru-RU"/>
        </w:rPr>
        <w:t>всеукраїнських</w:t>
      </w:r>
      <w:r w:rsidRPr="0024232A">
        <w:rPr>
          <w:rFonts w:ascii="Times New Roman" w:hAnsi="Times New Roman" w:cs="Times New Roman"/>
          <w:sz w:val="28"/>
          <w:szCs w:val="28"/>
          <w:lang w:val="ru-RU"/>
        </w:rPr>
        <w:t xml:space="preserve"> практик </w:t>
      </w:r>
      <w:r w:rsidRPr="0024232A">
        <w:rPr>
          <w:rFonts w:ascii="Times New Roman" w:hAnsi="Times New Roman" w:cs="Times New Roman"/>
          <w:sz w:val="28"/>
          <w:szCs w:val="28"/>
          <w:lang w:val="ru-RU"/>
        </w:rPr>
        <w:t>національно-патріотичного</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виховання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дітей</w:t>
      </w:r>
      <w:r w:rsidRPr="0024232A">
        <w:rPr>
          <w:rFonts w:ascii="Times New Roman" w:hAnsi="Times New Roman" w:cs="Times New Roman"/>
          <w:sz w:val="28"/>
          <w:szCs w:val="28"/>
          <w:lang w:val="ru-RU"/>
        </w:rPr>
        <w:t xml:space="preserve"> та </w:t>
      </w:r>
      <w:r w:rsidRPr="0024232A">
        <w:rPr>
          <w:rFonts w:ascii="Times New Roman" w:hAnsi="Times New Roman" w:cs="Times New Roman"/>
          <w:sz w:val="28"/>
          <w:szCs w:val="28"/>
          <w:lang w:val="ru-RU"/>
        </w:rPr>
        <w:t>молоді</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сприяння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розширенню</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мережі</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інститутів</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громадянського</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суспільства</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діяльність</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яких</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спрямована</w:t>
      </w:r>
      <w:r w:rsidRPr="0024232A">
        <w:rPr>
          <w:rFonts w:ascii="Times New Roman" w:hAnsi="Times New Roman" w:cs="Times New Roman"/>
          <w:sz w:val="28"/>
          <w:szCs w:val="28"/>
          <w:lang w:val="ru-RU"/>
        </w:rPr>
        <w:t xml:space="preserve"> на </w:t>
      </w:r>
      <w:r w:rsidRPr="0024232A">
        <w:rPr>
          <w:rFonts w:ascii="Times New Roman" w:hAnsi="Times New Roman" w:cs="Times New Roman"/>
          <w:sz w:val="28"/>
          <w:szCs w:val="28"/>
          <w:lang w:val="ru-RU"/>
        </w:rPr>
        <w:t>національно-патріотичне</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виховання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молоді</w:t>
      </w:r>
      <w:r w:rsidRPr="0024232A">
        <w:rPr>
          <w:rFonts w:ascii="Times New Roman" w:hAnsi="Times New Roman" w:cs="Times New Roman"/>
          <w:sz w:val="28"/>
          <w:szCs w:val="28"/>
          <w:lang w:val="ru-RU"/>
        </w:rPr>
        <w:t>;</w:t>
      </w:r>
    </w:p>
    <w:p w:rsidR="0024232A" w:rsidRPr="0024232A" w:rsidP="0024232A" w14:paraId="4B73A403"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24232A" w:rsidRPr="0024232A" w:rsidP="0024232A" w14:paraId="2E67DA43"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w:t>
      </w:r>
      <w:r w:rsidRPr="0024232A">
        <w:rPr>
          <w:rFonts w:ascii="Times New Roman" w:hAnsi="Times New Roman" w:cs="Times New Roman"/>
          <w:sz w:val="28"/>
          <w:szCs w:val="28"/>
        </w:rPr>
        <w:t>проєктів</w:t>
      </w:r>
      <w:r w:rsidRPr="0024232A">
        <w:rPr>
          <w:rFonts w:ascii="Times New Roman" w:hAnsi="Times New Roman" w:cs="Times New Roman"/>
          <w:sz w:val="28"/>
          <w:szCs w:val="28"/>
        </w:rPr>
        <w:t>;</w:t>
      </w:r>
    </w:p>
    <w:p w:rsidR="0024232A" w:rsidRPr="0024232A" w:rsidP="0024232A" w14:paraId="612D07A4"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24232A" w:rsidRPr="0024232A" w:rsidP="0024232A" w14:paraId="178B0D7A"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24232A" w:rsidRPr="0024232A" w:rsidP="0024232A" w14:paraId="4C90AE34" w14:textId="77777777">
      <w:pPr>
        <w:pStyle w:val="116"/>
        <w:numPr>
          <w:ilvl w:val="0"/>
          <w:numId w:val="39"/>
        </w:numPr>
        <w:ind w:left="0" w:firstLine="567"/>
        <w:jc w:val="both"/>
        <w:rPr>
          <w:rFonts w:ascii="Times New Roman" w:hAnsi="Times New Roman" w:cs="Times New Roman"/>
          <w:sz w:val="28"/>
          <w:szCs w:val="28"/>
          <w:lang w:val="hr-HR"/>
        </w:rPr>
      </w:pPr>
      <w:r w:rsidRPr="0024232A">
        <w:rPr>
          <w:rFonts w:ascii="Times New Roman" w:hAnsi="Times New Roman" w:cs="Times New Roman"/>
          <w:sz w:val="28"/>
          <w:szCs w:val="28"/>
        </w:rPr>
        <w:t>забезпечення захисту житлових та майнових прав дітей-сиріт, дітей, позбавлених батьківського піклування та осіб з їх числа;</w:t>
      </w:r>
    </w:p>
    <w:p w:rsidR="0024232A" w:rsidRPr="0024232A" w:rsidP="0024232A" w14:paraId="6577D329"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24232A">
        <w:rPr>
          <w:rFonts w:ascii="Times New Roman" w:hAnsi="Times New Roman" w:cs="Times New Roman"/>
          <w:color w:val="000000"/>
          <w:sz w:val="28"/>
          <w:szCs w:val="28"/>
          <w:shd w:val="clear" w:color="auto" w:fill="FFFFFF"/>
        </w:rPr>
        <w:t xml:space="preserve">дітям, які постраждали внаслідок воєнних дій; </w:t>
      </w:r>
      <w:r w:rsidRPr="0024232A">
        <w:rPr>
          <w:rFonts w:ascii="Times New Roman" w:hAnsi="Times New Roman" w:cs="Times New Roman"/>
          <w:sz w:val="28"/>
          <w:szCs w:val="28"/>
        </w:rPr>
        <w:t>забезпечення таких дітей оздоровленням та відпочинком;</w:t>
      </w:r>
    </w:p>
    <w:p w:rsidR="0024232A" w:rsidRPr="0024232A" w:rsidP="0024232A" w14:paraId="40ECB6AB"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удосконалення механізмів здійснення профілактики негативних проявів наркоманії, алкоголізму та правопорушень серед дітей та їхніх батьків;</w:t>
      </w:r>
    </w:p>
    <w:p w:rsidR="0024232A" w:rsidRPr="0024232A" w:rsidP="0024232A" w14:paraId="542891BD"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24232A" w:rsidRPr="0024232A" w:rsidP="0024232A" w14:paraId="336BF4C6"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організація дозвілля молоді;</w:t>
      </w:r>
    </w:p>
    <w:p w:rsidR="0024232A" w:rsidRPr="0024232A" w:rsidP="0024232A" w14:paraId="4F9A2619"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проведення відповідної роботи з профілактики злочинності серед дітей;</w:t>
      </w:r>
    </w:p>
    <w:p w:rsidR="0024232A" w:rsidRPr="0024232A" w:rsidP="0024232A" w14:paraId="67B46293"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24232A" w:rsidRPr="0024232A" w:rsidP="0024232A" w14:paraId="0E3684E9" w14:textId="77777777">
      <w:pPr>
        <w:pStyle w:val="116"/>
        <w:numPr>
          <w:ilvl w:val="0"/>
          <w:numId w:val="39"/>
        </w:numPr>
        <w:ind w:left="0" w:firstLine="567"/>
        <w:jc w:val="both"/>
        <w:rPr>
          <w:rFonts w:ascii="Times New Roman" w:hAnsi="Times New Roman" w:cs="Times New Roman"/>
          <w:sz w:val="28"/>
          <w:szCs w:val="28"/>
        </w:rPr>
      </w:pPr>
      <w:r w:rsidRPr="0024232A">
        <w:rPr>
          <w:rFonts w:ascii="Times New Roman" w:hAnsi="Times New Roman" w:cs="Times New Roman"/>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24232A" w:rsidRPr="0024232A" w:rsidP="0024232A" w14:paraId="5C959A83" w14:textId="77777777">
      <w:pPr>
        <w:shd w:val="clear" w:color="auto" w:fill="FFFFFF" w:themeFill="background1"/>
        <w:tabs>
          <w:tab w:val="left" w:pos="993"/>
        </w:tabs>
        <w:spacing w:after="0" w:line="240" w:lineRule="auto"/>
        <w:ind w:right="-1" w:firstLine="567"/>
        <w:contextualSpacing/>
        <w:jc w:val="both"/>
        <w:rPr>
          <w:rFonts w:ascii="Times New Roman" w:hAnsi="Times New Roman" w:cs="Times New Roman"/>
          <w:b/>
          <w:bCs/>
          <w:i/>
          <w:iCs/>
          <w:sz w:val="28"/>
          <w:szCs w:val="28"/>
          <w:u w:val="single"/>
        </w:rPr>
      </w:pPr>
    </w:p>
    <w:p w:rsidR="0024232A" w:rsidRPr="00EB273B" w:rsidP="0024232A" w14:paraId="72557272" w14:textId="77777777">
      <w:pPr>
        <w:shd w:val="clear" w:color="auto" w:fill="FFFFFF" w:themeFill="background1"/>
        <w:tabs>
          <w:tab w:val="left" w:pos="993"/>
        </w:tabs>
        <w:spacing w:after="0" w:line="240" w:lineRule="auto"/>
        <w:ind w:right="-1" w:firstLine="567"/>
        <w:contextualSpacing/>
        <w:jc w:val="both"/>
        <w:rPr>
          <w:rFonts w:ascii="Times New Roman" w:hAnsi="Times New Roman" w:cs="Times New Roman"/>
          <w:b/>
          <w:bCs/>
          <w:i/>
          <w:iCs/>
          <w:sz w:val="28"/>
          <w:szCs w:val="28"/>
        </w:rPr>
      </w:pPr>
      <w:r w:rsidRPr="00EB273B">
        <w:rPr>
          <w:rFonts w:ascii="Times New Roman" w:hAnsi="Times New Roman" w:cs="Times New Roman"/>
          <w:b/>
          <w:bCs/>
          <w:i/>
          <w:iCs/>
          <w:sz w:val="28"/>
          <w:szCs w:val="28"/>
        </w:rPr>
        <w:t>Очікувані результати:</w:t>
      </w:r>
    </w:p>
    <w:p w:rsidR="0024232A" w:rsidRPr="0024232A" w:rsidP="0024232A" w14:paraId="53147DF8" w14:textId="77777777">
      <w:pPr>
        <w:pStyle w:val="ListParagraph"/>
        <w:numPr>
          <w:ilvl w:val="0"/>
          <w:numId w:val="3"/>
        </w:numPr>
        <w:shd w:val="clear" w:color="auto" w:fill="FFFFFF" w:themeFill="background1"/>
        <w:ind w:left="0" w:right="-1" w:firstLine="567"/>
        <w:contextualSpacing/>
        <w:jc w:val="both"/>
        <w:rPr>
          <w:sz w:val="28"/>
          <w:szCs w:val="28"/>
        </w:rPr>
      </w:pPr>
      <w:r w:rsidRPr="0024232A">
        <w:rPr>
          <w:sz w:val="28"/>
          <w:szCs w:val="28"/>
        </w:rPr>
        <w:t xml:space="preserve">оздоровлення дітей, які потребують особливої соціальної уваги за кошти  бюджету громади та інших джерел; </w:t>
      </w:r>
    </w:p>
    <w:p w:rsidR="0024232A" w:rsidRPr="0024232A" w:rsidP="0024232A" w14:paraId="543164FD" w14:textId="77777777">
      <w:pPr>
        <w:pStyle w:val="ListParagraph"/>
        <w:numPr>
          <w:ilvl w:val="0"/>
          <w:numId w:val="3"/>
        </w:numPr>
        <w:shd w:val="clear" w:color="auto" w:fill="FFFFFF" w:themeFill="background1"/>
        <w:suppressAutoHyphens/>
        <w:overflowPunct w:val="0"/>
        <w:autoSpaceDE w:val="0"/>
        <w:ind w:left="0" w:right="-1" w:firstLine="567"/>
        <w:contextualSpacing/>
        <w:jc w:val="both"/>
        <w:rPr>
          <w:spacing w:val="-4"/>
          <w:sz w:val="28"/>
          <w:szCs w:val="28"/>
        </w:rPr>
      </w:pPr>
      <w:r w:rsidRPr="0024232A">
        <w:rPr>
          <w:spacing w:val="-4"/>
          <w:sz w:val="28"/>
          <w:szCs w:val="28"/>
        </w:rPr>
        <w:t>охоплення молоді заходами, спрямованими на п</w:t>
      </w:r>
      <w:r w:rsidRPr="0024232A">
        <w:rPr>
          <w:sz w:val="28"/>
          <w:szCs w:val="28"/>
        </w:rPr>
        <w:t xml:space="preserve">ідвищення рівня активності молоді </w:t>
      </w:r>
      <w:r w:rsidRPr="0024232A">
        <w:rPr>
          <w:spacing w:val="-4"/>
          <w:sz w:val="28"/>
          <w:szCs w:val="28"/>
        </w:rPr>
        <w:t xml:space="preserve">та зменшення кількості наркотично та  </w:t>
      </w:r>
      <w:r w:rsidRPr="0024232A">
        <w:rPr>
          <w:spacing w:val="-4"/>
          <w:sz w:val="28"/>
          <w:szCs w:val="28"/>
        </w:rPr>
        <w:t>алкозалежної</w:t>
      </w:r>
      <w:r w:rsidRPr="0024232A">
        <w:rPr>
          <w:spacing w:val="-4"/>
          <w:sz w:val="28"/>
          <w:szCs w:val="28"/>
        </w:rPr>
        <w:t xml:space="preserve"> молоді;</w:t>
      </w:r>
    </w:p>
    <w:p w:rsidR="0024232A" w:rsidRPr="0024232A" w:rsidP="0024232A" w14:paraId="05FC2C35" w14:textId="77777777">
      <w:pPr>
        <w:pStyle w:val="ListParagraph"/>
        <w:numPr>
          <w:ilvl w:val="0"/>
          <w:numId w:val="3"/>
        </w:numPr>
        <w:shd w:val="clear" w:color="auto" w:fill="FFFFFF" w:themeFill="background1"/>
        <w:suppressAutoHyphens/>
        <w:overflowPunct w:val="0"/>
        <w:autoSpaceDE w:val="0"/>
        <w:ind w:left="0" w:right="-1" w:firstLine="567"/>
        <w:contextualSpacing/>
        <w:jc w:val="both"/>
        <w:rPr>
          <w:spacing w:val="-4"/>
          <w:sz w:val="28"/>
          <w:szCs w:val="28"/>
        </w:rPr>
      </w:pPr>
      <w:r w:rsidRPr="0024232A">
        <w:rPr>
          <w:sz w:val="28"/>
          <w:szCs w:val="28"/>
        </w:rPr>
        <w:t>підтримка молодіжних ініціатив;</w:t>
      </w:r>
    </w:p>
    <w:p w:rsidR="0024232A" w:rsidRPr="0024232A" w:rsidP="0024232A" w14:paraId="3638AF1E" w14:textId="77777777">
      <w:pPr>
        <w:pStyle w:val="ListParagraph"/>
        <w:numPr>
          <w:ilvl w:val="0"/>
          <w:numId w:val="3"/>
        </w:numPr>
        <w:shd w:val="clear" w:color="auto" w:fill="FFFFFF" w:themeFill="background1"/>
        <w:suppressAutoHyphens/>
        <w:overflowPunct w:val="0"/>
        <w:autoSpaceDE w:val="0"/>
        <w:ind w:left="0" w:right="-1" w:firstLine="567"/>
        <w:contextualSpacing/>
        <w:jc w:val="both"/>
        <w:rPr>
          <w:spacing w:val="-4"/>
          <w:sz w:val="28"/>
          <w:szCs w:val="28"/>
        </w:rPr>
      </w:pPr>
      <w:r w:rsidRPr="0024232A">
        <w:rPr>
          <w:spacing w:val="-4"/>
          <w:sz w:val="28"/>
          <w:szCs w:val="28"/>
        </w:rPr>
        <w:t>посилення національно-патріотичного виховання серед дітей та молоді, включаючи залучення ветеранів;</w:t>
      </w:r>
    </w:p>
    <w:p w:rsidR="0024232A" w:rsidRPr="0024232A" w:rsidP="0024232A" w14:paraId="37A2DEC7" w14:textId="77777777">
      <w:pPr>
        <w:pStyle w:val="ListParagraph"/>
        <w:numPr>
          <w:ilvl w:val="0"/>
          <w:numId w:val="3"/>
        </w:numPr>
        <w:shd w:val="clear" w:color="auto" w:fill="FFFFFF" w:themeFill="background1"/>
        <w:suppressAutoHyphens/>
        <w:overflowPunct w:val="0"/>
        <w:autoSpaceDE w:val="0"/>
        <w:ind w:left="0" w:right="-1" w:firstLine="567"/>
        <w:contextualSpacing/>
        <w:jc w:val="both"/>
        <w:rPr>
          <w:spacing w:val="-4"/>
          <w:sz w:val="28"/>
          <w:szCs w:val="28"/>
        </w:rPr>
      </w:pPr>
      <w:r w:rsidRPr="0024232A">
        <w:rPr>
          <w:sz w:val="28"/>
          <w:szCs w:val="28"/>
        </w:rPr>
        <w:t>організація роботи ради дітей та учнівської молоді громади;</w:t>
      </w:r>
    </w:p>
    <w:p w:rsidR="0024232A" w:rsidRPr="0024232A" w:rsidP="0024232A" w14:paraId="7E4939B4" w14:textId="77777777">
      <w:pPr>
        <w:pStyle w:val="ListParagraph"/>
        <w:numPr>
          <w:ilvl w:val="0"/>
          <w:numId w:val="3"/>
        </w:numPr>
        <w:shd w:val="clear" w:color="auto" w:fill="FFFFFF" w:themeFill="background1"/>
        <w:suppressAutoHyphens/>
        <w:overflowPunct w:val="0"/>
        <w:autoSpaceDE w:val="0"/>
        <w:ind w:left="0" w:right="-1" w:firstLine="567"/>
        <w:contextualSpacing/>
        <w:jc w:val="both"/>
        <w:rPr>
          <w:spacing w:val="-4"/>
          <w:sz w:val="28"/>
          <w:szCs w:val="28"/>
        </w:rPr>
      </w:pPr>
      <w:r w:rsidRPr="0024232A">
        <w:rPr>
          <w:sz w:val="28"/>
          <w:szCs w:val="28"/>
        </w:rPr>
        <w:t>збільшення кількості заходів з національно-патріотичного виховання та залучення до них молоді;</w:t>
      </w:r>
    </w:p>
    <w:p w:rsidR="0024232A" w:rsidRPr="0024232A" w:rsidP="0024232A" w14:paraId="5A379E2F" w14:textId="77777777">
      <w:pPr>
        <w:pStyle w:val="western"/>
        <w:numPr>
          <w:ilvl w:val="0"/>
          <w:numId w:val="3"/>
        </w:numPr>
        <w:shd w:val="clear" w:color="auto" w:fill="FFFFFF"/>
        <w:tabs>
          <w:tab w:val="left" w:pos="851"/>
        </w:tabs>
        <w:spacing w:before="0" w:beforeAutospacing="0" w:after="0" w:afterAutospacing="0"/>
        <w:ind w:left="0" w:right="-1" w:firstLine="567"/>
        <w:jc w:val="both"/>
        <w:textAlignment w:val="baseline"/>
        <w:rPr>
          <w:sz w:val="28"/>
          <w:szCs w:val="28"/>
          <w:bdr w:val="none" w:sz="0" w:space="0" w:color="auto" w:frame="1"/>
        </w:rPr>
      </w:pPr>
      <w:r w:rsidRPr="0024232A">
        <w:rPr>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rsidR="0024232A" w:rsidRPr="0024232A" w:rsidP="0024232A" w14:paraId="22BC4B37" w14:textId="77777777">
      <w:pPr>
        <w:pStyle w:val="western"/>
        <w:numPr>
          <w:ilvl w:val="0"/>
          <w:numId w:val="3"/>
        </w:numPr>
        <w:shd w:val="clear" w:color="auto" w:fill="FFFFFF"/>
        <w:tabs>
          <w:tab w:val="left" w:pos="851"/>
        </w:tabs>
        <w:spacing w:before="0" w:beforeAutospacing="0" w:after="0" w:afterAutospacing="0"/>
        <w:ind w:left="0" w:right="-1" w:firstLine="567"/>
        <w:jc w:val="both"/>
        <w:textAlignment w:val="baseline"/>
        <w:rPr>
          <w:sz w:val="28"/>
          <w:szCs w:val="28"/>
          <w:bdr w:val="none" w:sz="0" w:space="0" w:color="auto" w:frame="1"/>
        </w:rPr>
      </w:pPr>
      <w:r w:rsidRPr="0024232A">
        <w:rPr>
          <w:sz w:val="28"/>
          <w:szCs w:val="28"/>
          <w:bdr w:val="none" w:sz="0" w:space="0" w:color="auto" w:frame="1"/>
        </w:rPr>
        <w:t>збільшення кількості сімей, які мінімізували та подолали складні життєві обставини;</w:t>
      </w:r>
    </w:p>
    <w:p w:rsidR="0024232A" w:rsidRPr="0024232A" w:rsidP="0024232A" w14:paraId="2C9E442A" w14:textId="77777777">
      <w:pPr>
        <w:pStyle w:val="western"/>
        <w:numPr>
          <w:ilvl w:val="0"/>
          <w:numId w:val="3"/>
        </w:numPr>
        <w:shd w:val="clear" w:color="auto" w:fill="FFFFFF"/>
        <w:tabs>
          <w:tab w:val="left" w:pos="851"/>
        </w:tabs>
        <w:spacing w:before="0" w:beforeAutospacing="0" w:after="0" w:afterAutospacing="0"/>
        <w:ind w:left="0" w:right="-1" w:firstLine="567"/>
        <w:jc w:val="both"/>
        <w:textAlignment w:val="baseline"/>
        <w:rPr>
          <w:sz w:val="28"/>
          <w:szCs w:val="28"/>
          <w:bdr w:val="none" w:sz="0" w:space="0" w:color="auto" w:frame="1"/>
        </w:rPr>
      </w:pPr>
      <w:r w:rsidRPr="0024232A">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24232A" w:rsidRPr="0024232A" w:rsidP="0024232A" w14:paraId="4EA9C82A" w14:textId="77777777">
      <w:pPr>
        <w:pStyle w:val="western"/>
        <w:numPr>
          <w:ilvl w:val="0"/>
          <w:numId w:val="3"/>
        </w:numPr>
        <w:shd w:val="clear" w:color="auto" w:fill="FFFFFF"/>
        <w:tabs>
          <w:tab w:val="left" w:pos="851"/>
        </w:tabs>
        <w:spacing w:before="0" w:beforeAutospacing="0" w:after="0" w:afterAutospacing="0"/>
        <w:ind w:left="0" w:right="-1" w:firstLine="567"/>
        <w:jc w:val="both"/>
        <w:textAlignment w:val="baseline"/>
        <w:rPr>
          <w:sz w:val="28"/>
          <w:szCs w:val="28"/>
          <w:bdr w:val="none" w:sz="0" w:space="0" w:color="auto" w:frame="1"/>
        </w:rPr>
      </w:pPr>
      <w:r w:rsidRPr="0024232A">
        <w:rPr>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24232A">
        <w:rPr>
          <w:sz w:val="28"/>
          <w:szCs w:val="28"/>
          <w:shd w:val="clear" w:color="auto" w:fill="FFFFFF"/>
        </w:rPr>
        <w:t>внаслідок воєнних дій та збройних конфліктів</w:t>
      </w:r>
      <w:r w:rsidRPr="0024232A">
        <w:rPr>
          <w:sz w:val="28"/>
          <w:szCs w:val="28"/>
          <w:bdr w:val="none" w:sz="0" w:space="0" w:color="auto" w:frame="1"/>
        </w:rPr>
        <w:t>;</w:t>
      </w:r>
    </w:p>
    <w:p w:rsidR="0024232A" w:rsidRPr="0024232A" w:rsidP="0024232A" w14:paraId="6270C2FB" w14:textId="77777777">
      <w:pPr>
        <w:pStyle w:val="ListParagraph"/>
        <w:numPr>
          <w:ilvl w:val="0"/>
          <w:numId w:val="3"/>
        </w:numPr>
        <w:shd w:val="clear" w:color="auto" w:fill="FFFFFF" w:themeFill="background1"/>
        <w:suppressAutoHyphens/>
        <w:overflowPunct w:val="0"/>
        <w:autoSpaceDE w:val="0"/>
        <w:ind w:left="0" w:right="-1" w:firstLine="567"/>
        <w:contextualSpacing/>
        <w:jc w:val="both"/>
        <w:rPr>
          <w:bCs/>
          <w:iCs/>
          <w:sz w:val="28"/>
          <w:szCs w:val="28"/>
        </w:rPr>
      </w:pPr>
      <w:r w:rsidRPr="0024232A">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24232A" w:rsidRPr="0024232A" w:rsidP="0024232A" w14:paraId="1AF4FB37" w14:textId="77777777">
      <w:pPr>
        <w:shd w:val="clear" w:color="auto" w:fill="FFFFFF" w:themeFill="background1"/>
        <w:suppressAutoHyphens/>
        <w:overflowPunct w:val="0"/>
        <w:autoSpaceDE w:val="0"/>
        <w:spacing w:after="0" w:line="240" w:lineRule="auto"/>
        <w:ind w:firstLine="567"/>
        <w:contextualSpacing/>
        <w:jc w:val="both"/>
        <w:rPr>
          <w:rFonts w:ascii="Times New Roman" w:hAnsi="Times New Roman" w:cs="Times New Roman"/>
          <w:bCs/>
          <w:iCs/>
          <w:color w:val="000000" w:themeColor="text1"/>
          <w:sz w:val="28"/>
          <w:szCs w:val="28"/>
        </w:rPr>
      </w:pPr>
    </w:p>
    <w:p w:rsidR="0024232A" w:rsidRPr="0024232A" w:rsidP="0024232A" w14:paraId="43563343" w14:textId="77777777">
      <w:pPr>
        <w:pStyle w:val="116"/>
        <w:suppressAutoHyphens w:val="0"/>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 xml:space="preserve">Розвиток культурного та духовного </w:t>
      </w:r>
    </w:p>
    <w:p w:rsidR="0024232A" w:rsidRPr="0024232A" w:rsidP="0024232A" w14:paraId="5CF979B7" w14:textId="77777777">
      <w:pPr>
        <w:pStyle w:val="116"/>
        <w:suppressAutoHyphens w:val="0"/>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середовища, туристичного потенціалу</w:t>
      </w:r>
    </w:p>
    <w:p w:rsidR="0024232A" w:rsidRPr="0024232A" w:rsidP="0024232A" w14:paraId="69BF3C4B"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У 2026 році буде продовжена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24232A" w:rsidRPr="0024232A" w:rsidP="0024232A" w14:paraId="6878E8C7"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Будуть функціонувати комунальні заклади культури громади:  Броварська дитяча школа мистецтв, Броварська дитяча музична школа,  комунальний заклад «Броварський  краєзнавчий музей», 5 бібліотек, 2 будинки культури, сільський клуб, Броварський будинок творчості та аматорського мистецтва, комунальний заклад «Міський культурний центр», комунальний заклад клубного типу «Культурно-інноваційна платформа «</w:t>
      </w:r>
      <w:r w:rsidRPr="0024232A">
        <w:rPr>
          <w:rFonts w:ascii="Times New Roman" w:hAnsi="Times New Roman" w:cs="Times New Roman"/>
          <w:sz w:val="28"/>
          <w:szCs w:val="28"/>
        </w:rPr>
        <w:t>ТепЛиця</w:t>
      </w:r>
      <w:r w:rsidRPr="0024232A">
        <w:rPr>
          <w:rFonts w:ascii="Times New Roman" w:hAnsi="Times New Roman" w:cs="Times New Roman"/>
          <w:sz w:val="28"/>
          <w:szCs w:val="28"/>
        </w:rPr>
        <w:t>», заклад культури «Культурно-просвітницький центр «</w:t>
      </w:r>
      <w:r w:rsidRPr="0024232A">
        <w:rPr>
          <w:rFonts w:ascii="Times New Roman" w:hAnsi="Times New Roman" w:cs="Times New Roman"/>
          <w:sz w:val="28"/>
          <w:szCs w:val="28"/>
        </w:rPr>
        <w:t>СвітЛиця</w:t>
      </w:r>
      <w:r w:rsidRPr="0024232A">
        <w:rPr>
          <w:rFonts w:ascii="Times New Roman" w:hAnsi="Times New Roman" w:cs="Times New Roman"/>
          <w:sz w:val="28"/>
          <w:szCs w:val="28"/>
        </w:rPr>
        <w:t>».</w:t>
      </w:r>
    </w:p>
    <w:p w:rsidR="0024232A" w:rsidRPr="0024232A" w:rsidP="0024232A" w14:paraId="01870AD7" w14:textId="77777777">
      <w:pPr>
        <w:autoSpaceDE w:val="0"/>
        <w:autoSpaceDN w:val="0"/>
        <w:adjustRightInd w:val="0"/>
        <w:spacing w:after="0" w:line="240" w:lineRule="auto"/>
        <w:ind w:firstLine="567"/>
        <w:jc w:val="both"/>
        <w:rPr>
          <w:rFonts w:ascii="Times New Roman" w:hAnsi="Times New Roman" w:eastAsiaTheme="minorHAnsi" w:cs="Times New Roman"/>
          <w:bCs/>
          <w:sz w:val="28"/>
          <w:szCs w:val="28"/>
          <w:lang w:eastAsia="en-US"/>
        </w:rPr>
      </w:pPr>
      <w:r w:rsidRPr="0024232A">
        <w:rPr>
          <w:rFonts w:ascii="Times New Roman" w:hAnsi="Times New Roman" w:eastAsiaTheme="minorHAnsi" w:cs="Times New Roman"/>
          <w:bCs/>
          <w:sz w:val="28"/>
          <w:szCs w:val="28"/>
          <w:lang w:eastAsia="en-US"/>
        </w:rPr>
        <w:t>Відповідно до «Програма розвитку культури Броварської міської територіальної громади на 2022-2026 роки» фінансуватимуться заходи, спрямовані на розвиток культури в громаді.</w:t>
      </w:r>
    </w:p>
    <w:p w:rsidR="0024232A" w:rsidRPr="0024232A" w:rsidP="0024232A" w14:paraId="34B786D7" w14:textId="77777777">
      <w:pPr>
        <w:pStyle w:val="NoSpacing"/>
        <w:shd w:val="clear" w:color="auto" w:fill="FFFFFF"/>
        <w:ind w:right="-1" w:firstLine="567"/>
        <w:contextualSpacing/>
        <w:jc w:val="both"/>
        <w:rPr>
          <w:rStyle w:val="ListLabel17"/>
          <w:sz w:val="28"/>
          <w:szCs w:val="28"/>
          <w:lang w:val="ru-RU"/>
        </w:rPr>
      </w:pPr>
      <w:r w:rsidRPr="0024232A">
        <w:rPr>
          <w:rStyle w:val="ListLabel17"/>
          <w:sz w:val="28"/>
          <w:szCs w:val="28"/>
          <w:lang w:val="ru-RU"/>
        </w:rPr>
        <w:t>Збережеться</w:t>
      </w:r>
      <w:r w:rsidRPr="0024232A">
        <w:rPr>
          <w:rStyle w:val="ListLabel17"/>
          <w:sz w:val="28"/>
          <w:szCs w:val="28"/>
          <w:lang w:val="ru-RU"/>
        </w:rPr>
        <w:t xml:space="preserve"> </w:t>
      </w:r>
      <w:r w:rsidRPr="0024232A">
        <w:rPr>
          <w:rStyle w:val="ListLabel17"/>
          <w:sz w:val="28"/>
          <w:szCs w:val="28"/>
          <w:lang w:val="ru-RU"/>
        </w:rPr>
        <w:t>тенденція</w:t>
      </w:r>
      <w:r w:rsidRPr="0024232A">
        <w:rPr>
          <w:rStyle w:val="ListLabel17"/>
          <w:sz w:val="28"/>
          <w:szCs w:val="28"/>
          <w:lang w:val="ru-RU"/>
        </w:rPr>
        <w:t xml:space="preserve"> </w:t>
      </w:r>
      <w:r w:rsidRPr="0024232A">
        <w:rPr>
          <w:rStyle w:val="ListLabel17"/>
          <w:sz w:val="28"/>
          <w:szCs w:val="28"/>
          <w:lang w:val="ru-RU"/>
        </w:rPr>
        <w:t>щодо</w:t>
      </w:r>
      <w:r w:rsidRPr="0024232A">
        <w:rPr>
          <w:rStyle w:val="ListLabel17"/>
          <w:sz w:val="28"/>
          <w:szCs w:val="28"/>
          <w:lang w:val="ru-RU"/>
        </w:rPr>
        <w:t xml:space="preserve"> </w:t>
      </w:r>
      <w:r w:rsidRPr="0024232A">
        <w:rPr>
          <w:rStyle w:val="ListLabel17"/>
          <w:sz w:val="28"/>
          <w:szCs w:val="28"/>
          <w:lang w:val="ru-RU"/>
        </w:rPr>
        <w:t>створення</w:t>
      </w:r>
      <w:r w:rsidRPr="0024232A">
        <w:rPr>
          <w:rStyle w:val="ListLabel17"/>
          <w:sz w:val="28"/>
          <w:szCs w:val="28"/>
          <w:lang w:val="ru-RU"/>
        </w:rPr>
        <w:t xml:space="preserve"> умов для </w:t>
      </w:r>
      <w:r w:rsidRPr="0024232A">
        <w:rPr>
          <w:rStyle w:val="ListLabel17"/>
          <w:sz w:val="28"/>
          <w:szCs w:val="28"/>
          <w:lang w:val="ru-RU"/>
        </w:rPr>
        <w:t>розвитку</w:t>
      </w:r>
      <w:r w:rsidRPr="0024232A">
        <w:rPr>
          <w:rStyle w:val="ListLabel17"/>
          <w:sz w:val="28"/>
          <w:szCs w:val="28"/>
          <w:lang w:val="ru-RU"/>
        </w:rPr>
        <w:t xml:space="preserve"> туризму у </w:t>
      </w:r>
      <w:r w:rsidRPr="0024232A">
        <w:rPr>
          <w:rStyle w:val="ListLabel17"/>
          <w:sz w:val="28"/>
          <w:szCs w:val="28"/>
          <w:lang w:val="ru-RU"/>
        </w:rPr>
        <w:t>громаді</w:t>
      </w:r>
      <w:r w:rsidRPr="0024232A">
        <w:rPr>
          <w:rStyle w:val="ListLabel17"/>
          <w:sz w:val="28"/>
          <w:szCs w:val="28"/>
          <w:lang w:val="ru-RU"/>
        </w:rPr>
        <w:t xml:space="preserve">. </w:t>
      </w:r>
    </w:p>
    <w:p w:rsidR="0024232A" w:rsidRPr="0024232A" w:rsidP="0024232A" w14:paraId="7FBCAA70"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b/>
          <w:i/>
          <w:sz w:val="28"/>
          <w:szCs w:val="28"/>
          <w:u w:val="single"/>
          <w:lang w:val="ru-RU"/>
        </w:rPr>
      </w:pPr>
    </w:p>
    <w:p w:rsidR="0024232A" w:rsidRPr="00EB273B" w:rsidP="0024232A" w14:paraId="03E38935"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b/>
          <w:i/>
          <w:sz w:val="28"/>
          <w:szCs w:val="28"/>
        </w:rPr>
      </w:pPr>
      <w:r w:rsidRPr="00EB273B">
        <w:rPr>
          <w:rFonts w:ascii="Times New Roman" w:hAnsi="Times New Roman" w:cs="Times New Roman"/>
          <w:b/>
          <w:i/>
          <w:sz w:val="28"/>
          <w:szCs w:val="28"/>
        </w:rPr>
        <w:t>Головні цілі на 2026 рік:</w:t>
      </w:r>
    </w:p>
    <w:p w:rsidR="0024232A" w:rsidRPr="0024232A" w:rsidP="0024232A" w14:paraId="4B137186"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Формування всебічно розвиненої людини, сприяння її культурному та духовному розвитку, створення можливостей для творчого самовираження і самореалізації.</w:t>
      </w:r>
    </w:p>
    <w:p w:rsidR="0024232A" w:rsidRPr="0024232A" w:rsidP="0024232A" w14:paraId="43F6EF28" w14:textId="77777777">
      <w:pPr>
        <w:shd w:val="clear" w:color="auto" w:fill="FFFFFF" w:themeFill="background1"/>
        <w:tabs>
          <w:tab w:val="left" w:pos="0"/>
        </w:tabs>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24232A" w:rsidRPr="0024232A" w:rsidP="0024232A" w14:paraId="7341A453"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u w:val="single"/>
        </w:rPr>
      </w:pPr>
    </w:p>
    <w:p w:rsidR="0024232A" w:rsidRPr="00EB273B" w:rsidP="0024232A" w14:paraId="3849F957"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rPr>
      </w:pPr>
      <w:r w:rsidRPr="00EB273B">
        <w:rPr>
          <w:rFonts w:ascii="Times New Roman" w:hAnsi="Times New Roman" w:cs="Times New Roman"/>
          <w:b/>
          <w:i/>
          <w:sz w:val="28"/>
          <w:szCs w:val="28"/>
        </w:rPr>
        <w:t>Основні завдання та заходи на 2026 рік:</w:t>
      </w:r>
    </w:p>
    <w:p w:rsidR="0024232A" w:rsidRPr="0024232A" w:rsidP="0024232A" w14:paraId="08EF5BBF"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створення умов для культурного розвитку і творчого самовираження, задоволення творчих, інтелектуальних  та духовних потреб людей;</w:t>
      </w:r>
    </w:p>
    <w:p w:rsidR="0024232A" w:rsidRPr="0024232A" w:rsidP="0024232A" w14:paraId="619F5965"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сприяння розвитку мережі закладів культури;</w:t>
      </w:r>
    </w:p>
    <w:p w:rsidR="0024232A" w:rsidRPr="0024232A" w:rsidP="0024232A" w14:paraId="39355B92"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покращення матеріально-технічного забезпечення комунальних закладів культури</w:t>
      </w:r>
      <w:r w:rsidRPr="0024232A">
        <w:rPr>
          <w:sz w:val="20"/>
          <w:szCs w:val="20"/>
        </w:rPr>
        <w:t>;</w:t>
      </w:r>
    </w:p>
    <w:p w:rsidR="0024232A" w:rsidRPr="0024232A" w:rsidP="0024232A" w14:paraId="4F06CEBF"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зміцнення  матеріальної бази бібліотек та  забезпечення поповнення бібліотечних інформаційних технологій;</w:t>
      </w:r>
    </w:p>
    <w:p w:rsidR="0024232A" w:rsidRPr="0024232A" w:rsidP="0024232A" w14:paraId="53366601"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сприяння діяльності музеїв громади;</w:t>
      </w:r>
    </w:p>
    <w:p w:rsidR="0024232A" w:rsidRPr="0024232A" w:rsidP="0024232A" w14:paraId="68F40E6D"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збереження і промоція об’єктів історико-культурної спадщини;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24232A" w:rsidRPr="0024232A" w:rsidP="0024232A" w14:paraId="75DA522C"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24232A" w:rsidRPr="0024232A" w:rsidP="0024232A" w14:paraId="538F5560"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збереження, популяризація та розвиток народних промислів;</w:t>
      </w:r>
    </w:p>
    <w:p w:rsidR="0024232A" w:rsidRPr="0024232A" w:rsidP="0024232A" w14:paraId="3CCB1339"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24232A" w:rsidRPr="0024232A" w:rsidP="0024232A" w14:paraId="55AD5942" w14:textId="77777777">
      <w:pPr>
        <w:numPr>
          <w:ilvl w:val="0"/>
          <w:numId w:val="12"/>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xml:space="preserve">сприяння у проведенні рекламно-інформаційних заходів представниками туристичних компаній; </w:t>
      </w:r>
    </w:p>
    <w:p w:rsidR="0024232A" w:rsidRPr="0024232A" w:rsidP="0024232A" w14:paraId="764613DD" w14:textId="77777777">
      <w:pPr>
        <w:numPr>
          <w:ilvl w:val="0"/>
          <w:numId w:val="12"/>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lang w:val="ru-RU"/>
        </w:rPr>
      </w:pPr>
      <w:r w:rsidRPr="0024232A">
        <w:rPr>
          <w:rFonts w:ascii="Times New Roman" w:hAnsi="Times New Roman" w:cs="Times New Roman"/>
          <w:sz w:val="28"/>
          <w:szCs w:val="28"/>
          <w:lang w:val="ru-RU"/>
        </w:rPr>
        <w:t>розширення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туристичних</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локацій</w:t>
      </w:r>
      <w:r w:rsidRPr="0024232A">
        <w:rPr>
          <w:rFonts w:ascii="Times New Roman" w:hAnsi="Times New Roman" w:cs="Times New Roman"/>
          <w:sz w:val="28"/>
          <w:szCs w:val="28"/>
          <w:lang w:val="ru-RU"/>
        </w:rPr>
        <w:t>;</w:t>
      </w:r>
    </w:p>
    <w:p w:rsidR="0024232A" w:rsidRPr="0024232A" w:rsidP="0024232A" w14:paraId="7974EBC9" w14:textId="77777777">
      <w:pPr>
        <w:numPr>
          <w:ilvl w:val="0"/>
          <w:numId w:val="12"/>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розвиток туризму вихідного дня для активного, сімейного відпочинку в громаді, а також ознайомлення з особливостями приготування страв кращими  рестораціями;</w:t>
      </w:r>
    </w:p>
    <w:p w:rsidR="0024232A" w:rsidRPr="0024232A" w:rsidP="0024232A" w14:paraId="15866A72" w14:textId="77777777">
      <w:pPr>
        <w:numPr>
          <w:ilvl w:val="0"/>
          <w:numId w:val="12"/>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xml:space="preserve">сприяння у створенні туристичних </w:t>
      </w:r>
      <w:r w:rsidRPr="0024232A">
        <w:rPr>
          <w:rFonts w:ascii="Times New Roman" w:hAnsi="Times New Roman" w:cs="Times New Roman"/>
          <w:sz w:val="28"/>
          <w:szCs w:val="28"/>
        </w:rPr>
        <w:t>веломаршрутів</w:t>
      </w:r>
      <w:r w:rsidRPr="0024232A">
        <w:rPr>
          <w:rFonts w:ascii="Times New Roman" w:hAnsi="Times New Roman" w:cs="Times New Roman"/>
          <w:sz w:val="28"/>
          <w:szCs w:val="28"/>
        </w:rPr>
        <w:t>;</w:t>
      </w:r>
    </w:p>
    <w:p w:rsidR="0024232A" w:rsidRPr="0024232A" w:rsidP="0024232A" w14:paraId="60AE4498" w14:textId="77777777">
      <w:pPr>
        <w:numPr>
          <w:ilvl w:val="0"/>
          <w:numId w:val="12"/>
        </w:numPr>
        <w:shd w:val="clear" w:color="auto" w:fill="FFFFFF" w:themeFill="background1"/>
        <w:tabs>
          <w:tab w:val="left" w:pos="0"/>
          <w:tab w:val="left" w:pos="851"/>
          <w:tab w:val="left" w:pos="993"/>
        </w:tabs>
        <w:spacing w:after="0" w:line="240" w:lineRule="auto"/>
        <w:ind w:left="0" w:right="-1" w:firstLine="567"/>
        <w:contextualSpacing/>
        <w:jc w:val="both"/>
        <w:rPr>
          <w:rFonts w:ascii="Times New Roman" w:hAnsi="Times New Roman" w:cs="Times New Roman"/>
          <w:sz w:val="28"/>
          <w:szCs w:val="28"/>
          <w:lang w:eastAsia="en-US"/>
        </w:rPr>
      </w:pPr>
      <w:r w:rsidRPr="0024232A">
        <w:rPr>
          <w:rFonts w:ascii="Times New Roman" w:hAnsi="Times New Roman" w:cs="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24232A" w:rsidRPr="0024232A" w:rsidP="0024232A" w14:paraId="188A695E" w14:textId="77777777">
      <w:pPr>
        <w:pStyle w:val="BodyText"/>
        <w:shd w:val="clear" w:color="auto" w:fill="FFFFFF" w:themeFill="background1"/>
        <w:spacing w:after="0"/>
        <w:ind w:right="-1" w:firstLine="567"/>
        <w:contextualSpacing/>
        <w:jc w:val="both"/>
        <w:rPr>
          <w:b/>
          <w:i/>
          <w:sz w:val="28"/>
          <w:szCs w:val="28"/>
          <w:u w:val="single"/>
        </w:rPr>
      </w:pPr>
    </w:p>
    <w:p w:rsidR="0024232A" w:rsidRPr="00EB273B" w:rsidP="0024232A" w14:paraId="10F8EF14" w14:textId="77777777">
      <w:pPr>
        <w:pStyle w:val="BodyText"/>
        <w:shd w:val="clear" w:color="auto" w:fill="FFFFFF" w:themeFill="background1"/>
        <w:spacing w:after="0"/>
        <w:ind w:right="-1" w:firstLine="567"/>
        <w:contextualSpacing/>
        <w:jc w:val="both"/>
        <w:rPr>
          <w:b/>
          <w:i/>
          <w:sz w:val="28"/>
          <w:szCs w:val="28"/>
        </w:rPr>
      </w:pPr>
      <w:r w:rsidRPr="00EB273B">
        <w:rPr>
          <w:b/>
          <w:i/>
          <w:sz w:val="28"/>
          <w:szCs w:val="28"/>
        </w:rPr>
        <w:t>Очікувані результати:</w:t>
      </w:r>
    </w:p>
    <w:p w:rsidR="0024232A" w:rsidRPr="0024232A" w:rsidP="0024232A" w14:paraId="38F88106"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збереження та примноження культурних надбань;</w:t>
      </w:r>
    </w:p>
    <w:p w:rsidR="0024232A" w:rsidRPr="0024232A" w:rsidP="0024232A" w14:paraId="307A83D8"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забезпечення умов для творчого розвитку особистості;</w:t>
      </w:r>
    </w:p>
    <w:p w:rsidR="0024232A" w:rsidRPr="0024232A" w:rsidP="0024232A" w14:paraId="6720C5F1"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підвищення культурного рівня та естетичного виховання громадян;</w:t>
      </w:r>
    </w:p>
    <w:p w:rsidR="0024232A" w:rsidRPr="0024232A" w:rsidP="0024232A" w14:paraId="6F568B89"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залучення мешканців громади до культурно-просвітницьких заходів;</w:t>
      </w:r>
    </w:p>
    <w:p w:rsidR="0024232A" w:rsidRPr="0024232A" w:rsidP="0024232A" w14:paraId="6633F091" w14:textId="77777777">
      <w:pPr>
        <w:numPr>
          <w:ilvl w:val="0"/>
          <w:numId w:val="13"/>
        </w:numPr>
        <w:shd w:val="clear" w:color="auto" w:fill="FFFFFF" w:themeFill="background1"/>
        <w:tabs>
          <w:tab w:val="left" w:pos="0"/>
          <w:tab w:val="left" w:pos="142"/>
        </w:tabs>
        <w:spacing w:after="0" w:line="240" w:lineRule="auto"/>
        <w:ind w:left="0" w:right="-1" w:firstLine="567"/>
        <w:contextualSpacing/>
        <w:jc w:val="both"/>
        <w:rPr>
          <w:rFonts w:ascii="Times New Roman" w:hAnsi="Times New Roman" w:cs="Times New Roman"/>
          <w:spacing w:val="-6"/>
          <w:sz w:val="28"/>
          <w:szCs w:val="28"/>
        </w:rPr>
      </w:pPr>
      <w:r w:rsidRPr="0024232A">
        <w:rPr>
          <w:rFonts w:ascii="Times New Roman" w:hAnsi="Times New Roman" w:cs="Times New Roman"/>
          <w:spacing w:val="-6"/>
          <w:sz w:val="28"/>
          <w:szCs w:val="28"/>
        </w:rPr>
        <w:t>зростання чисельності гостей громади;</w:t>
      </w:r>
    </w:p>
    <w:p w:rsidR="0024232A" w:rsidRPr="0024232A" w:rsidP="0024232A" w14:paraId="71A0D6CB" w14:textId="77777777">
      <w:pPr>
        <w:numPr>
          <w:ilvl w:val="0"/>
          <w:numId w:val="13"/>
        </w:numPr>
        <w:shd w:val="clear" w:color="auto" w:fill="FFFFFF" w:themeFill="background1"/>
        <w:tabs>
          <w:tab w:val="left" w:pos="0"/>
          <w:tab w:val="left" w:pos="142"/>
        </w:tabs>
        <w:spacing w:after="0" w:line="240" w:lineRule="auto"/>
        <w:ind w:left="0" w:right="-1" w:firstLine="567"/>
        <w:contextualSpacing/>
        <w:jc w:val="both"/>
        <w:rPr>
          <w:rFonts w:ascii="Times New Roman" w:hAnsi="Times New Roman" w:cs="Times New Roman"/>
          <w:spacing w:val="-6"/>
          <w:sz w:val="28"/>
          <w:szCs w:val="28"/>
        </w:rPr>
      </w:pPr>
      <w:r w:rsidRPr="0024232A">
        <w:rPr>
          <w:rFonts w:ascii="Times New Roman" w:hAnsi="Times New Roman" w:cs="Times New Roman"/>
          <w:spacing w:val="-6"/>
          <w:sz w:val="28"/>
          <w:szCs w:val="28"/>
        </w:rPr>
        <w:t>популяризація місцевих туристичних локацій.</w:t>
      </w:r>
    </w:p>
    <w:p w:rsidR="0024232A" w:rsidRPr="0024232A" w:rsidP="0024232A" w14:paraId="425D2E12" w14:textId="77777777">
      <w:pPr>
        <w:pStyle w:val="BodyText"/>
        <w:shd w:val="clear" w:color="auto" w:fill="FFFFFF" w:themeFill="background1"/>
        <w:spacing w:after="0"/>
        <w:ind w:firstLine="567"/>
        <w:contextualSpacing/>
        <w:jc w:val="both"/>
        <w:rPr>
          <w:color w:val="000000" w:themeColor="text1"/>
          <w:sz w:val="28"/>
          <w:szCs w:val="28"/>
        </w:rPr>
      </w:pPr>
    </w:p>
    <w:p w:rsidR="0024232A" w:rsidRPr="0024232A" w:rsidP="0024232A" w14:paraId="0BBD39FD" w14:textId="77777777">
      <w:pPr>
        <w:pStyle w:val="BodyText20"/>
        <w:spacing w:after="0" w:line="240" w:lineRule="auto"/>
        <w:ind w:firstLine="567"/>
        <w:contextualSpacing/>
        <w:jc w:val="center"/>
        <w:rPr>
          <w:b/>
          <w:bCs/>
          <w:color w:val="000000" w:themeColor="text1"/>
          <w:sz w:val="28"/>
          <w:szCs w:val="28"/>
        </w:rPr>
      </w:pPr>
      <w:r w:rsidRPr="0024232A">
        <w:rPr>
          <w:b/>
          <w:bCs/>
          <w:color w:val="000000" w:themeColor="text1"/>
          <w:sz w:val="28"/>
          <w:szCs w:val="28"/>
        </w:rPr>
        <w:t>Розвиток фізичної культури та спорту.</w:t>
      </w:r>
    </w:p>
    <w:p w:rsidR="0024232A" w:rsidRPr="0024232A" w:rsidP="0024232A" w14:paraId="75666364" w14:textId="77777777">
      <w:pPr>
        <w:pStyle w:val="NormalWeb"/>
        <w:spacing w:before="0" w:beforeAutospacing="0" w:after="0" w:afterAutospacing="0"/>
        <w:ind w:firstLine="567"/>
        <w:jc w:val="both"/>
      </w:pPr>
      <w:r w:rsidRPr="0024232A">
        <w:rPr>
          <w:color w:val="000000"/>
          <w:sz w:val="28"/>
          <w:szCs w:val="28"/>
        </w:rPr>
        <w:t xml:space="preserve">В </w:t>
      </w:r>
      <w:r w:rsidRPr="0024232A">
        <w:rPr>
          <w:color w:val="000000"/>
          <w:sz w:val="28"/>
          <w:szCs w:val="28"/>
        </w:rPr>
        <w:t>громаді</w:t>
      </w:r>
      <w:r w:rsidRPr="0024232A">
        <w:rPr>
          <w:color w:val="000000"/>
          <w:sz w:val="28"/>
          <w:szCs w:val="28"/>
        </w:rPr>
        <w:t xml:space="preserve"> </w:t>
      </w:r>
      <w:r w:rsidRPr="0024232A">
        <w:rPr>
          <w:color w:val="000000"/>
          <w:sz w:val="28"/>
          <w:szCs w:val="28"/>
        </w:rPr>
        <w:t>приділялась</w:t>
      </w:r>
      <w:r w:rsidRPr="0024232A">
        <w:rPr>
          <w:color w:val="000000"/>
          <w:sz w:val="28"/>
          <w:szCs w:val="28"/>
        </w:rPr>
        <w:t xml:space="preserve"> </w:t>
      </w:r>
      <w:r w:rsidRPr="0024232A">
        <w:rPr>
          <w:color w:val="000000"/>
          <w:sz w:val="28"/>
          <w:szCs w:val="28"/>
        </w:rPr>
        <w:t>особлива</w:t>
      </w:r>
      <w:r w:rsidRPr="0024232A">
        <w:rPr>
          <w:color w:val="000000"/>
          <w:sz w:val="28"/>
          <w:szCs w:val="28"/>
        </w:rPr>
        <w:t xml:space="preserve"> </w:t>
      </w:r>
      <w:r w:rsidRPr="0024232A">
        <w:rPr>
          <w:color w:val="000000"/>
          <w:sz w:val="28"/>
          <w:szCs w:val="28"/>
        </w:rPr>
        <w:t>увага</w:t>
      </w:r>
      <w:r w:rsidRPr="0024232A">
        <w:rPr>
          <w:color w:val="000000"/>
          <w:sz w:val="28"/>
          <w:szCs w:val="28"/>
        </w:rPr>
        <w:t xml:space="preserve"> </w:t>
      </w:r>
      <w:r w:rsidRPr="0024232A">
        <w:rPr>
          <w:sz w:val="28"/>
          <w:szCs w:val="28"/>
        </w:rPr>
        <w:t>створенню</w:t>
      </w:r>
      <w:r w:rsidRPr="0024232A">
        <w:rPr>
          <w:sz w:val="28"/>
          <w:szCs w:val="28"/>
        </w:rPr>
        <w:t xml:space="preserve"> умов для </w:t>
      </w:r>
      <w:r w:rsidRPr="0024232A">
        <w:rPr>
          <w:sz w:val="28"/>
          <w:szCs w:val="28"/>
        </w:rPr>
        <w:t>розвитку</w:t>
      </w:r>
      <w:r w:rsidRPr="0024232A">
        <w:rPr>
          <w:sz w:val="28"/>
          <w:szCs w:val="28"/>
        </w:rPr>
        <w:t xml:space="preserve"> </w:t>
      </w:r>
      <w:r w:rsidRPr="0024232A">
        <w:rPr>
          <w:sz w:val="28"/>
          <w:szCs w:val="28"/>
        </w:rPr>
        <w:t>фізкультури</w:t>
      </w:r>
      <w:r w:rsidRPr="0024232A">
        <w:rPr>
          <w:sz w:val="28"/>
          <w:szCs w:val="28"/>
        </w:rPr>
        <w:t xml:space="preserve"> та спорту</w:t>
      </w:r>
      <w:r w:rsidRPr="0024232A">
        <w:rPr>
          <w:sz w:val="28"/>
          <w:szCs w:val="28"/>
          <w:lang w:val="uk-UA"/>
        </w:rPr>
        <w:t>,</w:t>
      </w:r>
      <w:r w:rsidRPr="0024232A">
        <w:rPr>
          <w:sz w:val="28"/>
          <w:szCs w:val="28"/>
        </w:rPr>
        <w:t xml:space="preserve"> </w:t>
      </w:r>
      <w:r w:rsidRPr="0024232A">
        <w:rPr>
          <w:sz w:val="28"/>
          <w:szCs w:val="28"/>
        </w:rPr>
        <w:t>включаючи</w:t>
      </w:r>
      <w:r w:rsidRPr="0024232A">
        <w:rPr>
          <w:sz w:val="28"/>
          <w:szCs w:val="28"/>
        </w:rPr>
        <w:t xml:space="preserve"> </w:t>
      </w:r>
      <w:r w:rsidRPr="0024232A">
        <w:rPr>
          <w:sz w:val="28"/>
          <w:szCs w:val="28"/>
        </w:rPr>
        <w:t>залучення</w:t>
      </w:r>
      <w:r w:rsidRPr="0024232A">
        <w:rPr>
          <w:sz w:val="28"/>
          <w:szCs w:val="28"/>
        </w:rPr>
        <w:t xml:space="preserve"> </w:t>
      </w:r>
      <w:r w:rsidRPr="0024232A">
        <w:rPr>
          <w:sz w:val="28"/>
          <w:szCs w:val="28"/>
        </w:rPr>
        <w:t>осіб</w:t>
      </w:r>
      <w:r w:rsidRPr="0024232A">
        <w:rPr>
          <w:sz w:val="28"/>
          <w:szCs w:val="28"/>
        </w:rPr>
        <w:t xml:space="preserve"> та </w:t>
      </w:r>
      <w:r w:rsidRPr="0024232A">
        <w:rPr>
          <w:sz w:val="28"/>
          <w:szCs w:val="28"/>
        </w:rPr>
        <w:t>дітей</w:t>
      </w:r>
      <w:r w:rsidRPr="0024232A">
        <w:rPr>
          <w:sz w:val="28"/>
          <w:szCs w:val="28"/>
        </w:rPr>
        <w:t xml:space="preserve"> з </w:t>
      </w:r>
      <w:r w:rsidRPr="0024232A">
        <w:rPr>
          <w:sz w:val="28"/>
          <w:szCs w:val="28"/>
        </w:rPr>
        <w:t>інвалідністю</w:t>
      </w:r>
      <w:r w:rsidRPr="0024232A">
        <w:rPr>
          <w:sz w:val="28"/>
          <w:szCs w:val="28"/>
        </w:rPr>
        <w:t xml:space="preserve"> до занять </w:t>
      </w:r>
      <w:r w:rsidRPr="0024232A">
        <w:rPr>
          <w:sz w:val="28"/>
          <w:szCs w:val="28"/>
        </w:rPr>
        <w:t>фізичною</w:t>
      </w:r>
      <w:r w:rsidRPr="0024232A">
        <w:rPr>
          <w:sz w:val="28"/>
          <w:szCs w:val="28"/>
        </w:rPr>
        <w:t xml:space="preserve"> культурою, спортом та </w:t>
      </w:r>
      <w:r w:rsidRPr="0024232A">
        <w:rPr>
          <w:sz w:val="28"/>
          <w:szCs w:val="28"/>
        </w:rPr>
        <w:t>фізкультурно</w:t>
      </w:r>
      <w:r w:rsidRPr="0024232A">
        <w:rPr>
          <w:sz w:val="28"/>
          <w:szCs w:val="28"/>
        </w:rPr>
        <w:t xml:space="preserve">-спортивною </w:t>
      </w:r>
      <w:r w:rsidRPr="0024232A">
        <w:rPr>
          <w:sz w:val="28"/>
          <w:szCs w:val="28"/>
        </w:rPr>
        <w:t>реабілітацією</w:t>
      </w:r>
      <w:r w:rsidRPr="0024232A">
        <w:rPr>
          <w:sz w:val="28"/>
          <w:szCs w:val="28"/>
        </w:rPr>
        <w:t>.</w:t>
      </w:r>
    </w:p>
    <w:p w:rsidR="0024232A" w:rsidRPr="0024232A" w:rsidP="0024232A" w14:paraId="73FFF447" w14:textId="77777777">
      <w:pPr>
        <w:pStyle w:val="NormalWeb"/>
        <w:spacing w:before="0" w:beforeAutospacing="0" w:after="0" w:afterAutospacing="0"/>
        <w:ind w:firstLine="567"/>
        <w:jc w:val="both"/>
      </w:pPr>
      <w:r w:rsidRPr="0024232A">
        <w:rPr>
          <w:sz w:val="28"/>
          <w:szCs w:val="28"/>
        </w:rPr>
        <w:t>Спортсмени</w:t>
      </w:r>
      <w:r w:rsidRPr="0024232A">
        <w:rPr>
          <w:sz w:val="28"/>
          <w:szCs w:val="28"/>
        </w:rPr>
        <w:t xml:space="preserve"> </w:t>
      </w:r>
      <w:r w:rsidRPr="0024232A">
        <w:rPr>
          <w:sz w:val="28"/>
          <w:szCs w:val="28"/>
        </w:rPr>
        <w:t>громади</w:t>
      </w:r>
      <w:r w:rsidRPr="0024232A">
        <w:rPr>
          <w:sz w:val="28"/>
          <w:szCs w:val="28"/>
        </w:rPr>
        <w:t xml:space="preserve"> </w:t>
      </w:r>
      <w:r w:rsidRPr="0024232A">
        <w:rPr>
          <w:sz w:val="28"/>
          <w:szCs w:val="28"/>
        </w:rPr>
        <w:t>захищають</w:t>
      </w:r>
      <w:r w:rsidRPr="0024232A">
        <w:rPr>
          <w:sz w:val="28"/>
          <w:szCs w:val="28"/>
        </w:rPr>
        <w:t xml:space="preserve"> </w:t>
      </w:r>
      <w:r w:rsidRPr="0024232A">
        <w:rPr>
          <w:sz w:val="28"/>
          <w:szCs w:val="28"/>
        </w:rPr>
        <w:t>імідж</w:t>
      </w:r>
      <w:r w:rsidRPr="0024232A">
        <w:rPr>
          <w:sz w:val="28"/>
          <w:szCs w:val="28"/>
        </w:rPr>
        <w:t xml:space="preserve"> </w:t>
      </w:r>
      <w:r w:rsidRPr="0024232A">
        <w:rPr>
          <w:sz w:val="28"/>
          <w:szCs w:val="28"/>
        </w:rPr>
        <w:t>країни</w:t>
      </w:r>
      <w:r w:rsidRPr="0024232A">
        <w:rPr>
          <w:sz w:val="28"/>
          <w:szCs w:val="28"/>
        </w:rPr>
        <w:t xml:space="preserve">, </w:t>
      </w:r>
      <w:r w:rsidRPr="0024232A">
        <w:rPr>
          <w:sz w:val="28"/>
          <w:szCs w:val="28"/>
        </w:rPr>
        <w:t>здобуваючи</w:t>
      </w:r>
      <w:r w:rsidRPr="0024232A">
        <w:rPr>
          <w:sz w:val="28"/>
          <w:szCs w:val="28"/>
        </w:rPr>
        <w:t xml:space="preserve"> нагороди у </w:t>
      </w:r>
      <w:r w:rsidRPr="0024232A">
        <w:rPr>
          <w:sz w:val="28"/>
          <w:szCs w:val="28"/>
        </w:rPr>
        <w:t>турнірах</w:t>
      </w:r>
      <w:r w:rsidRPr="0024232A">
        <w:rPr>
          <w:sz w:val="28"/>
          <w:szCs w:val="28"/>
        </w:rPr>
        <w:t xml:space="preserve"> і </w:t>
      </w:r>
      <w:r w:rsidRPr="0024232A">
        <w:rPr>
          <w:sz w:val="28"/>
          <w:szCs w:val="28"/>
        </w:rPr>
        <w:t>змаганнях</w:t>
      </w:r>
      <w:r w:rsidRPr="0024232A">
        <w:rPr>
          <w:sz w:val="28"/>
          <w:szCs w:val="28"/>
        </w:rPr>
        <w:t xml:space="preserve">. В 2025 </w:t>
      </w:r>
      <w:r w:rsidRPr="0024232A">
        <w:rPr>
          <w:sz w:val="28"/>
          <w:szCs w:val="28"/>
        </w:rPr>
        <w:t>році</w:t>
      </w:r>
      <w:r w:rsidRPr="0024232A">
        <w:rPr>
          <w:sz w:val="28"/>
          <w:szCs w:val="28"/>
        </w:rPr>
        <w:t xml:space="preserve"> проведено </w:t>
      </w:r>
      <w:r w:rsidRPr="0024232A">
        <w:rPr>
          <w:sz w:val="28"/>
          <w:szCs w:val="28"/>
        </w:rPr>
        <w:t>понад</w:t>
      </w:r>
      <w:r w:rsidRPr="0024232A">
        <w:rPr>
          <w:sz w:val="28"/>
          <w:szCs w:val="28"/>
        </w:rPr>
        <w:t xml:space="preserve"> 1</w:t>
      </w:r>
      <w:r w:rsidRPr="0024232A">
        <w:rPr>
          <w:sz w:val="28"/>
          <w:szCs w:val="28"/>
          <w:lang w:val="uk-UA"/>
        </w:rPr>
        <w:t>70</w:t>
      </w:r>
      <w:r w:rsidRPr="0024232A">
        <w:rPr>
          <w:sz w:val="28"/>
          <w:szCs w:val="28"/>
        </w:rPr>
        <w:t xml:space="preserve"> спортивно-</w:t>
      </w:r>
      <w:r w:rsidRPr="0024232A">
        <w:rPr>
          <w:sz w:val="28"/>
          <w:szCs w:val="28"/>
        </w:rPr>
        <w:t>масових</w:t>
      </w:r>
      <w:r w:rsidRPr="0024232A">
        <w:rPr>
          <w:sz w:val="28"/>
          <w:szCs w:val="28"/>
        </w:rPr>
        <w:t xml:space="preserve"> </w:t>
      </w:r>
      <w:r w:rsidRPr="0024232A">
        <w:rPr>
          <w:sz w:val="28"/>
          <w:szCs w:val="28"/>
        </w:rPr>
        <w:t>заходів</w:t>
      </w:r>
      <w:r w:rsidRPr="0024232A">
        <w:rPr>
          <w:color w:val="000000"/>
          <w:sz w:val="28"/>
          <w:szCs w:val="28"/>
        </w:rPr>
        <w:t xml:space="preserve">. </w:t>
      </w:r>
      <w:r w:rsidRPr="0024232A">
        <w:rPr>
          <w:sz w:val="28"/>
          <w:szCs w:val="28"/>
          <w:lang w:val="uk-UA"/>
        </w:rPr>
        <w:t xml:space="preserve">Броварські спортсмени були переможцями та призерами Чемпіонатів Світу і Європи серед молоді і дорослих, всього виборено </w:t>
      </w:r>
      <w:r w:rsidRPr="0024232A">
        <w:rPr>
          <w:bCs/>
          <w:sz w:val="28"/>
          <w:szCs w:val="28"/>
          <w:lang w:val="uk-UA"/>
        </w:rPr>
        <w:t xml:space="preserve">26 медалей різних гатунків. </w:t>
      </w:r>
      <w:r w:rsidRPr="0024232A">
        <w:rPr>
          <w:sz w:val="28"/>
          <w:szCs w:val="28"/>
          <w:lang w:val="uk-UA"/>
        </w:rPr>
        <w:t xml:space="preserve">Також спортсменами до 18 років на Чемпіонатах Світу та Європи здобуто  </w:t>
      </w:r>
      <w:r w:rsidRPr="0024232A">
        <w:rPr>
          <w:bCs/>
          <w:sz w:val="28"/>
          <w:szCs w:val="28"/>
          <w:lang w:val="uk-UA"/>
        </w:rPr>
        <w:t>50 медалей</w:t>
      </w:r>
      <w:r w:rsidRPr="0024232A">
        <w:rPr>
          <w:bCs/>
          <w:sz w:val="28"/>
          <w:szCs w:val="28"/>
        </w:rPr>
        <w:t>.</w:t>
      </w:r>
    </w:p>
    <w:p w:rsidR="0024232A" w:rsidRPr="0024232A" w:rsidP="0024232A" w14:paraId="3D4B38DC" w14:textId="77777777">
      <w:pPr>
        <w:pStyle w:val="NormalWeb"/>
        <w:spacing w:before="0" w:beforeAutospacing="0" w:after="0" w:afterAutospacing="0"/>
        <w:ind w:firstLine="567"/>
        <w:jc w:val="both"/>
        <w:rPr>
          <w:color w:val="000000"/>
          <w:sz w:val="28"/>
          <w:szCs w:val="28"/>
          <w:lang w:val="uk-UA"/>
        </w:rPr>
      </w:pPr>
      <w:r w:rsidRPr="0024232A">
        <w:rPr>
          <w:color w:val="000000"/>
          <w:sz w:val="28"/>
          <w:szCs w:val="28"/>
          <w:lang w:val="uk-UA"/>
        </w:rPr>
        <w:t>У 2026 році тенденції щодо розвиту підтримки фізкультури та спорту громаді збережуться. Продовжать працювати спортивні споруди та майданчики. Буде фінансуватись програма «Програми розвитку фізичної культури і</w:t>
      </w:r>
      <w:r w:rsidRPr="0024232A">
        <w:rPr>
          <w:color w:val="000000"/>
          <w:sz w:val="28"/>
          <w:szCs w:val="28"/>
        </w:rPr>
        <w:t> </w:t>
      </w:r>
      <w:r w:rsidRPr="0024232A">
        <w:rPr>
          <w:color w:val="000000"/>
          <w:sz w:val="28"/>
          <w:szCs w:val="28"/>
          <w:lang w:val="uk-UA"/>
        </w:rPr>
        <w:t>спорту</w:t>
      </w:r>
      <w:r w:rsidRPr="0024232A">
        <w:rPr>
          <w:color w:val="000000"/>
          <w:sz w:val="28"/>
          <w:szCs w:val="28"/>
        </w:rPr>
        <w:t> </w:t>
      </w:r>
      <w:r w:rsidRPr="0024232A">
        <w:rPr>
          <w:color w:val="000000"/>
          <w:sz w:val="28"/>
          <w:szCs w:val="28"/>
          <w:lang w:val="uk-UA"/>
        </w:rPr>
        <w:t xml:space="preserve"> Броварської міської територіальної громади на 2022-2026 роки». </w:t>
      </w:r>
    </w:p>
    <w:p w:rsidR="0024232A" w:rsidRPr="0024232A" w:rsidP="0024232A" w14:paraId="09D12D83" w14:textId="77777777">
      <w:pPr>
        <w:pStyle w:val="NormalWeb"/>
        <w:spacing w:before="0" w:beforeAutospacing="0" w:after="0" w:afterAutospacing="0"/>
        <w:ind w:firstLine="567"/>
        <w:jc w:val="both"/>
        <w:rPr>
          <w:b/>
          <w:bCs/>
          <w:i/>
          <w:sz w:val="28"/>
          <w:szCs w:val="28"/>
          <w:u w:val="single"/>
        </w:rPr>
      </w:pPr>
    </w:p>
    <w:p w:rsidR="0024232A" w:rsidRPr="00EB273B" w:rsidP="0024232A" w14:paraId="38CBA90C" w14:textId="77777777">
      <w:pPr>
        <w:pStyle w:val="BodyText20"/>
        <w:shd w:val="clear" w:color="auto" w:fill="FFFFFF" w:themeFill="background1"/>
        <w:spacing w:after="0" w:line="240" w:lineRule="auto"/>
        <w:ind w:right="-1" w:firstLine="567"/>
        <w:contextualSpacing/>
        <w:jc w:val="both"/>
        <w:rPr>
          <w:b/>
          <w:bCs/>
          <w:i/>
          <w:sz w:val="28"/>
          <w:szCs w:val="28"/>
        </w:rPr>
      </w:pPr>
      <w:r w:rsidRPr="00EB273B">
        <w:rPr>
          <w:b/>
          <w:bCs/>
          <w:i/>
          <w:sz w:val="28"/>
          <w:szCs w:val="28"/>
        </w:rPr>
        <w:t>Головні цілі на 2026 рік:</w:t>
      </w:r>
    </w:p>
    <w:p w:rsidR="0024232A" w:rsidRPr="0024232A" w:rsidP="0024232A" w14:paraId="7820FC82"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Створення належних умов для розвитку фізичної культури і спорту в громаді, у тому числі для осіб з інвалідністю</w:t>
      </w:r>
      <w:r w:rsidRPr="0024232A">
        <w:rPr>
          <w:sz w:val="20"/>
          <w:szCs w:val="20"/>
        </w:rPr>
        <w:t xml:space="preserve">. </w:t>
      </w:r>
    </w:p>
    <w:p w:rsidR="0024232A" w:rsidRPr="00EB273B" w:rsidP="0024232A" w14:paraId="24840E8D" w14:textId="77777777">
      <w:pPr>
        <w:shd w:val="clear" w:color="auto" w:fill="FFFFFF" w:themeFill="background1"/>
        <w:spacing w:after="0" w:line="240" w:lineRule="auto"/>
        <w:ind w:right="-1" w:firstLine="567"/>
        <w:contextualSpacing/>
        <w:jc w:val="both"/>
        <w:rPr>
          <w:rFonts w:ascii="Times New Roman" w:hAnsi="Times New Roman" w:cs="Times New Roman"/>
          <w:b/>
          <w:bCs/>
          <w:i/>
          <w:sz w:val="28"/>
          <w:szCs w:val="28"/>
        </w:rPr>
      </w:pPr>
      <w:r w:rsidRPr="00EB273B">
        <w:rPr>
          <w:rFonts w:ascii="Times New Roman" w:hAnsi="Times New Roman" w:cs="Times New Roman"/>
          <w:b/>
          <w:bCs/>
          <w:i/>
          <w:sz w:val="28"/>
          <w:szCs w:val="28"/>
        </w:rPr>
        <w:t>Основні завдання та заходи на 2026 рік:</w:t>
      </w:r>
    </w:p>
    <w:p w:rsidR="0024232A" w:rsidRPr="0024232A" w:rsidP="0024232A" w14:paraId="792EEC7E"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b/>
          <w:bCs/>
          <w:sz w:val="28"/>
          <w:szCs w:val="28"/>
        </w:rPr>
        <w:t xml:space="preserve">■ </w:t>
      </w:r>
      <w:r w:rsidRPr="0024232A">
        <w:rPr>
          <w:rFonts w:ascii="Times New Roman" w:hAnsi="Times New Roman" w:cs="Times New Roman"/>
          <w:sz w:val="28"/>
          <w:szCs w:val="28"/>
        </w:rPr>
        <w:t xml:space="preserve">забезпечення постійної роботи спортивних установ та організацій </w:t>
      </w:r>
      <w:r w:rsidRPr="0024232A">
        <w:rPr>
          <w:rFonts w:ascii="Times New Roman" w:hAnsi="Times New Roman" w:cs="Times New Roman"/>
          <w:sz w:val="28"/>
          <w:szCs w:val="28"/>
          <w:lang w:val="ru-RU"/>
        </w:rPr>
        <w:t>громади</w:t>
      </w:r>
      <w:r w:rsidRPr="0024232A">
        <w:rPr>
          <w:rFonts w:ascii="Times New Roman" w:hAnsi="Times New Roman" w:cs="Times New Roman"/>
          <w:sz w:val="28"/>
          <w:szCs w:val="28"/>
        </w:rPr>
        <w:t>;</w:t>
      </w:r>
    </w:p>
    <w:p w:rsidR="0024232A" w:rsidRPr="0024232A" w:rsidP="0024232A" w14:paraId="1833A399"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забезпечення участі спортсменів в обласних та всеукраїнських, міжнародних спортивних заходах;</w:t>
      </w:r>
    </w:p>
    <w:p w:rsidR="0024232A" w:rsidRPr="0024232A" w:rsidP="0024232A" w14:paraId="1017E7F2"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підвищення якості функціонування дитячо-юнацьких спортивних шкіл, підтримка спорту ветеранів;</w:t>
      </w:r>
    </w:p>
    <w:p w:rsidR="0024232A" w:rsidRPr="0024232A" w:rsidP="0024232A" w14:paraId="0029EDB5"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24232A" w:rsidRPr="0024232A" w:rsidP="0024232A" w14:paraId="6390F478"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24232A" w:rsidRPr="0024232A" w:rsidP="0024232A" w14:paraId="4AFF96E1"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активне використання всіх спортивних споруд, майданчиків, стадіонів;</w:t>
      </w:r>
    </w:p>
    <w:p w:rsidR="0024232A" w:rsidRPr="0024232A" w:rsidP="0024232A" w14:paraId="4A4C248F" w14:textId="77777777">
      <w:pPr>
        <w:shd w:val="clear" w:color="auto" w:fill="FFFFFF" w:themeFill="background1"/>
        <w:suppressAutoHyphens/>
        <w:overflowPunct w:val="0"/>
        <w:autoSpaceDE w:val="0"/>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забезпечення матеріально-технічної бази сфери фізичної культури і спорту;</w:t>
      </w:r>
    </w:p>
    <w:p w:rsidR="0024232A" w:rsidRPr="0024232A" w:rsidP="0024232A" w14:paraId="66234E39" w14:textId="77777777">
      <w:pPr>
        <w:pStyle w:val="NormalWeb"/>
        <w:spacing w:before="0" w:beforeAutospacing="0" w:after="0" w:afterAutospacing="0"/>
        <w:ind w:firstLine="567"/>
        <w:jc w:val="both"/>
      </w:pPr>
      <w:r w:rsidRPr="0024232A">
        <w:rPr>
          <w:sz w:val="28"/>
          <w:szCs w:val="28"/>
        </w:rPr>
        <w:t xml:space="preserve">■ </w:t>
      </w:r>
      <w:r w:rsidRPr="0024232A">
        <w:rPr>
          <w:sz w:val="28"/>
          <w:szCs w:val="28"/>
        </w:rPr>
        <w:t>залучення</w:t>
      </w:r>
      <w:r w:rsidRPr="0024232A">
        <w:rPr>
          <w:sz w:val="28"/>
          <w:szCs w:val="28"/>
        </w:rPr>
        <w:t xml:space="preserve"> </w:t>
      </w:r>
      <w:r w:rsidRPr="0024232A">
        <w:rPr>
          <w:sz w:val="28"/>
          <w:szCs w:val="28"/>
        </w:rPr>
        <w:t>осіб</w:t>
      </w:r>
      <w:r w:rsidRPr="0024232A">
        <w:rPr>
          <w:sz w:val="28"/>
          <w:szCs w:val="28"/>
        </w:rPr>
        <w:t xml:space="preserve"> та </w:t>
      </w:r>
      <w:r w:rsidRPr="0024232A">
        <w:rPr>
          <w:sz w:val="28"/>
          <w:szCs w:val="28"/>
        </w:rPr>
        <w:t>дітей</w:t>
      </w:r>
      <w:r w:rsidRPr="0024232A">
        <w:rPr>
          <w:sz w:val="28"/>
          <w:szCs w:val="28"/>
        </w:rPr>
        <w:t xml:space="preserve"> з </w:t>
      </w:r>
      <w:r w:rsidRPr="0024232A">
        <w:rPr>
          <w:sz w:val="28"/>
          <w:szCs w:val="28"/>
        </w:rPr>
        <w:t>інвалідністю</w:t>
      </w:r>
      <w:r w:rsidRPr="0024232A">
        <w:rPr>
          <w:sz w:val="28"/>
          <w:szCs w:val="28"/>
        </w:rPr>
        <w:t xml:space="preserve"> до занять </w:t>
      </w:r>
      <w:r w:rsidRPr="0024232A">
        <w:rPr>
          <w:sz w:val="28"/>
          <w:szCs w:val="28"/>
        </w:rPr>
        <w:t>фізичною</w:t>
      </w:r>
      <w:r w:rsidRPr="0024232A">
        <w:rPr>
          <w:sz w:val="28"/>
          <w:szCs w:val="28"/>
        </w:rPr>
        <w:t xml:space="preserve"> культурою, спортом та </w:t>
      </w:r>
      <w:r w:rsidRPr="0024232A">
        <w:rPr>
          <w:sz w:val="28"/>
          <w:szCs w:val="28"/>
        </w:rPr>
        <w:t>фізкультурно</w:t>
      </w:r>
      <w:r w:rsidRPr="0024232A">
        <w:rPr>
          <w:sz w:val="28"/>
          <w:szCs w:val="28"/>
        </w:rPr>
        <w:t xml:space="preserve">-спортивною </w:t>
      </w:r>
      <w:r w:rsidRPr="0024232A">
        <w:rPr>
          <w:sz w:val="28"/>
          <w:szCs w:val="28"/>
        </w:rPr>
        <w:t>реабілітацією</w:t>
      </w:r>
      <w:r w:rsidRPr="0024232A">
        <w:rPr>
          <w:sz w:val="28"/>
          <w:szCs w:val="28"/>
        </w:rPr>
        <w:t>;</w:t>
      </w:r>
    </w:p>
    <w:p w:rsidR="0024232A" w:rsidRPr="0024232A" w:rsidP="0024232A" w14:paraId="737CDD76"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проведення чемпіонатів, кубків та інших спортивних змагань з видів спорту, що розвиваються в</w:t>
      </w:r>
      <w:r w:rsidRPr="0024232A">
        <w:rPr>
          <w:sz w:val="28"/>
          <w:szCs w:val="28"/>
          <w:lang w:val="ru-RU"/>
        </w:rPr>
        <w:t xml:space="preserve"> громад</w:t>
      </w:r>
      <w:r w:rsidRPr="0024232A">
        <w:rPr>
          <w:sz w:val="28"/>
          <w:szCs w:val="28"/>
        </w:rPr>
        <w:t xml:space="preserve">і, та комплексних спортивних заходів для дітей та дорослих; </w:t>
      </w:r>
    </w:p>
    <w:p w:rsidR="0024232A" w:rsidRPr="0024232A" w:rsidP="0024232A" w14:paraId="1848E245"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сприяння здоровому способу життя.</w:t>
      </w:r>
    </w:p>
    <w:p w:rsidR="0024232A" w:rsidRPr="0024232A" w:rsidP="0024232A" w14:paraId="3F1D21D8" w14:textId="77777777">
      <w:pPr>
        <w:shd w:val="clear" w:color="auto" w:fill="FFFFFF" w:themeFill="background1"/>
        <w:tabs>
          <w:tab w:val="num" w:pos="0"/>
        </w:tabs>
        <w:spacing w:after="0" w:line="240" w:lineRule="auto"/>
        <w:ind w:right="-1" w:firstLine="567"/>
        <w:contextualSpacing/>
        <w:jc w:val="both"/>
        <w:rPr>
          <w:rFonts w:ascii="Times New Roman" w:hAnsi="Times New Roman" w:cs="Times New Roman"/>
          <w:b/>
          <w:i/>
          <w:sz w:val="28"/>
          <w:szCs w:val="28"/>
          <w:u w:val="single"/>
        </w:rPr>
      </w:pPr>
    </w:p>
    <w:p w:rsidR="0024232A" w:rsidRPr="00EB273B" w:rsidP="0024232A" w14:paraId="5BA83ED3" w14:textId="77777777">
      <w:pPr>
        <w:shd w:val="clear" w:color="auto" w:fill="FFFFFF" w:themeFill="background1"/>
        <w:tabs>
          <w:tab w:val="num" w:pos="0"/>
        </w:tabs>
        <w:spacing w:after="0" w:line="240" w:lineRule="auto"/>
        <w:ind w:right="-1" w:firstLine="567"/>
        <w:contextualSpacing/>
        <w:jc w:val="both"/>
        <w:rPr>
          <w:rFonts w:ascii="Times New Roman" w:hAnsi="Times New Roman" w:cs="Times New Roman"/>
          <w:b/>
          <w:i/>
          <w:sz w:val="28"/>
          <w:szCs w:val="28"/>
        </w:rPr>
      </w:pPr>
      <w:r w:rsidRPr="00EB273B">
        <w:rPr>
          <w:rFonts w:ascii="Times New Roman" w:hAnsi="Times New Roman" w:cs="Times New Roman"/>
          <w:b/>
          <w:i/>
          <w:sz w:val="28"/>
          <w:szCs w:val="28"/>
        </w:rPr>
        <w:t>Очікувані результати:</w:t>
      </w:r>
    </w:p>
    <w:p w:rsidR="0024232A" w:rsidRPr="0024232A" w:rsidP="0024232A" w14:paraId="607EF8F2"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та міжнародних змаганнях; </w:t>
      </w:r>
    </w:p>
    <w:p w:rsidR="0024232A" w:rsidRPr="0024232A" w:rsidP="0024232A" w14:paraId="02214305"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зменшення кількості дітей, учнівської та студентської молоді, які віднесені за станом здоров’я до спеціальної медичної групи;</w:t>
      </w:r>
    </w:p>
    <w:p w:rsidR="0024232A" w:rsidRPr="0024232A" w:rsidP="0024232A" w14:paraId="5114C7E5"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 xml:space="preserve">охоплення більшої кількості мешканців громади, які мають вади фізичного розвитку до занять спортом;  </w:t>
      </w:r>
    </w:p>
    <w:p w:rsidR="0024232A" w:rsidRPr="0024232A" w:rsidP="0024232A" w14:paraId="25457510"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24232A" w:rsidRPr="0024232A" w:rsidP="0024232A" w14:paraId="74A89B42"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lang w:eastAsia="uk-UA"/>
        </w:rPr>
        <w:t xml:space="preserve">удосконалення використання спортивної інфраструктури на території </w:t>
      </w:r>
      <w:r w:rsidRPr="0024232A">
        <w:rPr>
          <w:sz w:val="28"/>
          <w:szCs w:val="28"/>
        </w:rPr>
        <w:t>громади</w:t>
      </w:r>
      <w:r w:rsidRPr="0024232A">
        <w:rPr>
          <w:sz w:val="28"/>
          <w:szCs w:val="28"/>
          <w:lang w:eastAsia="uk-UA"/>
        </w:rPr>
        <w:t>.</w:t>
      </w:r>
    </w:p>
    <w:p w:rsidR="0024232A" w:rsidRPr="0024232A" w:rsidP="0024232A" w14:paraId="035938E1" w14:textId="77777777">
      <w:pPr>
        <w:spacing w:after="0" w:line="240" w:lineRule="auto"/>
        <w:ind w:firstLine="567"/>
        <w:rPr>
          <w:rFonts w:ascii="Times New Roman" w:hAnsi="Times New Roman" w:cs="Times New Roman"/>
        </w:rPr>
      </w:pPr>
    </w:p>
    <w:p w:rsidR="0024232A" w:rsidRPr="0024232A" w:rsidP="0024232A" w14:paraId="10E7B3A2" w14:textId="77777777">
      <w:pPr>
        <w:pStyle w:val="Heading1"/>
        <w:shd w:val="clear" w:color="auto" w:fill="FFFFFF" w:themeFill="background1"/>
        <w:spacing w:before="0" w:after="0"/>
        <w:ind w:firstLine="567"/>
        <w:contextualSpacing/>
        <w:rPr>
          <w:rFonts w:ascii="Times New Roman" w:hAnsi="Times New Roman" w:cs="Times New Roman"/>
          <w:bCs w:val="0"/>
          <w:color w:val="000000" w:themeColor="text1"/>
          <w:sz w:val="28"/>
          <w:szCs w:val="28"/>
          <w:lang w:val="uk-UA"/>
        </w:rPr>
      </w:pPr>
      <w:r w:rsidRPr="0024232A">
        <w:rPr>
          <w:rFonts w:ascii="Times New Roman" w:hAnsi="Times New Roman" w:cs="Times New Roman"/>
          <w:bCs w:val="0"/>
          <w:color w:val="000000" w:themeColor="text1"/>
          <w:sz w:val="28"/>
          <w:szCs w:val="28"/>
        </w:rPr>
        <w:t>Житлово</w:t>
      </w:r>
      <w:r w:rsidRPr="0024232A">
        <w:rPr>
          <w:rFonts w:ascii="Times New Roman" w:hAnsi="Times New Roman" w:cs="Times New Roman"/>
          <w:bCs w:val="0"/>
          <w:color w:val="000000" w:themeColor="text1"/>
          <w:sz w:val="28"/>
          <w:szCs w:val="28"/>
          <w:lang w:val="uk-UA"/>
        </w:rPr>
        <w:t>-</w:t>
      </w:r>
      <w:r w:rsidRPr="0024232A">
        <w:rPr>
          <w:rFonts w:ascii="Times New Roman" w:hAnsi="Times New Roman" w:cs="Times New Roman"/>
          <w:bCs w:val="0"/>
          <w:color w:val="000000" w:themeColor="text1"/>
          <w:sz w:val="28"/>
          <w:szCs w:val="28"/>
        </w:rPr>
        <w:t>комунальне</w:t>
      </w:r>
      <w:r w:rsidRPr="0024232A">
        <w:rPr>
          <w:rFonts w:ascii="Times New Roman" w:hAnsi="Times New Roman" w:cs="Times New Roman"/>
          <w:bCs w:val="0"/>
          <w:color w:val="000000" w:themeColor="text1"/>
          <w:sz w:val="28"/>
          <w:szCs w:val="28"/>
          <w:lang w:val="uk-UA"/>
        </w:rPr>
        <w:t xml:space="preserve"> </w:t>
      </w:r>
      <w:r w:rsidRPr="0024232A">
        <w:rPr>
          <w:rFonts w:ascii="Times New Roman" w:hAnsi="Times New Roman" w:cs="Times New Roman"/>
          <w:bCs w:val="0"/>
          <w:color w:val="000000" w:themeColor="text1"/>
          <w:sz w:val="28"/>
          <w:szCs w:val="28"/>
        </w:rPr>
        <w:t>господарство</w:t>
      </w:r>
      <w:r w:rsidRPr="0024232A">
        <w:rPr>
          <w:rFonts w:ascii="Times New Roman" w:hAnsi="Times New Roman" w:cs="Times New Roman"/>
          <w:bCs w:val="0"/>
          <w:color w:val="000000" w:themeColor="text1"/>
          <w:sz w:val="28"/>
          <w:szCs w:val="28"/>
        </w:rPr>
        <w:t>,</w:t>
      </w:r>
    </w:p>
    <w:p w:rsidR="0024232A" w:rsidRPr="0024232A" w:rsidP="0024232A" w14:paraId="23E3018E" w14:textId="77777777">
      <w:pPr>
        <w:pStyle w:val="Heading1"/>
        <w:shd w:val="clear" w:color="auto" w:fill="FFFFFF" w:themeFill="background1"/>
        <w:spacing w:before="0" w:after="0"/>
        <w:ind w:firstLine="567"/>
        <w:contextualSpacing/>
        <w:rPr>
          <w:rFonts w:ascii="Times New Roman" w:hAnsi="Times New Roman" w:cs="Times New Roman"/>
          <w:bCs w:val="0"/>
          <w:color w:val="000000" w:themeColor="text1"/>
          <w:sz w:val="28"/>
          <w:szCs w:val="28"/>
          <w:lang w:val="uk-UA"/>
        </w:rPr>
      </w:pPr>
      <w:r w:rsidRPr="0024232A">
        <w:rPr>
          <w:rFonts w:ascii="Times New Roman" w:hAnsi="Times New Roman" w:cs="Times New Roman"/>
          <w:bCs w:val="0"/>
          <w:color w:val="000000" w:themeColor="text1"/>
          <w:sz w:val="28"/>
          <w:szCs w:val="28"/>
          <w:lang w:val="uk-UA"/>
        </w:rPr>
        <w:t>е</w:t>
      </w:r>
      <w:r w:rsidRPr="0024232A">
        <w:rPr>
          <w:rFonts w:ascii="Times New Roman" w:hAnsi="Times New Roman" w:cs="Times New Roman"/>
          <w:bCs w:val="0"/>
          <w:color w:val="000000" w:themeColor="text1"/>
          <w:sz w:val="28"/>
          <w:szCs w:val="28"/>
        </w:rPr>
        <w:t>нергозабезпечення</w:t>
      </w:r>
      <w:r w:rsidRPr="0024232A">
        <w:rPr>
          <w:rFonts w:ascii="Times New Roman" w:hAnsi="Times New Roman" w:cs="Times New Roman"/>
          <w:bCs w:val="0"/>
          <w:color w:val="000000" w:themeColor="text1"/>
          <w:sz w:val="28"/>
          <w:szCs w:val="28"/>
        </w:rPr>
        <w:t xml:space="preserve"> та </w:t>
      </w:r>
      <w:r w:rsidRPr="0024232A">
        <w:rPr>
          <w:rFonts w:ascii="Times New Roman" w:hAnsi="Times New Roman" w:cs="Times New Roman"/>
          <w:bCs w:val="0"/>
          <w:color w:val="000000" w:themeColor="text1"/>
          <w:sz w:val="28"/>
          <w:szCs w:val="28"/>
        </w:rPr>
        <w:t>енергозбереження</w:t>
      </w:r>
      <w:r w:rsidRPr="0024232A">
        <w:rPr>
          <w:rFonts w:ascii="Times New Roman" w:hAnsi="Times New Roman" w:cs="Times New Roman"/>
          <w:bCs w:val="0"/>
          <w:color w:val="000000" w:themeColor="text1"/>
          <w:sz w:val="28"/>
          <w:szCs w:val="28"/>
          <w:lang w:val="uk-UA"/>
        </w:rPr>
        <w:t>, екологічна безпека</w:t>
      </w:r>
    </w:p>
    <w:p w:rsidR="0024232A" w:rsidRPr="0024232A" w:rsidP="0024232A" w14:paraId="56BF64CC" w14:textId="77777777">
      <w:pPr>
        <w:tabs>
          <w:tab w:val="left" w:pos="720"/>
        </w:tabs>
        <w:spacing w:after="0" w:line="240" w:lineRule="auto"/>
        <w:ind w:firstLine="567"/>
        <w:jc w:val="both"/>
        <w:rPr>
          <w:rFonts w:ascii="Times New Roman" w:hAnsi="Times New Roman" w:cs="Times New Roman"/>
          <w:snapToGrid w:val="0"/>
          <w:sz w:val="28"/>
          <w:szCs w:val="28"/>
        </w:rPr>
      </w:pPr>
      <w:r w:rsidRPr="0024232A">
        <w:rPr>
          <w:rFonts w:ascii="Times New Roman" w:hAnsi="Times New Roman" w:cs="Times New Roman"/>
          <w:sz w:val="28"/>
          <w:szCs w:val="28"/>
        </w:rPr>
        <w:t xml:space="preserve">Для забезпечення реалізації на території громади державної політики у галузі житлово-комунального господарства з метою задоволення потреб населення і господарського комплексу в якісних комунальних послугах та підвищення енергоефективності об’єктів житлово-комунального господарства і закладів соціальної сфери, підтримки інноваційних розробок та впровадження новітніх технологій в бюджетній сфері та житлово-комунальному господарстві </w:t>
      </w:r>
      <w:r w:rsidRPr="0024232A">
        <w:rPr>
          <w:rFonts w:ascii="Times New Roman" w:hAnsi="Times New Roman" w:cs="Times New Roman"/>
          <w:snapToGrid w:val="0"/>
          <w:sz w:val="28"/>
          <w:szCs w:val="28"/>
        </w:rPr>
        <w:t xml:space="preserve">у 2026 році передбачено реалізацію наступних основних завдань та заходів: </w:t>
      </w:r>
    </w:p>
    <w:p w:rsidR="0024232A" w:rsidRPr="0024232A" w:rsidP="0024232A" w14:paraId="078AD981" w14:textId="77777777">
      <w:pPr>
        <w:spacing w:after="0" w:line="240" w:lineRule="auto"/>
        <w:ind w:firstLine="567"/>
        <w:jc w:val="both"/>
        <w:rPr>
          <w:rFonts w:ascii="Times New Roman" w:hAnsi="Times New Roman" w:cs="Times New Roman"/>
          <w:color w:val="000000" w:themeColor="text1"/>
          <w:sz w:val="28"/>
          <w:szCs w:val="28"/>
        </w:rPr>
      </w:pPr>
    </w:p>
    <w:p w:rsidR="0024232A" w:rsidRPr="0024232A" w:rsidP="0024232A" w14:paraId="74C6D2D9"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5"/>
          <w:szCs w:val="5"/>
        </w:rPr>
      </w:pPr>
      <w:r w:rsidRPr="0024232A">
        <w:rPr>
          <w:rFonts w:ascii="Times New Roman" w:hAnsi="Times New Roman" w:cs="Times New Roman"/>
          <w:color w:val="000000" w:themeColor="text1"/>
          <w:sz w:val="5"/>
          <w:szCs w:val="5"/>
        </w:rPr>
        <w:t>,,</w:t>
      </w:r>
    </w:p>
    <w:p w:rsidR="0024232A" w:rsidRPr="00EB273B" w:rsidP="0024232A" w14:paraId="0A93B663" w14:textId="77777777">
      <w:pPr>
        <w:shd w:val="clear" w:color="auto" w:fill="FFFFFF" w:themeFill="background1"/>
        <w:spacing w:after="0" w:line="240" w:lineRule="auto"/>
        <w:ind w:firstLine="567"/>
        <w:jc w:val="both"/>
        <w:rPr>
          <w:rFonts w:ascii="Times New Roman" w:hAnsi="Times New Roman" w:cs="Times New Roman"/>
          <w:b/>
          <w:i/>
          <w:color w:val="000000" w:themeColor="text1"/>
          <w:sz w:val="28"/>
          <w:szCs w:val="28"/>
        </w:rPr>
      </w:pPr>
      <w:r w:rsidRPr="00EB273B">
        <w:rPr>
          <w:rFonts w:ascii="Times New Roman" w:hAnsi="Times New Roman" w:cs="Times New Roman"/>
          <w:b/>
          <w:i/>
          <w:color w:val="000000" w:themeColor="text1"/>
          <w:sz w:val="28"/>
          <w:szCs w:val="28"/>
        </w:rPr>
        <w:t>Головні цілі на 2026 рік:</w:t>
      </w:r>
    </w:p>
    <w:p w:rsidR="0024232A" w:rsidRPr="0024232A" w:rsidP="0024232A" w14:paraId="5FC8A8A3" w14:textId="77777777">
      <w:pPr>
        <w:pStyle w:val="ListParagraph"/>
        <w:shd w:val="clear" w:color="auto" w:fill="FFFFFF" w:themeFill="background1"/>
        <w:ind w:left="0" w:firstLine="567"/>
        <w:contextualSpacing/>
        <w:jc w:val="both"/>
        <w:rPr>
          <w:snapToGrid w:val="0"/>
          <w:color w:val="000000" w:themeColor="text1"/>
          <w:sz w:val="28"/>
          <w:szCs w:val="28"/>
        </w:rPr>
      </w:pPr>
      <w:r w:rsidRPr="0024232A">
        <w:rPr>
          <w:sz w:val="28"/>
          <w:szCs w:val="28"/>
        </w:rPr>
        <w:t>Створення безпечних та комфортних умов для життя мешканців громади, наближення до європейських стандартів</w:t>
      </w:r>
      <w:r w:rsidRPr="0024232A">
        <w:rPr>
          <w:sz w:val="20"/>
          <w:szCs w:val="20"/>
        </w:rPr>
        <w:t xml:space="preserve">. </w:t>
      </w:r>
      <w:r w:rsidRPr="0024232A">
        <w:rPr>
          <w:snapToGrid w:val="0"/>
          <w:color w:val="000000" w:themeColor="text1"/>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w:t>
      </w:r>
      <w:r w:rsidRPr="0024232A">
        <w:rPr>
          <w:snapToGrid w:val="0"/>
          <w:color w:val="000000" w:themeColor="text1"/>
          <w:sz w:val="28"/>
          <w:szCs w:val="28"/>
        </w:rPr>
        <w:t>ресурсо</w:t>
      </w:r>
      <w:r w:rsidRPr="0024232A">
        <w:rPr>
          <w:snapToGrid w:val="0"/>
          <w:color w:val="000000" w:themeColor="text1"/>
          <w:sz w:val="28"/>
          <w:szCs w:val="28"/>
        </w:rPr>
        <w:t xml:space="preserve">- та енергозберігаючих технологій; створення умов для залучення інвестицій у розвиток галузі; відновлення </w:t>
      </w:r>
      <w:r w:rsidRPr="0024232A">
        <w:rPr>
          <w:snapToGrid w:val="0"/>
          <w:color w:val="000000" w:themeColor="text1"/>
          <w:sz w:val="28"/>
          <w:szCs w:val="28"/>
        </w:rPr>
        <w:t>обꞌєктів</w:t>
      </w:r>
      <w:r w:rsidRPr="0024232A">
        <w:rPr>
          <w:snapToGrid w:val="0"/>
          <w:color w:val="000000" w:themeColor="text1"/>
          <w:sz w:val="28"/>
          <w:szCs w:val="28"/>
        </w:rPr>
        <w:t xml:space="preserve"> інфраструктури. </w:t>
      </w:r>
    </w:p>
    <w:p w:rsidR="0024232A" w:rsidRPr="0024232A" w:rsidP="0024232A" w14:paraId="2FFA69A8"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u w:val="single"/>
        </w:rPr>
      </w:pPr>
    </w:p>
    <w:p w:rsidR="0024232A" w:rsidRPr="00EB273B" w:rsidP="0024232A" w14:paraId="34B40FD9"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rPr>
      </w:pPr>
      <w:r w:rsidRPr="00EB273B">
        <w:rPr>
          <w:rFonts w:ascii="Times New Roman" w:hAnsi="Times New Roman" w:cs="Times New Roman"/>
          <w:b/>
          <w:bCs/>
          <w:i/>
          <w:iCs/>
          <w:color w:val="000000" w:themeColor="text1"/>
          <w:sz w:val="28"/>
          <w:szCs w:val="28"/>
        </w:rPr>
        <w:t>Основні завдання та заходи на 2026 рік:</w:t>
      </w:r>
    </w:p>
    <w:p w:rsidR="0024232A" w:rsidRPr="0024232A" w:rsidP="0024232A" w14:paraId="7AD0CC0C" w14:textId="77777777">
      <w:pPr>
        <w:pStyle w:val="ListParagraph"/>
        <w:numPr>
          <w:ilvl w:val="0"/>
          <w:numId w:val="40"/>
        </w:numPr>
        <w:ind w:left="0" w:firstLine="567"/>
        <w:jc w:val="both"/>
        <w:rPr>
          <w:sz w:val="28"/>
          <w:szCs w:val="28"/>
        </w:rPr>
      </w:pPr>
      <w:r w:rsidRPr="0024232A">
        <w:rPr>
          <w:color w:val="000000" w:themeColor="text1"/>
          <w:sz w:val="28"/>
          <w:szCs w:val="28"/>
        </w:rPr>
        <w:t>м</w:t>
      </w:r>
      <w:r w:rsidRPr="0024232A">
        <w:rPr>
          <w:sz w:val="28"/>
          <w:szCs w:val="28"/>
        </w:rPr>
        <w:t xml:space="preserve">одернізація систем централізованого теплопостачання. систем водопостачання (в тому числі питного) та водовідведення, теплопостачання, </w:t>
      </w:r>
      <w:r w:rsidRPr="0024232A">
        <w:rPr>
          <w:sz w:val="28"/>
          <w:szCs w:val="28"/>
        </w:rPr>
        <w:t>впровадження альтернативних видів водопостачання, теплопостачання, забезпечення їх безперебійного функціонування, своєчасне проведення капітальних та поточних ремонтів .</w:t>
      </w:r>
    </w:p>
    <w:p w:rsidR="0024232A" w:rsidRPr="0024232A" w:rsidP="0024232A" w14:paraId="3730EEDB"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color w:val="000000" w:themeColor="text1"/>
          <w:sz w:val="28"/>
          <w:szCs w:val="28"/>
          <w:lang w:val="ru-RU"/>
        </w:rPr>
        <w:t>вжиття</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lang w:val="ru-RU"/>
        </w:rPr>
        <w:t>заходів</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 xml:space="preserve">щодо створення </w:t>
      </w:r>
      <w:r w:rsidRPr="0024232A">
        <w:rPr>
          <w:rFonts w:ascii="Times New Roman" w:hAnsi="Times New Roman" w:cs="Times New Roman"/>
          <w:color w:val="000000" w:themeColor="text1"/>
          <w:sz w:val="28"/>
          <w:szCs w:val="28"/>
        </w:rPr>
        <w:t>безбар’єрного</w:t>
      </w:r>
      <w:r w:rsidRPr="0024232A">
        <w:rPr>
          <w:rFonts w:ascii="Times New Roman" w:hAnsi="Times New Roman" w:cs="Times New Roman"/>
          <w:color w:val="000000" w:themeColor="text1"/>
          <w:sz w:val="28"/>
          <w:szCs w:val="28"/>
        </w:rPr>
        <w:t xml:space="preserve"> простору в громаді;</w:t>
      </w:r>
    </w:p>
    <w:p w:rsidR="0024232A" w:rsidRPr="0024232A" w:rsidP="0024232A" w14:paraId="6B482332"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rPr>
        <w:t xml:space="preserve">■ виконання робіт щодо об’єктів, які включені до Єдиного </w:t>
      </w:r>
      <w:r w:rsidRPr="0024232A">
        <w:rPr>
          <w:rFonts w:ascii="Times New Roman" w:hAnsi="Times New Roman" w:cs="Times New Roman"/>
          <w:color w:val="000000" w:themeColor="text1"/>
          <w:sz w:val="28"/>
          <w:szCs w:val="28"/>
        </w:rPr>
        <w:t>проєктного</w:t>
      </w:r>
      <w:r w:rsidRPr="0024232A">
        <w:rPr>
          <w:rFonts w:ascii="Times New Roman" w:hAnsi="Times New Roman" w:cs="Times New Roman"/>
          <w:color w:val="000000" w:themeColor="text1"/>
          <w:sz w:val="28"/>
          <w:szCs w:val="28"/>
        </w:rPr>
        <w:t xml:space="preserve"> портфелю публічних інвестиційних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Броварської міської територіальної громади;</w:t>
      </w:r>
    </w:p>
    <w:p w:rsidR="0024232A" w:rsidRPr="0024232A" w:rsidP="0024232A" w14:paraId="497B149F"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постійне вжиття заходів з благоустрою населених пунктів регіону;</w:t>
      </w:r>
    </w:p>
    <w:p w:rsidR="0024232A" w:rsidRPr="0024232A" w:rsidP="0024232A" w14:paraId="11D3017D"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 xml:space="preserve">розвиток інструментів </w:t>
      </w:r>
      <w:r w:rsidRPr="0024232A">
        <w:rPr>
          <w:rFonts w:ascii="Times New Roman" w:hAnsi="Times New Roman" w:cs="Times New Roman"/>
          <w:sz w:val="28"/>
          <w:szCs w:val="28"/>
          <w:lang w:eastAsia="zh-CN"/>
        </w:rPr>
        <w:t>енергосервісу</w:t>
      </w:r>
      <w:r w:rsidRPr="0024232A">
        <w:rPr>
          <w:rFonts w:ascii="Times New Roman" w:hAnsi="Times New Roman" w:cs="Times New Roman"/>
          <w:sz w:val="28"/>
          <w:szCs w:val="28"/>
          <w:lang w:eastAsia="zh-CN"/>
        </w:rPr>
        <w:t xml:space="preserve"> у модернізації об’єктів житлово-комунального господарства;</w:t>
      </w:r>
    </w:p>
    <w:p w:rsidR="0024232A" w:rsidRPr="0024232A" w:rsidP="0024232A" w14:paraId="66ECD733"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забезпечення належної підготовки об’єктів життєзабезпечення населення та соціально-культурного призначення громади до сталої роботи в опалювальному сезоні 2026/2027 років;</w:t>
      </w:r>
    </w:p>
    <w:p w:rsidR="0024232A" w:rsidRPr="0024232A" w:rsidP="0024232A" w14:paraId="2708A19C"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часткова компенсація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та належного забезпечення населення якісними житлово-комунальними послугами;</w:t>
      </w:r>
      <w:r w:rsidRPr="0024232A">
        <w:rPr>
          <w:rFonts w:ascii="Times New Roman" w:hAnsi="Times New Roman" w:cs="Times New Roman"/>
          <w:sz w:val="20"/>
          <w:szCs w:val="20"/>
        </w:rPr>
        <w:t xml:space="preserve"> </w:t>
      </w:r>
    </w:p>
    <w:p w:rsidR="0024232A" w:rsidRPr="0024232A" w:rsidP="0024232A" w14:paraId="112CAE99" w14:textId="77777777">
      <w:pPr>
        <w:pStyle w:val="NoSpacing"/>
        <w:ind w:firstLine="567"/>
        <w:jc w:val="both"/>
        <w:rPr>
          <w:color w:val="000000" w:themeColor="text1"/>
          <w:sz w:val="28"/>
          <w:szCs w:val="28"/>
        </w:rPr>
      </w:pPr>
      <w:r w:rsidRPr="0024232A">
        <w:rPr>
          <w:color w:val="000000" w:themeColor="text1"/>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24232A" w:rsidRPr="0024232A" w:rsidP="0024232A" w14:paraId="7A32DDA6"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всіх населених пунктів громади якісною послугою з поводження з відходами;</w:t>
      </w:r>
    </w:p>
    <w:p w:rsidR="0024232A" w:rsidRPr="0024232A" w:rsidP="0024232A" w14:paraId="0C6E20BE"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проведення ремонтів ліфтів;</w:t>
      </w:r>
    </w:p>
    <w:p w:rsidR="0024232A" w:rsidRPr="0024232A" w:rsidP="0024232A" w14:paraId="77EAE12D" w14:textId="77777777">
      <w:pPr>
        <w:tabs>
          <w:tab w:val="left" w:pos="900"/>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lang w:eastAsia="zh-CN"/>
        </w:rPr>
        <w:t>розвиток розподіленої генерації електричної енергії в громаді шляхом</w:t>
      </w:r>
      <w:r w:rsidRPr="0024232A">
        <w:rPr>
          <w:rFonts w:ascii="Times New Roman" w:hAnsi="Times New Roman" w:cs="Times New Roman"/>
          <w:szCs w:val="28"/>
          <w:lang w:eastAsia="zh-CN"/>
        </w:rPr>
        <w:t xml:space="preserve"> </w:t>
      </w:r>
      <w:r w:rsidRPr="0024232A">
        <w:rPr>
          <w:rFonts w:ascii="Times New Roman" w:hAnsi="Times New Roman" w:cs="Times New Roman"/>
          <w:sz w:val="28"/>
          <w:szCs w:val="28"/>
        </w:rPr>
        <w:t xml:space="preserve">встановлення </w:t>
      </w:r>
      <w:r w:rsidRPr="0024232A">
        <w:rPr>
          <w:rFonts w:ascii="Times New Roman" w:hAnsi="Times New Roman" w:cs="Times New Roman"/>
          <w:sz w:val="28"/>
          <w:szCs w:val="28"/>
        </w:rPr>
        <w:t>когенераційних</w:t>
      </w:r>
      <w:r w:rsidRPr="0024232A">
        <w:rPr>
          <w:rFonts w:ascii="Times New Roman" w:hAnsi="Times New Roman" w:cs="Times New Roman"/>
          <w:sz w:val="28"/>
          <w:szCs w:val="28"/>
        </w:rPr>
        <w:t xml:space="preserve"> установок та встановлення сонячних електростанцій;</w:t>
      </w:r>
    </w:p>
    <w:p w:rsidR="0024232A" w:rsidRPr="0024232A" w:rsidP="0024232A" w14:paraId="08CD787B"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24232A" w:rsidRPr="0024232A" w:rsidP="0024232A" w14:paraId="4D93C759"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с</w:t>
      </w:r>
      <w:r w:rsidRPr="0024232A">
        <w:rPr>
          <w:rFonts w:ascii="Times New Roman" w:hAnsi="Times New Roman" w:cs="Times New Roman"/>
          <w:sz w:val="28"/>
          <w:szCs w:val="28"/>
        </w:rPr>
        <w:t xml:space="preserve">прияння розвитку </w:t>
      </w:r>
      <w:r w:rsidRPr="0024232A">
        <w:rPr>
          <w:rFonts w:ascii="Times New Roman" w:hAnsi="Times New Roman" w:cs="Times New Roman"/>
          <w:sz w:val="28"/>
          <w:szCs w:val="28"/>
        </w:rPr>
        <w:t>енергосервісу</w:t>
      </w:r>
      <w:r w:rsidRPr="0024232A">
        <w:rPr>
          <w:rFonts w:ascii="Times New Roman" w:hAnsi="Times New Roman" w:cs="Times New Roman"/>
          <w:sz w:val="28"/>
          <w:szCs w:val="28"/>
        </w:rPr>
        <w:t xml:space="preserve"> у модернізації об’єктів житлово-комунального господарства;</w:t>
      </w:r>
    </w:p>
    <w:p w:rsidR="0024232A" w:rsidRPr="0024232A" w:rsidP="0024232A" w14:paraId="395371CE"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w:t>
      </w:r>
      <w:r w:rsidRPr="0024232A">
        <w:rPr>
          <w:rFonts w:ascii="Times New Roman" w:hAnsi="Times New Roman" w:cs="Times New Roman"/>
          <w:color w:val="000000" w:themeColor="text1"/>
          <w:sz w:val="28"/>
          <w:szCs w:val="28"/>
        </w:rPr>
        <w:t xml:space="preserve"> сприяння участі бюджетних установ у програмі щодо можливої реалізації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утеплення з опалювальною площею від 3000 м</w:t>
      </w:r>
      <w:r w:rsidRPr="0024232A">
        <w:rPr>
          <w:rFonts w:ascii="Times New Roman" w:hAnsi="Times New Roman" w:cs="Times New Roman"/>
          <w:color w:val="000000" w:themeColor="text1"/>
          <w:sz w:val="28"/>
          <w:szCs w:val="28"/>
          <w:vertAlign w:val="superscript"/>
        </w:rPr>
        <w:t>2</w:t>
      </w:r>
      <w:r w:rsidRPr="0024232A">
        <w:rPr>
          <w:rFonts w:ascii="Times New Roman" w:hAnsi="Times New Roman" w:cs="Times New Roman"/>
          <w:color w:val="000000" w:themeColor="text1"/>
          <w:sz w:val="28"/>
          <w:szCs w:val="28"/>
        </w:rPr>
        <w:t xml:space="preserve"> та централізованим опаленням (за механізмом ЕСКО);</w:t>
      </w:r>
    </w:p>
    <w:p w:rsidR="0024232A" w:rsidRPr="0024232A" w:rsidP="0024232A" w14:paraId="5141C8D2"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р</w:t>
      </w:r>
      <w:r w:rsidRPr="0024232A">
        <w:rPr>
          <w:rFonts w:ascii="Times New Roman" w:hAnsi="Times New Roman" w:cs="Times New Roman"/>
          <w:sz w:val="28"/>
          <w:szCs w:val="28"/>
        </w:rPr>
        <w:t>озробка Муніципального енергетичного плану Броварської міської територіальної громади на період до 2030 року;</w:t>
      </w:r>
      <w:r w:rsidRPr="0024232A">
        <w:rPr>
          <w:rFonts w:ascii="Times New Roman" w:hAnsi="Times New Roman" w:cs="Times New Roman"/>
        </w:rPr>
        <w:t xml:space="preserve"> </w:t>
      </w:r>
    </w:p>
    <w:p w:rsidR="0024232A" w:rsidRPr="0024232A" w:rsidP="0024232A" w14:paraId="63C20A16" w14:textId="77777777">
      <w:pPr>
        <w:shd w:val="clear" w:color="auto" w:fill="FFFFFF" w:themeFill="background1"/>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lang w:val="ru-RU"/>
        </w:rPr>
        <w:t>■ у</w:t>
      </w:r>
      <w:r w:rsidRPr="0024232A">
        <w:rPr>
          <w:rFonts w:ascii="Times New Roman" w:hAnsi="Times New Roman" w:cs="Times New Roman"/>
          <w:sz w:val="28"/>
          <w:szCs w:val="28"/>
        </w:rPr>
        <w:t>тримання доріг громади в належному стані, своєчасне проведення їх капітальних та поточних ремонтів;</w:t>
      </w:r>
    </w:p>
    <w:p w:rsidR="0024232A" w:rsidRPr="0024232A" w:rsidP="0024232A" w14:paraId="2609DA1E"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озеленення території громади;</w:t>
      </w:r>
    </w:p>
    <w:p w:rsidR="0024232A" w:rsidRPr="0024232A" w:rsidP="0024232A" w14:paraId="6301687E" w14:textId="77777777">
      <w:pPr>
        <w:shd w:val="clear" w:color="auto" w:fill="FFFFFF" w:themeFill="background1"/>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w:t>
      </w:r>
      <w:r w:rsidRPr="0024232A">
        <w:rPr>
          <w:rFonts w:ascii="Times New Roman" w:hAnsi="Times New Roman" w:cs="Times New Roman"/>
          <w:sz w:val="28"/>
          <w:szCs w:val="28"/>
        </w:rPr>
        <w:t xml:space="preserve"> розвиток інженерної, логістичної, дорожньо-транспортної інфраструктури;</w:t>
      </w:r>
    </w:p>
    <w:p w:rsidR="0024232A" w:rsidRPr="0024232A" w:rsidP="0024232A" w14:paraId="4812A16F"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u w:val="single"/>
        </w:rPr>
      </w:pPr>
      <w:r w:rsidRPr="0024232A">
        <w:rPr>
          <w:rFonts w:ascii="Times New Roman" w:hAnsi="Times New Roman" w:cs="Times New Roman"/>
          <w:color w:val="000000" w:themeColor="text1"/>
          <w:sz w:val="28"/>
          <w:szCs w:val="28"/>
          <w:lang w:val="ru-RU"/>
        </w:rPr>
        <w:t>■ р</w:t>
      </w:r>
      <w:r w:rsidRPr="0024232A">
        <w:rPr>
          <w:rFonts w:ascii="Times New Roman" w:hAnsi="Times New Roman" w:cs="Times New Roman"/>
          <w:sz w:val="28"/>
          <w:szCs w:val="28"/>
        </w:rPr>
        <w:t>озвиток</w:t>
      </w:r>
      <w:r w:rsidRPr="0024232A">
        <w:rPr>
          <w:rFonts w:ascii="Times New Roman" w:hAnsi="Times New Roman" w:cs="Times New Roman"/>
          <w:sz w:val="28"/>
          <w:szCs w:val="28"/>
        </w:rPr>
        <w:t xml:space="preserve"> громадського транспорту в громаді та велосипедної інфраструктури;</w:t>
      </w:r>
    </w:p>
    <w:p w:rsidR="0024232A" w:rsidRPr="0024232A" w:rsidP="0024232A" w14:paraId="0DC7FC3D"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lang w:val="ru-RU"/>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проведення екологічного моніторингу та інформування населення про стан довкілля;</w:t>
      </w:r>
    </w:p>
    <w:p w:rsidR="0024232A" w:rsidRPr="0024232A" w:rsidP="0024232A" w14:paraId="4C246CA0"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lang w:val="ru-RU"/>
        </w:rPr>
        <w:t>■ р</w:t>
      </w:r>
      <w:r w:rsidRPr="0024232A">
        <w:rPr>
          <w:rFonts w:ascii="Times New Roman" w:hAnsi="Times New Roman" w:cs="Times New Roman"/>
          <w:sz w:val="28"/>
          <w:szCs w:val="28"/>
        </w:rPr>
        <w:t>озвиток</w:t>
      </w:r>
      <w:r w:rsidRPr="0024232A">
        <w:rPr>
          <w:rFonts w:ascii="Times New Roman" w:hAnsi="Times New Roman" w:cs="Times New Roman"/>
          <w:sz w:val="28"/>
          <w:szCs w:val="28"/>
        </w:rPr>
        <w:t xml:space="preserve"> рекреаційних зон та зон відпочинку;</w:t>
      </w:r>
    </w:p>
    <w:p w:rsidR="0024232A" w:rsidRPr="0024232A" w:rsidP="0024232A" w14:paraId="2C68265E"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збереження та відтворення водних ресурсів, захист територій від підтоплення;</w:t>
      </w:r>
    </w:p>
    <w:p w:rsidR="0024232A" w:rsidRPr="0024232A" w:rsidP="0024232A" w14:paraId="3294C1BC"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lang w:val="ru-RU"/>
        </w:rPr>
        <w:t>забезпечення</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lang w:val="ru-RU"/>
        </w:rPr>
        <w:t>охорони</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lang w:val="ru-RU"/>
        </w:rPr>
        <w:t>довкілля</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24232A" w:rsidRPr="0024232A" w:rsidP="0024232A" w14:paraId="0FD91E1E"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покращення стану благоустрою території громади.</w:t>
      </w:r>
    </w:p>
    <w:p w:rsidR="0024232A" w:rsidRPr="0024232A" w:rsidP="0024232A" w14:paraId="1765300E"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24232A" w:rsidRPr="00EB273B" w:rsidP="0024232A" w14:paraId="1FF143AF" w14:textId="77777777">
      <w:pPr>
        <w:shd w:val="clear" w:color="auto" w:fill="FFFFFF" w:themeFill="background1"/>
        <w:spacing w:after="0" w:line="240" w:lineRule="auto"/>
        <w:ind w:firstLine="567"/>
        <w:jc w:val="both"/>
        <w:rPr>
          <w:rFonts w:ascii="Times New Roman" w:hAnsi="Times New Roman" w:cs="Times New Roman"/>
          <w:b/>
          <w:i/>
          <w:color w:val="000000" w:themeColor="text1"/>
          <w:sz w:val="16"/>
          <w:szCs w:val="16"/>
        </w:rPr>
      </w:pPr>
      <w:r w:rsidRPr="00EB273B">
        <w:rPr>
          <w:rFonts w:ascii="Times New Roman" w:hAnsi="Times New Roman" w:cs="Times New Roman"/>
          <w:b/>
          <w:i/>
          <w:color w:val="000000" w:themeColor="text1"/>
          <w:sz w:val="28"/>
          <w:szCs w:val="28"/>
        </w:rPr>
        <w:t>Очікувані результати:</w:t>
      </w:r>
    </w:p>
    <w:p w:rsidR="0024232A" w:rsidRPr="0024232A" w:rsidP="0024232A" w14:paraId="05BE45B4" w14:textId="77777777">
      <w:pPr>
        <w:pStyle w:val="NoSpacing"/>
        <w:numPr>
          <w:ilvl w:val="0"/>
          <w:numId w:val="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забезпечення населення якісними послугами з теплопостачання та постачання гарячої води;</w:t>
      </w:r>
    </w:p>
    <w:p w:rsidR="0024232A" w:rsidRPr="0024232A" w:rsidP="0024232A" w14:paraId="6F84B58C" w14:textId="77777777">
      <w:pPr>
        <w:pStyle w:val="NoSpacing"/>
        <w:numPr>
          <w:ilvl w:val="0"/>
          <w:numId w:val="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покращення якості надання житлових послуг;</w:t>
      </w:r>
    </w:p>
    <w:p w:rsidR="0024232A" w:rsidRPr="0024232A" w:rsidP="0024232A" w14:paraId="5135ADAD"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lang w:eastAsia="uk-UA"/>
        </w:rPr>
        <w:t>забезпечення якісною питною водою;</w:t>
      </w:r>
    </w:p>
    <w:p w:rsidR="0024232A" w:rsidRPr="0024232A" w:rsidP="0024232A" w14:paraId="13549C65"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rPr>
        <w:t xml:space="preserve">проведення своєчасних ремонтів теплових мереж та мереж водопостачання та водовідведення; </w:t>
      </w:r>
      <w:r w:rsidRPr="0024232A">
        <w:rPr>
          <w:color w:val="000000" w:themeColor="text1"/>
          <w:sz w:val="28"/>
          <w:szCs w:val="28"/>
          <w:lang w:eastAsia="uk-UA"/>
        </w:rPr>
        <w:t>капітальних ремонтів ГРЩ-0,4 кВ, ліфтів в житлових будинках;</w:t>
      </w:r>
    </w:p>
    <w:p w:rsidR="0024232A" w:rsidRPr="0024232A" w:rsidP="0024232A" w14:paraId="30007A4D"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szCs w:val="28"/>
        </w:rPr>
        <w:t xml:space="preserve">збереження та покращення роботи </w:t>
      </w:r>
      <w:r w:rsidRPr="0024232A">
        <w:rPr>
          <w:color w:val="000000" w:themeColor="text1"/>
          <w:sz w:val="28"/>
          <w:szCs w:val="28"/>
        </w:rPr>
        <w:t>обꞌєктів</w:t>
      </w:r>
      <w:r w:rsidRPr="0024232A">
        <w:rPr>
          <w:color w:val="000000" w:themeColor="text1"/>
          <w:sz w:val="28"/>
          <w:szCs w:val="28"/>
        </w:rPr>
        <w:t xml:space="preserve"> критичної інфраструктури громади;</w:t>
      </w:r>
    </w:p>
    <w:p w:rsidR="0024232A" w:rsidRPr="0024232A" w:rsidP="0024232A" w14:paraId="1D60AAE0"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w:t>
      </w:r>
      <w:r w:rsidRPr="0024232A">
        <w:rPr>
          <w:color w:val="000000" w:themeColor="text1"/>
          <w:sz w:val="28"/>
          <w:szCs w:val="28"/>
        </w:rPr>
        <w:t>в умовах воєнного стану</w:t>
      </w:r>
      <w:r w:rsidRPr="0024232A">
        <w:rPr>
          <w:color w:val="000000" w:themeColor="text1"/>
          <w:sz w:val="28"/>
        </w:rPr>
        <w:t>; підтримка ОСББ</w:t>
      </w:r>
      <w:r w:rsidRPr="0024232A">
        <w:rPr>
          <w:color w:val="000000" w:themeColor="text1"/>
          <w:sz w:val="28"/>
          <w:szCs w:val="28"/>
        </w:rPr>
        <w:t xml:space="preserve"> та ЖБК;</w:t>
      </w:r>
    </w:p>
    <w:p w:rsidR="0024232A" w:rsidRPr="0024232A" w:rsidP="0024232A" w14:paraId="2088111E"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szCs w:val="28"/>
        </w:rPr>
        <w:t>покращення екологічного стану громади;</w:t>
      </w:r>
    </w:p>
    <w:p w:rsidR="0024232A" w:rsidRPr="0024232A" w:rsidP="0024232A" w14:paraId="1F057927" w14:textId="77777777">
      <w:pPr>
        <w:pStyle w:val="BodyText"/>
        <w:numPr>
          <w:ilvl w:val="0"/>
          <w:numId w:val="5"/>
        </w:numPr>
        <w:shd w:val="clear" w:color="auto" w:fill="FFFFFF" w:themeFill="background1"/>
        <w:spacing w:after="0"/>
        <w:ind w:left="0" w:firstLine="567"/>
        <w:contextualSpacing/>
        <w:jc w:val="both"/>
        <w:rPr>
          <w:i/>
          <w:iCs/>
          <w:color w:val="000000" w:themeColor="text1"/>
          <w:sz w:val="28"/>
          <w:szCs w:val="28"/>
          <w:u w:val="single"/>
        </w:rPr>
      </w:pPr>
      <w:r w:rsidRPr="0024232A">
        <w:rPr>
          <w:color w:val="000000" w:themeColor="text1"/>
          <w:sz w:val="28"/>
          <w:szCs w:val="28"/>
        </w:rPr>
        <w:t>безбар’єрність</w:t>
      </w:r>
      <w:r w:rsidRPr="0024232A">
        <w:rPr>
          <w:color w:val="000000" w:themeColor="text1"/>
        </w:rPr>
        <w:t xml:space="preserve"> </w:t>
      </w:r>
      <w:r w:rsidRPr="0024232A">
        <w:rPr>
          <w:color w:val="000000" w:themeColor="text1"/>
          <w:sz w:val="28"/>
          <w:szCs w:val="28"/>
        </w:rPr>
        <w:t>та</w:t>
      </w:r>
      <w:r w:rsidRPr="0024232A">
        <w:rPr>
          <w:color w:val="000000" w:themeColor="text1"/>
        </w:rPr>
        <w:t xml:space="preserve"> </w:t>
      </w:r>
      <w:r w:rsidRPr="0024232A">
        <w:rPr>
          <w:color w:val="000000" w:themeColor="text1"/>
          <w:sz w:val="28"/>
          <w:szCs w:val="28"/>
        </w:rPr>
        <w:t>безперешкодний доступ до об’єктів фізичного оточення всіх мешканців громади, включаючи мало мобільні групи населення</w:t>
      </w:r>
      <w:r w:rsidRPr="0024232A">
        <w:rPr>
          <w:color w:val="000000" w:themeColor="text1"/>
        </w:rPr>
        <w:t>;</w:t>
      </w:r>
    </w:p>
    <w:p w:rsidR="0024232A" w:rsidRPr="0024232A" w:rsidP="0024232A" w14:paraId="30058B0F"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shd w:val="clear" w:color="auto" w:fill="FFFFFF"/>
        </w:rPr>
        <w:t>покращення благоустрою населених пунктів громади</w:t>
      </w:r>
      <w:r w:rsidRPr="0024232A">
        <w:rPr>
          <w:color w:val="000000" w:themeColor="text1"/>
          <w:sz w:val="28"/>
          <w:szCs w:val="28"/>
        </w:rPr>
        <w:t>.</w:t>
      </w:r>
    </w:p>
    <w:p w:rsidR="0024232A" w:rsidRPr="0024232A" w:rsidP="0024232A" w14:paraId="5FB499A3" w14:textId="77777777">
      <w:pPr>
        <w:spacing w:after="0" w:line="240" w:lineRule="auto"/>
        <w:ind w:firstLine="567"/>
        <w:rPr>
          <w:rFonts w:ascii="Times New Roman" w:hAnsi="Times New Roman" w:cs="Times New Roman"/>
        </w:rPr>
      </w:pPr>
    </w:p>
    <w:p w:rsidR="0024232A" w:rsidRPr="0024232A" w:rsidP="0024232A" w14:paraId="2E76DE3A" w14:textId="77777777">
      <w:pPr>
        <w:shd w:val="clear" w:color="auto" w:fill="FFFFFF" w:themeFill="background1"/>
        <w:suppressAutoHyphens/>
        <w:overflowPunct w:val="0"/>
        <w:autoSpaceDE w:val="0"/>
        <w:spacing w:after="0" w:line="240" w:lineRule="auto"/>
        <w:ind w:firstLine="567"/>
        <w:contextualSpacing/>
        <w:jc w:val="center"/>
        <w:rPr>
          <w:rFonts w:ascii="Times New Roman" w:hAnsi="Times New Roman" w:cs="Times New Roman"/>
          <w:b/>
          <w:iCs/>
          <w:color w:val="000000" w:themeColor="text1"/>
          <w:sz w:val="28"/>
          <w:szCs w:val="28"/>
        </w:rPr>
      </w:pPr>
      <w:bookmarkStart w:id="17" w:name="_Hlk217027487"/>
      <w:r w:rsidRPr="0024232A">
        <w:rPr>
          <w:rFonts w:ascii="Times New Roman" w:hAnsi="Times New Roman" w:cs="Times New Roman"/>
          <w:b/>
          <w:iCs/>
          <w:color w:val="000000" w:themeColor="text1"/>
          <w:sz w:val="28"/>
          <w:szCs w:val="28"/>
        </w:rPr>
        <w:t>Надання якісних послуг з перевезення пасажирів</w:t>
      </w:r>
    </w:p>
    <w:p w:rsidR="0024232A" w:rsidRPr="0024232A" w:rsidP="0024232A" w14:paraId="21383302" w14:textId="77777777">
      <w:pPr>
        <w:shd w:val="clear" w:color="auto" w:fill="FFFFFF" w:themeFill="background1"/>
        <w:suppressAutoHyphens/>
        <w:overflowPunct w:val="0"/>
        <w:autoSpaceDE w:val="0"/>
        <w:spacing w:after="0" w:line="240" w:lineRule="auto"/>
        <w:ind w:firstLine="567"/>
        <w:contextualSpacing/>
        <w:jc w:val="center"/>
        <w:rPr>
          <w:rFonts w:ascii="Times New Roman" w:hAnsi="Times New Roman" w:cs="Times New Roman"/>
          <w:b/>
          <w:iCs/>
          <w:color w:val="000000" w:themeColor="text1"/>
          <w:sz w:val="28"/>
          <w:szCs w:val="28"/>
        </w:rPr>
      </w:pPr>
      <w:r w:rsidRPr="0024232A">
        <w:rPr>
          <w:rFonts w:ascii="Times New Roman" w:hAnsi="Times New Roman" w:cs="Times New Roman"/>
          <w:b/>
          <w:iCs/>
          <w:color w:val="000000" w:themeColor="text1"/>
          <w:sz w:val="28"/>
          <w:szCs w:val="28"/>
        </w:rPr>
        <w:t xml:space="preserve"> та розвиток дорожнього господарства</w:t>
      </w:r>
    </w:p>
    <w:bookmarkEnd w:id="17"/>
    <w:p w:rsidR="0024232A" w:rsidRPr="0024232A" w:rsidP="0024232A" w14:paraId="0409A8B3"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 xml:space="preserve">На </w:t>
      </w:r>
      <w:r w:rsidRPr="0024232A">
        <w:rPr>
          <w:color w:val="000000" w:themeColor="text1"/>
          <w:sz w:val="28"/>
          <w:szCs w:val="28"/>
        </w:rPr>
        <w:t>території</w:t>
      </w:r>
      <w:r w:rsidRPr="0024232A">
        <w:rPr>
          <w:color w:val="000000" w:themeColor="text1"/>
          <w:sz w:val="28"/>
          <w:szCs w:val="28"/>
        </w:rPr>
        <w:t xml:space="preserve"> </w:t>
      </w:r>
      <w:r w:rsidRPr="0024232A">
        <w:rPr>
          <w:color w:val="000000" w:themeColor="text1"/>
          <w:sz w:val="28"/>
          <w:szCs w:val="28"/>
        </w:rPr>
        <w:t>громади</w:t>
      </w:r>
      <w:r w:rsidRPr="0024232A">
        <w:rPr>
          <w:color w:val="000000" w:themeColor="text1"/>
          <w:sz w:val="28"/>
          <w:szCs w:val="28"/>
        </w:rPr>
        <w:t xml:space="preserve"> створена </w:t>
      </w:r>
      <w:r w:rsidRPr="0024232A">
        <w:rPr>
          <w:color w:val="000000" w:themeColor="text1"/>
          <w:sz w:val="28"/>
          <w:szCs w:val="28"/>
        </w:rPr>
        <w:t>розгалужена</w:t>
      </w:r>
      <w:r w:rsidRPr="0024232A">
        <w:rPr>
          <w:color w:val="000000" w:themeColor="text1"/>
          <w:sz w:val="28"/>
          <w:szCs w:val="28"/>
        </w:rPr>
        <w:t xml:space="preserve"> </w:t>
      </w:r>
      <w:r w:rsidRPr="0024232A">
        <w:rPr>
          <w:color w:val="000000" w:themeColor="text1"/>
          <w:sz w:val="28"/>
          <w:szCs w:val="28"/>
        </w:rPr>
        <w:t>транспортна</w:t>
      </w:r>
      <w:r w:rsidRPr="0024232A">
        <w:rPr>
          <w:color w:val="000000" w:themeColor="text1"/>
          <w:sz w:val="28"/>
          <w:szCs w:val="28"/>
        </w:rPr>
        <w:t xml:space="preserve"> </w:t>
      </w:r>
      <w:r w:rsidRPr="0024232A">
        <w:rPr>
          <w:color w:val="000000" w:themeColor="text1"/>
          <w:sz w:val="28"/>
          <w:szCs w:val="28"/>
        </w:rPr>
        <w:t>інфраструктура</w:t>
      </w:r>
      <w:r w:rsidRPr="0024232A">
        <w:rPr>
          <w:color w:val="000000" w:themeColor="text1"/>
          <w:sz w:val="28"/>
          <w:szCs w:val="28"/>
          <w:lang w:val="uk-UA"/>
        </w:rPr>
        <w:t xml:space="preserve">. Приміське транспортне сполучення з містом Київ подовжать забезпечувати 12 маршрутів. </w:t>
      </w:r>
    </w:p>
    <w:p w:rsidR="0024232A" w:rsidRPr="0024232A" w:rsidP="0024232A" w14:paraId="01998DC2" w14:textId="77777777">
      <w:pPr>
        <w:pStyle w:val="NormalWeb"/>
        <w:shd w:val="clear" w:color="auto" w:fill="FFFFFF"/>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В межах громади працюватимуть 6 маршрутів (№ 2, № 3, № 5, № 9, № 10, №17).</w:t>
      </w:r>
    </w:p>
    <w:p w:rsidR="0024232A" w:rsidRPr="0024232A" w:rsidP="0024232A" w14:paraId="7ADFFDD3" w14:textId="77777777">
      <w:pPr>
        <w:pStyle w:val="ListParagraph"/>
        <w:ind w:left="0" w:firstLine="567"/>
        <w:jc w:val="both"/>
        <w:rPr>
          <w:color w:val="000000" w:themeColor="text1"/>
          <w:sz w:val="28"/>
          <w:szCs w:val="28"/>
        </w:rPr>
      </w:pPr>
      <w:r w:rsidRPr="0024232A">
        <w:rPr>
          <w:color w:val="000000" w:themeColor="text1"/>
          <w:sz w:val="28"/>
          <w:szCs w:val="28"/>
        </w:rPr>
        <w:t>В рамках міської Програми «З турботою про кожного» в 2026 році за рахунок коштів місцевого бюджету передбачено відшкодування витрат перевізників  за безкоштовне перевезення пільгових категорій населення пасажирським автомобільним транспортом у сумі 3500 тис. грн. та витрат за перевезення на пільгових умовах залізничним транспортом окремих категорій громадян у сумі 1200 тис. грн.</w:t>
      </w:r>
    </w:p>
    <w:p w:rsidR="0024232A" w:rsidRPr="0024232A" w:rsidP="0024232A" w14:paraId="7E198A40" w14:textId="77777777">
      <w:pPr>
        <w:pStyle w:val="ListParagraph"/>
        <w:ind w:left="0" w:firstLine="567"/>
        <w:jc w:val="both"/>
        <w:rPr>
          <w:sz w:val="28"/>
          <w:szCs w:val="28"/>
        </w:rPr>
      </w:pPr>
      <w:r w:rsidRPr="0024232A">
        <w:rPr>
          <w:color w:val="000000" w:themeColor="text1"/>
          <w:sz w:val="28"/>
          <w:szCs w:val="28"/>
        </w:rPr>
        <w:t xml:space="preserve">В громаді продовжиться робота щодо належного утримання доріг та інших </w:t>
      </w:r>
      <w:r w:rsidRPr="0024232A">
        <w:rPr>
          <w:color w:val="000000" w:themeColor="text1"/>
          <w:sz w:val="28"/>
          <w:szCs w:val="28"/>
        </w:rPr>
        <w:t>обꞌєктів</w:t>
      </w:r>
      <w:r w:rsidRPr="0024232A">
        <w:rPr>
          <w:color w:val="000000" w:themeColor="text1"/>
          <w:sz w:val="28"/>
          <w:szCs w:val="28"/>
        </w:rPr>
        <w:t xml:space="preserve"> транспортної інфраструктури., своєчасних поточних ремонтів </w:t>
      </w:r>
      <w:r w:rsidRPr="0024232A">
        <w:rPr>
          <w:sz w:val="28"/>
          <w:szCs w:val="28"/>
        </w:rPr>
        <w:t xml:space="preserve">дорожнього </w:t>
      </w:r>
      <w:r w:rsidRPr="0024232A">
        <w:rPr>
          <w:sz w:val="28"/>
          <w:szCs w:val="28"/>
        </w:rPr>
        <w:t>асфальто</w:t>
      </w:r>
      <w:r w:rsidRPr="0024232A">
        <w:rPr>
          <w:sz w:val="28"/>
          <w:szCs w:val="28"/>
        </w:rPr>
        <w:t>-бетонного покриття та будівництва доріг.</w:t>
      </w:r>
    </w:p>
    <w:p w:rsidR="0024232A" w:rsidRPr="0024232A" w:rsidP="0024232A" w14:paraId="34D9B5B5"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p>
    <w:p w:rsidR="0024232A" w:rsidRPr="00EB273B" w:rsidP="0024232A" w14:paraId="1F1CAF5B" w14:textId="77777777">
      <w:pPr>
        <w:pStyle w:val="NormalWeb"/>
        <w:shd w:val="clear" w:color="auto" w:fill="FFFFFF" w:themeFill="background1"/>
        <w:spacing w:before="0" w:beforeAutospacing="0" w:after="0" w:afterAutospacing="0"/>
        <w:ind w:firstLine="567"/>
        <w:contextualSpacing/>
        <w:jc w:val="both"/>
        <w:rPr>
          <w:i/>
          <w:iCs/>
          <w:color w:val="000000" w:themeColor="text1"/>
          <w:sz w:val="28"/>
          <w:szCs w:val="28"/>
          <w:lang w:val="uk-UA"/>
        </w:rPr>
      </w:pPr>
      <w:r w:rsidRPr="00EB273B">
        <w:rPr>
          <w:rStyle w:val="Strong"/>
          <w:i/>
          <w:iCs/>
          <w:color w:val="000000" w:themeColor="text1"/>
          <w:sz w:val="28"/>
          <w:szCs w:val="28"/>
        </w:rPr>
        <w:t>Головні</w:t>
      </w:r>
      <w:r w:rsidRPr="00EB273B">
        <w:rPr>
          <w:rStyle w:val="Strong"/>
          <w:i/>
          <w:iCs/>
          <w:color w:val="000000" w:themeColor="text1"/>
          <w:sz w:val="28"/>
          <w:szCs w:val="28"/>
        </w:rPr>
        <w:t xml:space="preserve"> </w:t>
      </w:r>
      <w:r w:rsidRPr="00EB273B">
        <w:rPr>
          <w:rStyle w:val="Strong"/>
          <w:i/>
          <w:iCs/>
          <w:color w:val="000000" w:themeColor="text1"/>
          <w:sz w:val="28"/>
          <w:szCs w:val="28"/>
        </w:rPr>
        <w:t>цілі</w:t>
      </w:r>
      <w:r w:rsidRPr="00EB273B">
        <w:rPr>
          <w:rStyle w:val="Strong"/>
          <w:i/>
          <w:iCs/>
          <w:color w:val="000000" w:themeColor="text1"/>
          <w:sz w:val="28"/>
          <w:szCs w:val="28"/>
        </w:rPr>
        <w:t xml:space="preserve"> на 2026 </w:t>
      </w:r>
      <w:r w:rsidRPr="00EB273B">
        <w:rPr>
          <w:rStyle w:val="Strong"/>
          <w:i/>
          <w:iCs/>
          <w:color w:val="000000" w:themeColor="text1"/>
          <w:sz w:val="28"/>
          <w:szCs w:val="28"/>
        </w:rPr>
        <w:t>рік</w:t>
      </w:r>
      <w:r w:rsidRPr="00EB273B">
        <w:rPr>
          <w:rStyle w:val="Strong"/>
          <w:i/>
          <w:iCs/>
          <w:color w:val="000000" w:themeColor="text1"/>
          <w:sz w:val="28"/>
          <w:szCs w:val="28"/>
        </w:rPr>
        <w:t>:</w:t>
      </w:r>
    </w:p>
    <w:p w:rsidR="0024232A" w:rsidRPr="0024232A" w:rsidP="0024232A" w14:paraId="2A7FFE4B"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24232A" w:rsidRPr="0024232A" w:rsidP="0024232A" w14:paraId="0B4B3A9F" w14:textId="77777777">
      <w:pPr>
        <w:pStyle w:val="NormalWeb"/>
        <w:shd w:val="clear" w:color="auto" w:fill="FFFFFF" w:themeFill="background1"/>
        <w:spacing w:before="0" w:beforeAutospacing="0" w:after="0" w:afterAutospacing="0"/>
        <w:ind w:firstLine="567"/>
        <w:contextualSpacing/>
        <w:jc w:val="both"/>
        <w:rPr>
          <w:rStyle w:val="Strong"/>
          <w:i/>
          <w:color w:val="000000" w:themeColor="text1"/>
          <w:sz w:val="28"/>
          <w:szCs w:val="28"/>
          <w:u w:val="single"/>
        </w:rPr>
      </w:pPr>
    </w:p>
    <w:p w:rsidR="0024232A" w:rsidRPr="00EB273B" w:rsidP="0024232A" w14:paraId="6014A227" w14:textId="77777777">
      <w:pPr>
        <w:pStyle w:val="NormalWeb"/>
        <w:shd w:val="clear" w:color="auto" w:fill="FFFFFF" w:themeFill="background1"/>
        <w:spacing w:before="0" w:beforeAutospacing="0" w:after="0" w:afterAutospacing="0"/>
        <w:ind w:firstLine="567"/>
        <w:contextualSpacing/>
        <w:jc w:val="both"/>
        <w:rPr>
          <w:i/>
          <w:iCs/>
          <w:color w:val="000000" w:themeColor="text1"/>
          <w:sz w:val="28"/>
          <w:szCs w:val="28"/>
        </w:rPr>
      </w:pPr>
      <w:r w:rsidRPr="00EB273B">
        <w:rPr>
          <w:rStyle w:val="Strong"/>
          <w:i/>
          <w:iCs/>
          <w:color w:val="000000" w:themeColor="text1"/>
          <w:sz w:val="28"/>
          <w:szCs w:val="28"/>
        </w:rPr>
        <w:t>Основні</w:t>
      </w:r>
      <w:r w:rsidRPr="00EB273B">
        <w:rPr>
          <w:rStyle w:val="Strong"/>
          <w:i/>
          <w:iCs/>
          <w:color w:val="000000" w:themeColor="text1"/>
          <w:sz w:val="28"/>
          <w:szCs w:val="28"/>
        </w:rPr>
        <w:t xml:space="preserve"> </w:t>
      </w:r>
      <w:r w:rsidRPr="00EB273B">
        <w:rPr>
          <w:rStyle w:val="Strong"/>
          <w:i/>
          <w:iCs/>
          <w:color w:val="000000" w:themeColor="text1"/>
          <w:sz w:val="28"/>
          <w:szCs w:val="28"/>
        </w:rPr>
        <w:t>завдання</w:t>
      </w:r>
      <w:r w:rsidRPr="00EB273B">
        <w:rPr>
          <w:rStyle w:val="Strong"/>
          <w:i/>
          <w:iCs/>
          <w:color w:val="000000" w:themeColor="text1"/>
          <w:sz w:val="28"/>
          <w:szCs w:val="28"/>
        </w:rPr>
        <w:t xml:space="preserve"> та заходи на 2026 </w:t>
      </w:r>
      <w:r w:rsidRPr="00EB273B">
        <w:rPr>
          <w:rStyle w:val="Strong"/>
          <w:i/>
          <w:iCs/>
          <w:color w:val="000000" w:themeColor="text1"/>
          <w:sz w:val="28"/>
          <w:szCs w:val="28"/>
        </w:rPr>
        <w:t>рік</w:t>
      </w:r>
      <w:r w:rsidRPr="00EB273B">
        <w:rPr>
          <w:rStyle w:val="Strong"/>
          <w:i/>
          <w:iCs/>
          <w:color w:val="000000" w:themeColor="text1"/>
          <w:sz w:val="28"/>
          <w:szCs w:val="28"/>
        </w:rPr>
        <w:t>:</w:t>
      </w:r>
    </w:p>
    <w:p w:rsidR="0024232A" w:rsidRPr="0024232A" w:rsidP="0024232A" w14:paraId="129D9B72"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bCs/>
          <w:color w:val="000000" w:themeColor="text1"/>
          <w:sz w:val="28"/>
          <w:szCs w:val="28"/>
          <w:lang w:val="uk-UA"/>
        </w:rPr>
        <w:t xml:space="preserve">модернізація </w:t>
      </w:r>
      <w:r w:rsidRPr="0024232A">
        <w:rPr>
          <w:color w:val="000000" w:themeColor="text1"/>
          <w:sz w:val="28"/>
          <w:szCs w:val="28"/>
          <w:lang w:val="uk-UA"/>
        </w:rPr>
        <w:t xml:space="preserve"> рухомого складу;</w:t>
      </w:r>
    </w:p>
    <w:p w:rsidR="0024232A" w:rsidRPr="0024232A" w:rsidP="0024232A" w14:paraId="43611FC2"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запровадження нових автобусних маршрутів;</w:t>
      </w:r>
    </w:p>
    <w:p w:rsidR="0024232A" w:rsidRPr="0024232A" w:rsidP="0024232A" w14:paraId="000C29ED"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забезпечення доступних та якісних транспортних послуг населенню;</w:t>
      </w:r>
    </w:p>
    <w:p w:rsidR="0024232A" w:rsidRPr="0024232A" w:rsidP="0024232A" w14:paraId="6DB11168"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підвищення безпеки транспортних процесів та енергоефективності на транспорті;</w:t>
      </w:r>
    </w:p>
    <w:p w:rsidR="0024232A" w:rsidRPr="0024232A" w:rsidP="0024232A" w14:paraId="3CF5B858"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покращення транспортної інфраструктури;</w:t>
      </w:r>
    </w:p>
    <w:p w:rsidR="0024232A" w:rsidRPr="0024232A" w:rsidP="0024232A" w14:paraId="39ADEF4C" w14:textId="77777777">
      <w:pPr>
        <w:pStyle w:val="ListParagraph"/>
        <w:numPr>
          <w:ilvl w:val="0"/>
          <w:numId w:val="1"/>
        </w:numPr>
        <w:ind w:left="0" w:firstLine="567"/>
        <w:jc w:val="both"/>
        <w:rPr>
          <w:sz w:val="28"/>
          <w:szCs w:val="28"/>
        </w:rPr>
      </w:pPr>
      <w:r w:rsidRPr="0024232A">
        <w:rPr>
          <w:sz w:val="28"/>
          <w:szCs w:val="28"/>
        </w:rPr>
        <w:t xml:space="preserve">нове будівництво провулку Івана </w:t>
      </w:r>
      <w:r w:rsidRPr="0024232A">
        <w:rPr>
          <w:sz w:val="28"/>
          <w:szCs w:val="28"/>
        </w:rPr>
        <w:t>Сокура</w:t>
      </w:r>
      <w:r w:rsidRPr="0024232A">
        <w:rPr>
          <w:sz w:val="28"/>
          <w:szCs w:val="28"/>
        </w:rPr>
        <w:t xml:space="preserve"> в м. Бровари Київської області;</w:t>
      </w:r>
    </w:p>
    <w:p w:rsidR="0024232A" w:rsidRPr="0024232A" w:rsidP="0024232A" w14:paraId="60C1FC97"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 xml:space="preserve">забезпечення роботи систем </w:t>
      </w:r>
      <w:r w:rsidRPr="0024232A">
        <w:rPr>
          <w:color w:val="000000" w:themeColor="text1"/>
          <w:sz w:val="28"/>
          <w:szCs w:val="28"/>
          <w:lang w:val="uk-UA"/>
        </w:rPr>
        <w:t>відеонагляду</w:t>
      </w:r>
      <w:r w:rsidRPr="0024232A">
        <w:rPr>
          <w:color w:val="000000" w:themeColor="text1"/>
          <w:sz w:val="28"/>
          <w:szCs w:val="28"/>
          <w:lang w:val="uk-UA"/>
        </w:rPr>
        <w:t xml:space="preserve"> за транспортними </w:t>
      </w:r>
      <w:r w:rsidRPr="0024232A">
        <w:rPr>
          <w:color w:val="000000" w:themeColor="text1"/>
          <w:sz w:val="28"/>
          <w:szCs w:val="28"/>
          <w:lang w:val="uk-UA"/>
        </w:rPr>
        <w:t>розв</w:t>
      </w:r>
      <w:r w:rsidRPr="0024232A">
        <w:rPr>
          <w:color w:val="000000" w:themeColor="text1"/>
          <w:sz w:val="28"/>
          <w:szCs w:val="28"/>
        </w:rPr>
        <w:t>’</w:t>
      </w:r>
      <w:r w:rsidRPr="0024232A">
        <w:rPr>
          <w:color w:val="000000" w:themeColor="text1"/>
          <w:sz w:val="28"/>
          <w:szCs w:val="28"/>
          <w:lang w:val="uk-UA"/>
        </w:rPr>
        <w:t>язками</w:t>
      </w:r>
      <w:r w:rsidRPr="0024232A">
        <w:rPr>
          <w:color w:val="000000" w:themeColor="text1"/>
          <w:sz w:val="28"/>
          <w:szCs w:val="28"/>
          <w:lang w:val="uk-UA"/>
        </w:rPr>
        <w:t xml:space="preserve"> та автоматизованої системи регулювання дорожнього руху на території громади;</w:t>
      </w:r>
    </w:p>
    <w:p w:rsidR="0024232A" w:rsidRPr="0024232A" w:rsidP="0024232A" w14:paraId="0D041FB9"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 xml:space="preserve">утримання </w:t>
      </w:r>
      <w:r w:rsidRPr="0024232A">
        <w:rPr>
          <w:color w:val="000000" w:themeColor="text1"/>
          <w:sz w:val="28"/>
          <w:szCs w:val="28"/>
        </w:rPr>
        <w:t>автомобільних</w:t>
      </w:r>
      <w:r w:rsidRPr="0024232A">
        <w:rPr>
          <w:color w:val="000000" w:themeColor="text1"/>
          <w:sz w:val="28"/>
          <w:szCs w:val="28"/>
          <w:lang w:val="uk-UA"/>
        </w:rPr>
        <w:t xml:space="preserve"> </w:t>
      </w:r>
      <w:r w:rsidRPr="0024232A">
        <w:rPr>
          <w:color w:val="000000" w:themeColor="text1"/>
          <w:sz w:val="28"/>
          <w:szCs w:val="28"/>
        </w:rPr>
        <w:t>доріг</w:t>
      </w:r>
      <w:r w:rsidRPr="0024232A">
        <w:rPr>
          <w:color w:val="000000" w:themeColor="text1"/>
          <w:sz w:val="28"/>
          <w:szCs w:val="28"/>
          <w:lang w:val="uk-UA"/>
        </w:rPr>
        <w:t xml:space="preserve"> у належному стані.</w:t>
      </w:r>
    </w:p>
    <w:p w:rsidR="0024232A" w:rsidRPr="0024232A" w:rsidP="0024232A" w14:paraId="7241C123"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u w:val="single"/>
          <w:lang w:val="uk-UA"/>
        </w:rPr>
      </w:pPr>
    </w:p>
    <w:p w:rsidR="0024232A" w:rsidRPr="00EB273B" w:rsidP="0024232A" w14:paraId="5F9B601D"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lang w:val="uk-UA"/>
        </w:rPr>
      </w:pPr>
      <w:r w:rsidRPr="00EB273B">
        <w:rPr>
          <w:b/>
          <w:i/>
          <w:color w:val="000000" w:themeColor="text1"/>
          <w:sz w:val="28"/>
          <w:szCs w:val="28"/>
          <w:lang w:val="uk-UA"/>
        </w:rPr>
        <w:t>Очікувані результати:</w:t>
      </w:r>
    </w:p>
    <w:p w:rsidR="0024232A" w:rsidRPr="0024232A" w:rsidP="0024232A" w14:paraId="66C310E0" w14:textId="77777777">
      <w:pPr>
        <w:pStyle w:val="ListParagraph"/>
        <w:numPr>
          <w:ilvl w:val="0"/>
          <w:numId w:val="14"/>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rFonts w:eastAsia="Calibri"/>
          <w:color w:val="000000" w:themeColor="text1"/>
          <w:sz w:val="28"/>
          <w:szCs w:val="28"/>
        </w:rPr>
        <w:t xml:space="preserve">впровадження нових транспортних маршрутів для перевезення пасажирів у межах громади, оновлення </w:t>
      </w:r>
      <w:r w:rsidRPr="0024232A">
        <w:rPr>
          <w:rFonts w:eastAsia="Calibri"/>
          <w:color w:val="000000" w:themeColor="text1"/>
          <w:sz w:val="28"/>
          <w:szCs w:val="28"/>
        </w:rPr>
        <w:t>траспортних</w:t>
      </w:r>
      <w:r w:rsidRPr="0024232A">
        <w:rPr>
          <w:rFonts w:eastAsia="Calibri"/>
          <w:color w:val="000000" w:themeColor="text1"/>
          <w:sz w:val="28"/>
          <w:szCs w:val="28"/>
        </w:rPr>
        <w:t xml:space="preserve"> засобів на маршрутах;</w:t>
      </w:r>
    </w:p>
    <w:p w:rsidR="0024232A" w:rsidRPr="0024232A" w:rsidP="0024232A" w14:paraId="646B4122" w14:textId="77777777">
      <w:pPr>
        <w:pStyle w:val="ListParagraph"/>
        <w:numPr>
          <w:ilvl w:val="0"/>
          <w:numId w:val="15"/>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color w:val="000000" w:themeColor="text1"/>
          <w:sz w:val="28"/>
          <w:szCs w:val="28"/>
        </w:rPr>
        <w:t>покращення транспортної інфраструктури громади;</w:t>
      </w:r>
    </w:p>
    <w:p w:rsidR="0024232A" w:rsidRPr="0024232A" w:rsidP="0024232A" w14:paraId="01AE9471" w14:textId="77777777">
      <w:pPr>
        <w:pStyle w:val="ListParagraph"/>
        <w:numPr>
          <w:ilvl w:val="0"/>
          <w:numId w:val="15"/>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color w:val="000000" w:themeColor="text1"/>
          <w:sz w:val="28"/>
          <w:szCs w:val="28"/>
        </w:rPr>
        <w:t xml:space="preserve">будівництво провулку Івана </w:t>
      </w:r>
      <w:r w:rsidRPr="0024232A">
        <w:rPr>
          <w:color w:val="000000" w:themeColor="text1"/>
          <w:sz w:val="28"/>
          <w:szCs w:val="28"/>
        </w:rPr>
        <w:t>Сокура</w:t>
      </w:r>
      <w:r w:rsidRPr="0024232A">
        <w:rPr>
          <w:color w:val="000000" w:themeColor="text1"/>
          <w:sz w:val="28"/>
          <w:szCs w:val="28"/>
        </w:rPr>
        <w:t>;</w:t>
      </w:r>
    </w:p>
    <w:p w:rsidR="0024232A" w:rsidRPr="0024232A" w:rsidP="0024232A" w14:paraId="2181536C" w14:textId="77777777">
      <w:pPr>
        <w:pStyle w:val="ListParagraph"/>
        <w:numPr>
          <w:ilvl w:val="0"/>
          <w:numId w:val="1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підвищення рівня безпеки на дорогах громади.</w:t>
      </w:r>
    </w:p>
    <w:p w:rsidR="0024232A" w:rsidRPr="0024232A" w:rsidP="0024232A" w14:paraId="796A1BB1"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p>
    <w:p w:rsidR="0024232A" w:rsidRPr="0024232A" w:rsidP="0024232A" w14:paraId="76B554C0"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bookmarkStart w:id="18" w:name="_Hlk217032235"/>
      <w:r w:rsidRPr="0024232A">
        <w:rPr>
          <w:rFonts w:ascii="Times New Roman" w:hAnsi="Times New Roman" w:cs="Times New Roman"/>
          <w:b/>
          <w:bCs/>
          <w:iCs/>
          <w:color w:val="000000" w:themeColor="text1"/>
          <w:sz w:val="28"/>
          <w:szCs w:val="28"/>
        </w:rPr>
        <w:t>Розвиток ринку праці для підвищення рівня зайнятості</w:t>
      </w:r>
    </w:p>
    <w:bookmarkEnd w:id="18"/>
    <w:p w:rsidR="0024232A" w:rsidRPr="0024232A" w:rsidP="0024232A" w14:paraId="258148E8"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24232A" w:rsidRPr="0024232A" w:rsidP="0024232A" w14:paraId="6BD6A932" w14:textId="77777777">
      <w:pPr>
        <w:spacing w:after="0" w:line="240" w:lineRule="auto"/>
        <w:ind w:firstLine="567"/>
        <w:jc w:val="both"/>
        <w:rPr>
          <w:rFonts w:ascii="Times New Roman" w:eastAsia="Calibri" w:hAnsi="Times New Roman" w:cs="Times New Roman"/>
          <w:sz w:val="28"/>
          <w:szCs w:val="28"/>
          <w:lang w:eastAsia="en-US"/>
        </w:rPr>
      </w:pPr>
      <w:r w:rsidRPr="0024232A">
        <w:rPr>
          <w:rFonts w:ascii="Times New Roman" w:eastAsia="Calibri" w:hAnsi="Times New Roman" w:cs="Times New Roman"/>
          <w:sz w:val="28"/>
          <w:szCs w:val="28"/>
        </w:rPr>
        <w:t xml:space="preserve">Для врівноваження ситуації на ринку праці під час війни уряд запровадив низку програм, що спрямовані на підтримку як самих безробітних, так і роботодавців. Це гранти для відкриття чи розширення бізнесу, компенсаційні програми для роботодавців, участь безробітних осіб у суспільно корисних роботах та надання фінансової підтримки в облаштуванні робочих місць для </w:t>
      </w:r>
      <w:r w:rsidRPr="0024232A">
        <w:rPr>
          <w:rFonts w:ascii="Times New Roman" w:eastAsia="Calibri" w:hAnsi="Times New Roman" w:cs="Times New Roman"/>
          <w:sz w:val="28"/>
          <w:szCs w:val="28"/>
        </w:rPr>
        <w:t xml:space="preserve">людей з інвалідністю тощо.  Ці ініціативи сприяють створенню нових робочих місць, підтримці зайнятості ВПО, ветеранів та осіб з інвалідністю. </w:t>
      </w:r>
    </w:p>
    <w:p w:rsidR="0024232A" w:rsidRPr="0024232A" w:rsidP="0024232A" w14:paraId="2525D6DB"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Для підвищення рівня зайнятості працездатного населення, конкурентоспроможності та ефективності використання робочої сили з урахуванням змін у функціонуванні вітчизняного ринку праці у воєнний час, а також для стабілізації доходів мешканців громади у 2026 році заплановано реалізувати наступні завдання та заходи:</w:t>
      </w:r>
    </w:p>
    <w:p w:rsidR="0024232A" w:rsidRPr="0024232A" w:rsidP="0024232A" w14:paraId="37B0546B"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24232A" w:rsidRPr="00EB273B" w:rsidP="0024232A" w14:paraId="02A363F1"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EB273B">
        <w:rPr>
          <w:rFonts w:ascii="Times New Roman" w:hAnsi="Times New Roman" w:cs="Times New Roman"/>
          <w:b/>
          <w:bCs/>
          <w:i/>
          <w:color w:val="000000" w:themeColor="text1"/>
          <w:sz w:val="28"/>
          <w:szCs w:val="28"/>
        </w:rPr>
        <w:t>Головні цілі на 2026 рік:</w:t>
      </w:r>
    </w:p>
    <w:p w:rsidR="0024232A" w:rsidRPr="0024232A" w:rsidP="0024232A" w14:paraId="513DCA93" w14:textId="77777777">
      <w:pPr>
        <w:pStyle w:val="ListParagraph"/>
        <w:shd w:val="clear" w:color="auto" w:fill="FFFFFF" w:themeFill="background1"/>
        <w:tabs>
          <w:tab w:val="left" w:pos="993"/>
        </w:tabs>
        <w:ind w:left="0" w:firstLine="567"/>
        <w:contextualSpacing/>
        <w:jc w:val="both"/>
        <w:rPr>
          <w:color w:val="000000" w:themeColor="text1"/>
          <w:sz w:val="28"/>
          <w:szCs w:val="28"/>
        </w:rPr>
      </w:pPr>
      <w:r w:rsidRPr="0024232A">
        <w:rPr>
          <w:color w:val="000000" w:themeColor="text1"/>
          <w:sz w:val="28"/>
          <w:szCs w:val="28"/>
        </w:rPr>
        <w:t>Збереження та підвищення якості трудового потенціалу громади.</w:t>
      </w:r>
    </w:p>
    <w:p w:rsidR="0024232A" w:rsidRPr="0024232A" w:rsidP="0024232A" w14:paraId="4A9141D2" w14:textId="77777777">
      <w:pPr>
        <w:pStyle w:val="ListParagraph"/>
        <w:shd w:val="clear" w:color="auto" w:fill="FFFFFF" w:themeFill="background1"/>
        <w:tabs>
          <w:tab w:val="left" w:pos="993"/>
        </w:tabs>
        <w:ind w:left="0" w:firstLine="567"/>
        <w:contextualSpacing/>
        <w:jc w:val="both"/>
        <w:rPr>
          <w:color w:val="000000" w:themeColor="text1"/>
          <w:sz w:val="28"/>
          <w:szCs w:val="28"/>
        </w:rPr>
      </w:pPr>
      <w:r w:rsidRPr="0024232A">
        <w:rPr>
          <w:color w:val="000000" w:themeColor="text1"/>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24232A" w:rsidRPr="0024232A" w:rsidP="0024232A" w14:paraId="4196ECA8"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u w:val="single"/>
        </w:rPr>
      </w:pPr>
    </w:p>
    <w:p w:rsidR="0024232A" w:rsidRPr="00EB273B" w:rsidP="0024232A" w14:paraId="5601BAED"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rPr>
      </w:pPr>
      <w:r w:rsidRPr="00EB273B">
        <w:rPr>
          <w:rFonts w:ascii="Times New Roman" w:hAnsi="Times New Roman" w:cs="Times New Roman"/>
          <w:b/>
          <w:bCs/>
          <w:i/>
          <w:color w:val="000000" w:themeColor="text1"/>
          <w:sz w:val="28"/>
          <w:szCs w:val="28"/>
        </w:rPr>
        <w:t>Основні завдання та заходи на 2026 рік:</w:t>
      </w:r>
    </w:p>
    <w:p w:rsidR="0024232A" w:rsidRPr="0024232A" w:rsidP="0024232A" w14:paraId="1B6D0465"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w:t>
      </w:r>
    </w:p>
    <w:p w:rsidR="0024232A" w:rsidRPr="0024232A" w:rsidP="0024232A" w14:paraId="404E588E"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забезпечення належного </w:t>
      </w:r>
      <w:r w:rsidRPr="0024232A">
        <w:rPr>
          <w:rFonts w:ascii="Times New Roman" w:hAnsi="Times New Roman"/>
          <w:color w:val="000000" w:themeColor="text1"/>
          <w:sz w:val="28"/>
          <w:szCs w:val="28"/>
        </w:rPr>
        <w:t>професійно</w:t>
      </w:r>
      <w:r w:rsidRPr="0024232A">
        <w:rPr>
          <w:rFonts w:ascii="Times New Roman" w:hAnsi="Times New Roman"/>
          <w:color w:val="000000" w:themeColor="text1"/>
          <w:sz w:val="28"/>
          <w:szCs w:val="28"/>
        </w:rPr>
        <w:t xml:space="preserve">-кваліфікаційного рівня шукачів роботи вимогам роботодавців шляхом організації професійного навчання безробітних; </w:t>
      </w:r>
    </w:p>
    <w:p w:rsidR="0024232A" w:rsidRPr="0024232A" w:rsidP="0024232A" w14:paraId="18A80C77"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сприяння поверненню безробітних осіб до продуктивної зайнятості, збереженню мотивації до праці шляхом залучення до громадських та інших робіт тимчасового характеру; </w:t>
      </w:r>
    </w:p>
    <w:p w:rsidR="0024232A" w:rsidRPr="0024232A" w:rsidP="0024232A" w14:paraId="01F2F2A6"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вдосконалення процесів професійної орієнтації населення, особливо внутрішньо переміщених осіб, демобілізованих учасників бойових дій, осіб з інвалідністю, молоді у віці до 35 років щодо актуальних професій з метою їх самореалізації; </w:t>
      </w:r>
    </w:p>
    <w:p w:rsidR="0024232A" w:rsidRPr="0024232A" w:rsidP="0024232A" w14:paraId="60536D5F"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24232A" w:rsidRPr="0024232A" w:rsidP="0024232A" w14:paraId="7B97AFA6"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зменшення негативних наслідків збройної агресії на економіку та підвищення мотивації до зайнятості в реальному секторі економіки; </w:t>
      </w:r>
    </w:p>
    <w:p w:rsidR="0024232A" w:rsidRPr="0024232A" w:rsidP="0024232A" w14:paraId="053A77DB"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удосконалення форм і методів взаємодії між органами виконавчої влади, місцевого самоврядування та бізнесом на засадах соціального партнерства шляхом налагодження дієвої співпраці; </w:t>
      </w:r>
    </w:p>
    <w:p w:rsidR="0024232A" w:rsidRPr="0024232A" w:rsidP="0024232A" w14:paraId="2F14CC79"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забезпечення додержання суб’єктами господарювання відповідних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w:t>
      </w:r>
    </w:p>
    <w:p w:rsidR="0024232A" w:rsidRPr="0024232A" w:rsidP="0024232A" w14:paraId="4BF51579" w14:textId="77777777">
      <w:pPr>
        <w:pStyle w:val="BodyTextIndent"/>
        <w:shd w:val="clear" w:color="auto" w:fill="FFFFFF" w:themeFill="background1"/>
        <w:ind w:firstLine="567"/>
        <w:contextualSpacing/>
        <w:rPr>
          <w:b/>
          <w:i/>
          <w:color w:val="000000" w:themeColor="text1"/>
          <w:u w:val="single"/>
        </w:rPr>
      </w:pPr>
    </w:p>
    <w:p w:rsidR="0024232A" w:rsidRPr="00EB273B" w:rsidP="0024232A" w14:paraId="1445A2CB" w14:textId="77777777">
      <w:pPr>
        <w:pStyle w:val="BodyTextIndent"/>
        <w:shd w:val="clear" w:color="auto" w:fill="FFFFFF" w:themeFill="background1"/>
        <w:ind w:firstLine="567"/>
        <w:contextualSpacing/>
        <w:rPr>
          <w:b/>
          <w:i/>
          <w:color w:val="000000" w:themeColor="text1"/>
        </w:rPr>
      </w:pPr>
      <w:r w:rsidRPr="00EB273B">
        <w:rPr>
          <w:b/>
          <w:i/>
          <w:color w:val="000000" w:themeColor="text1"/>
        </w:rPr>
        <w:t>Очікувані результати:</w:t>
      </w:r>
    </w:p>
    <w:p w:rsidR="0024232A" w:rsidRPr="0024232A" w:rsidP="0024232A" w14:paraId="4E83056F" w14:textId="77777777">
      <w:pPr>
        <w:pStyle w:val="BodyTextIndent"/>
        <w:numPr>
          <w:ilvl w:val="0"/>
          <w:numId w:val="27"/>
        </w:numPr>
        <w:shd w:val="clear" w:color="auto" w:fill="FFFFFF" w:themeFill="background1"/>
        <w:ind w:left="0" w:firstLine="567"/>
        <w:contextualSpacing/>
        <w:rPr>
          <w:color w:val="000000" w:themeColor="text1"/>
        </w:rPr>
      </w:pPr>
      <w:r w:rsidRPr="0024232A">
        <w:rPr>
          <w:color w:val="000000" w:themeColor="text1"/>
        </w:rPr>
        <w:t>протягом 2026 року на обліку у Філії прогнозується перебування 315 осіб;</w:t>
      </w:r>
    </w:p>
    <w:p w:rsidR="0024232A" w:rsidRPr="0024232A" w:rsidP="0024232A" w14:paraId="13745C4D" w14:textId="77777777">
      <w:pPr>
        <w:pStyle w:val="rvps2"/>
        <w:numPr>
          <w:ilvl w:val="0"/>
          <w:numId w:val="27"/>
        </w:numPr>
        <w:shd w:val="clear" w:color="auto" w:fill="FFFFFF" w:themeFill="background1"/>
        <w:spacing w:before="0" w:beforeAutospacing="0" w:after="0" w:afterAutospacing="0"/>
        <w:ind w:left="0" w:firstLine="567"/>
        <w:contextualSpacing/>
        <w:jc w:val="both"/>
        <w:rPr>
          <w:color w:val="000000" w:themeColor="text1"/>
          <w:sz w:val="28"/>
          <w:szCs w:val="28"/>
        </w:rPr>
      </w:pPr>
      <w:r w:rsidRPr="0024232A">
        <w:rPr>
          <w:color w:val="000000" w:themeColor="text1"/>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24232A" w:rsidRPr="0024232A" w:rsidP="0024232A" w14:paraId="7205BBCE" w14:textId="77777777">
      <w:pPr>
        <w:pStyle w:val="BodyText"/>
        <w:numPr>
          <w:ilvl w:val="0"/>
          <w:numId w:val="27"/>
        </w:numPr>
        <w:shd w:val="clear" w:color="auto" w:fill="FFFFFF" w:themeFill="background1"/>
        <w:spacing w:after="0"/>
        <w:ind w:left="0" w:firstLine="567"/>
        <w:contextualSpacing/>
        <w:jc w:val="both"/>
        <w:rPr>
          <w:color w:val="000000" w:themeColor="text1"/>
          <w:sz w:val="28"/>
          <w:szCs w:val="28"/>
        </w:rPr>
      </w:pPr>
      <w:r w:rsidRPr="0024232A">
        <w:rPr>
          <w:color w:val="000000" w:themeColor="text1"/>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15 %;</w:t>
      </w:r>
    </w:p>
    <w:p w:rsidR="0024232A" w:rsidRPr="0024232A" w:rsidP="0024232A" w14:paraId="6102B2C3" w14:textId="77777777">
      <w:pPr>
        <w:pStyle w:val="BodyText"/>
        <w:numPr>
          <w:ilvl w:val="0"/>
          <w:numId w:val="27"/>
        </w:numPr>
        <w:shd w:val="clear" w:color="auto" w:fill="FFFFFF" w:themeFill="background1"/>
        <w:spacing w:after="0"/>
        <w:ind w:left="0" w:firstLine="567"/>
        <w:contextualSpacing/>
        <w:jc w:val="both"/>
        <w:rPr>
          <w:color w:val="000000" w:themeColor="text1"/>
          <w:sz w:val="28"/>
          <w:szCs w:val="28"/>
        </w:rPr>
      </w:pPr>
      <w:r w:rsidRPr="0024232A">
        <w:rPr>
          <w:color w:val="000000" w:themeColor="text1"/>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24232A" w:rsidRPr="0024232A" w:rsidP="0024232A" w14:paraId="3F90D674" w14:textId="77777777">
      <w:pPr>
        <w:spacing w:after="0" w:line="240" w:lineRule="auto"/>
        <w:ind w:firstLine="567"/>
        <w:rPr>
          <w:rFonts w:ascii="Times New Roman" w:hAnsi="Times New Roman" w:cs="Times New Roman"/>
        </w:rPr>
      </w:pPr>
    </w:p>
    <w:p w:rsidR="0024232A" w:rsidRPr="0024232A" w:rsidP="0024232A" w14:paraId="32800465" w14:textId="77777777">
      <w:pPr>
        <w:pStyle w:val="BodyText"/>
        <w:shd w:val="clear" w:color="auto" w:fill="FFFFFF" w:themeFill="background1"/>
        <w:spacing w:after="0"/>
        <w:ind w:firstLine="567"/>
        <w:contextualSpacing/>
        <w:jc w:val="center"/>
        <w:rPr>
          <w:b/>
          <w:bCs/>
          <w:color w:val="000000" w:themeColor="text1"/>
          <w:spacing w:val="-4"/>
          <w:sz w:val="28"/>
          <w:szCs w:val="28"/>
        </w:rPr>
      </w:pPr>
      <w:r w:rsidRPr="0024232A">
        <w:rPr>
          <w:b/>
          <w:bCs/>
          <w:color w:val="000000" w:themeColor="text1"/>
          <w:spacing w:val="-4"/>
          <w:sz w:val="28"/>
          <w:szCs w:val="28"/>
        </w:rPr>
        <w:t>Удосконалення системи надання адміністративних послуг</w:t>
      </w:r>
    </w:p>
    <w:p w:rsidR="0024232A" w:rsidRPr="0024232A" w:rsidP="0024232A" w14:paraId="743571E0" w14:textId="77777777">
      <w:pPr>
        <w:spacing w:after="0" w:line="240" w:lineRule="auto"/>
        <w:ind w:firstLine="567"/>
        <w:jc w:val="both"/>
        <w:rPr>
          <w:rFonts w:ascii="Times New Roman" w:hAnsi="Times New Roman" w:cs="Times New Roman"/>
          <w:color w:val="000000" w:themeColor="text1"/>
          <w:sz w:val="28"/>
          <w:szCs w:val="28"/>
        </w:rPr>
      </w:pPr>
      <w:bookmarkStart w:id="19" w:name="_Hlk215825470"/>
      <w:r w:rsidRPr="0024232A">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24232A" w:rsidRPr="0024232A" w:rsidP="0024232A" w14:paraId="415EA0C0"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У 2026 році продовжуватиме функціонувати ЦНАП громади, який  складається з 8-ми підрозділів, розташованих у 3-х приміщеннях в м. Бровари та у приміщеннях  старостатів сіл Княжичі та Требухів.  </w:t>
      </w:r>
    </w:p>
    <w:bookmarkEnd w:id="19"/>
    <w:p w:rsidR="0024232A" w:rsidRPr="0024232A" w:rsidP="0024232A" w14:paraId="6649C1AF" w14:textId="77777777">
      <w:pPr>
        <w:pStyle w:val="BodyText"/>
        <w:kinsoku w:val="0"/>
        <w:overflowPunct w:val="0"/>
        <w:spacing w:after="0"/>
        <w:ind w:firstLine="567"/>
        <w:jc w:val="both"/>
        <w:rPr>
          <w:sz w:val="28"/>
          <w:szCs w:val="28"/>
        </w:rPr>
      </w:pPr>
      <w:r w:rsidRPr="0024232A">
        <w:rPr>
          <w:sz w:val="28"/>
          <w:szCs w:val="28"/>
        </w:rPr>
        <w:t>Ві</w:t>
      </w:r>
      <w:r w:rsidRPr="0024232A">
        <w:rPr>
          <w:spacing w:val="-1"/>
          <w:sz w:val="28"/>
          <w:szCs w:val="28"/>
        </w:rPr>
        <w:t>д</w:t>
      </w:r>
      <w:r w:rsidRPr="0024232A">
        <w:rPr>
          <w:sz w:val="28"/>
          <w:szCs w:val="28"/>
        </w:rPr>
        <w:t>пові</w:t>
      </w:r>
      <w:r w:rsidRPr="0024232A">
        <w:rPr>
          <w:spacing w:val="-1"/>
          <w:sz w:val="28"/>
          <w:szCs w:val="28"/>
        </w:rPr>
        <w:t>д</w:t>
      </w:r>
      <w:r w:rsidRPr="0024232A">
        <w:rPr>
          <w:sz w:val="28"/>
          <w:szCs w:val="28"/>
        </w:rPr>
        <w:t>но</w:t>
      </w:r>
      <w:r w:rsidRPr="0024232A">
        <w:rPr>
          <w:spacing w:val="24"/>
          <w:sz w:val="28"/>
          <w:szCs w:val="28"/>
        </w:rPr>
        <w:t xml:space="preserve"> </w:t>
      </w:r>
      <w:r w:rsidRPr="0024232A">
        <w:rPr>
          <w:spacing w:val="-1"/>
          <w:sz w:val="28"/>
          <w:szCs w:val="28"/>
        </w:rPr>
        <w:t>д</w:t>
      </w:r>
      <w:r w:rsidRPr="0024232A">
        <w:rPr>
          <w:sz w:val="28"/>
          <w:szCs w:val="28"/>
        </w:rPr>
        <w:t>о</w:t>
      </w:r>
      <w:r w:rsidRPr="0024232A">
        <w:rPr>
          <w:spacing w:val="24"/>
          <w:sz w:val="28"/>
          <w:szCs w:val="28"/>
        </w:rPr>
        <w:t xml:space="preserve"> </w:t>
      </w:r>
      <w:r w:rsidRPr="0024232A">
        <w:rPr>
          <w:sz w:val="28"/>
          <w:szCs w:val="28"/>
        </w:rPr>
        <w:t>з</w:t>
      </w:r>
      <w:r w:rsidRPr="0024232A">
        <w:rPr>
          <w:spacing w:val="-1"/>
          <w:sz w:val="28"/>
          <w:szCs w:val="28"/>
        </w:rPr>
        <w:t>м</w:t>
      </w:r>
      <w:r w:rsidRPr="0024232A">
        <w:rPr>
          <w:sz w:val="28"/>
          <w:szCs w:val="28"/>
        </w:rPr>
        <w:t>ін</w:t>
      </w:r>
      <w:r w:rsidRPr="0024232A">
        <w:rPr>
          <w:spacing w:val="24"/>
          <w:sz w:val="28"/>
          <w:szCs w:val="28"/>
        </w:rPr>
        <w:t xml:space="preserve"> </w:t>
      </w:r>
      <w:r w:rsidRPr="0024232A">
        <w:rPr>
          <w:sz w:val="28"/>
          <w:szCs w:val="28"/>
        </w:rPr>
        <w:t>у</w:t>
      </w:r>
      <w:r w:rsidRPr="0024232A">
        <w:rPr>
          <w:spacing w:val="24"/>
          <w:sz w:val="28"/>
          <w:szCs w:val="28"/>
        </w:rPr>
        <w:t xml:space="preserve"> </w:t>
      </w:r>
      <w:r w:rsidRPr="0024232A">
        <w:rPr>
          <w:sz w:val="28"/>
          <w:szCs w:val="28"/>
        </w:rPr>
        <w:t>чинному</w:t>
      </w:r>
      <w:r w:rsidRPr="0024232A">
        <w:rPr>
          <w:spacing w:val="24"/>
          <w:sz w:val="28"/>
          <w:szCs w:val="28"/>
        </w:rPr>
        <w:t xml:space="preserve"> </w:t>
      </w:r>
      <w:r w:rsidRPr="0024232A">
        <w:rPr>
          <w:sz w:val="28"/>
          <w:szCs w:val="28"/>
        </w:rPr>
        <w:t xml:space="preserve">законодавстві, </w:t>
      </w:r>
      <w:r w:rsidRPr="0024232A">
        <w:rPr>
          <w:spacing w:val="49"/>
          <w:sz w:val="28"/>
          <w:szCs w:val="28"/>
        </w:rPr>
        <w:t xml:space="preserve"> </w:t>
      </w:r>
      <w:r w:rsidRPr="0024232A">
        <w:rPr>
          <w:sz w:val="28"/>
          <w:szCs w:val="28"/>
        </w:rPr>
        <w:t>у наступному</w:t>
      </w:r>
      <w:r w:rsidRPr="0024232A">
        <w:rPr>
          <w:spacing w:val="67"/>
          <w:sz w:val="28"/>
          <w:szCs w:val="28"/>
        </w:rPr>
        <w:t xml:space="preserve"> </w:t>
      </w:r>
      <w:r w:rsidRPr="0024232A">
        <w:rPr>
          <w:sz w:val="28"/>
          <w:szCs w:val="28"/>
        </w:rPr>
        <w:t>році</w:t>
      </w:r>
      <w:r w:rsidRPr="0024232A">
        <w:rPr>
          <w:spacing w:val="67"/>
          <w:sz w:val="28"/>
          <w:szCs w:val="28"/>
        </w:rPr>
        <w:t xml:space="preserve"> </w:t>
      </w:r>
      <w:r w:rsidRPr="0024232A">
        <w:rPr>
          <w:sz w:val="28"/>
          <w:szCs w:val="28"/>
        </w:rPr>
        <w:t>робота</w:t>
      </w:r>
      <w:r w:rsidRPr="0024232A">
        <w:rPr>
          <w:spacing w:val="67"/>
          <w:sz w:val="28"/>
          <w:szCs w:val="28"/>
        </w:rPr>
        <w:t xml:space="preserve"> </w:t>
      </w:r>
      <w:r w:rsidRPr="0024232A">
        <w:rPr>
          <w:sz w:val="28"/>
          <w:szCs w:val="28"/>
        </w:rPr>
        <w:t>ЦНАПу</w:t>
      </w:r>
      <w:r w:rsidRPr="0024232A">
        <w:rPr>
          <w:spacing w:val="67"/>
          <w:sz w:val="28"/>
          <w:szCs w:val="28"/>
        </w:rPr>
        <w:t xml:space="preserve"> </w:t>
      </w:r>
      <w:r w:rsidRPr="0024232A">
        <w:rPr>
          <w:sz w:val="28"/>
          <w:szCs w:val="28"/>
        </w:rPr>
        <w:t>бу</w:t>
      </w:r>
      <w:r w:rsidRPr="0024232A">
        <w:rPr>
          <w:spacing w:val="-1"/>
          <w:sz w:val="28"/>
          <w:szCs w:val="28"/>
        </w:rPr>
        <w:t>д</w:t>
      </w:r>
      <w:r w:rsidRPr="0024232A">
        <w:rPr>
          <w:sz w:val="28"/>
          <w:szCs w:val="28"/>
        </w:rPr>
        <w:t>е</w:t>
      </w:r>
      <w:r w:rsidRPr="0024232A">
        <w:rPr>
          <w:spacing w:val="67"/>
          <w:sz w:val="28"/>
          <w:szCs w:val="28"/>
        </w:rPr>
        <w:t xml:space="preserve"> </w:t>
      </w:r>
      <w:r w:rsidRPr="0024232A">
        <w:rPr>
          <w:sz w:val="28"/>
          <w:szCs w:val="28"/>
        </w:rPr>
        <w:t>спрямована</w:t>
      </w:r>
      <w:r w:rsidRPr="0024232A">
        <w:rPr>
          <w:spacing w:val="67"/>
          <w:sz w:val="28"/>
          <w:szCs w:val="28"/>
        </w:rPr>
        <w:t xml:space="preserve"> </w:t>
      </w:r>
      <w:r w:rsidRPr="0024232A">
        <w:rPr>
          <w:sz w:val="28"/>
          <w:szCs w:val="28"/>
        </w:rPr>
        <w:t>та</w:t>
      </w:r>
      <w:r w:rsidRPr="0024232A">
        <w:rPr>
          <w:spacing w:val="67"/>
          <w:sz w:val="28"/>
          <w:szCs w:val="28"/>
        </w:rPr>
        <w:t xml:space="preserve"> </w:t>
      </w:r>
      <w:r w:rsidRPr="0024232A">
        <w:rPr>
          <w:sz w:val="28"/>
          <w:szCs w:val="28"/>
        </w:rPr>
        <w:t>залучення</w:t>
      </w:r>
      <w:r w:rsidRPr="0024232A">
        <w:rPr>
          <w:spacing w:val="67"/>
          <w:sz w:val="28"/>
          <w:szCs w:val="28"/>
        </w:rPr>
        <w:t xml:space="preserve"> </w:t>
      </w:r>
      <w:r w:rsidRPr="0024232A">
        <w:rPr>
          <w:spacing w:val="-1"/>
          <w:sz w:val="28"/>
          <w:szCs w:val="28"/>
        </w:rPr>
        <w:t>д</w:t>
      </w:r>
      <w:r w:rsidRPr="0024232A">
        <w:rPr>
          <w:sz w:val="28"/>
          <w:szCs w:val="28"/>
        </w:rPr>
        <w:t>о</w:t>
      </w:r>
      <w:r w:rsidRPr="0024232A">
        <w:rPr>
          <w:spacing w:val="67"/>
          <w:sz w:val="28"/>
          <w:szCs w:val="28"/>
        </w:rPr>
        <w:t xml:space="preserve"> </w:t>
      </w:r>
      <w:r w:rsidRPr="0024232A">
        <w:rPr>
          <w:sz w:val="28"/>
          <w:szCs w:val="28"/>
        </w:rPr>
        <w:t>роботи</w:t>
      </w:r>
      <w:r w:rsidRPr="0024232A">
        <w:rPr>
          <w:spacing w:val="67"/>
          <w:sz w:val="28"/>
          <w:szCs w:val="28"/>
        </w:rPr>
        <w:t xml:space="preserve"> </w:t>
      </w:r>
      <w:r w:rsidRPr="0024232A">
        <w:rPr>
          <w:sz w:val="28"/>
          <w:szCs w:val="28"/>
        </w:rPr>
        <w:t>у Центрі</w:t>
      </w:r>
      <w:r w:rsidRPr="0024232A">
        <w:rPr>
          <w:spacing w:val="38"/>
          <w:sz w:val="28"/>
          <w:szCs w:val="28"/>
        </w:rPr>
        <w:t xml:space="preserve"> </w:t>
      </w:r>
      <w:r w:rsidRPr="0024232A">
        <w:rPr>
          <w:spacing w:val="-1"/>
          <w:sz w:val="28"/>
          <w:szCs w:val="28"/>
        </w:rPr>
        <w:t>с</w:t>
      </w:r>
      <w:r w:rsidRPr="0024232A">
        <w:rPr>
          <w:sz w:val="28"/>
          <w:szCs w:val="28"/>
        </w:rPr>
        <w:t>уб’єктів</w:t>
      </w:r>
      <w:r w:rsidRPr="0024232A">
        <w:rPr>
          <w:spacing w:val="-16"/>
          <w:sz w:val="28"/>
          <w:szCs w:val="28"/>
        </w:rPr>
        <w:t xml:space="preserve"> </w:t>
      </w:r>
      <w:r w:rsidRPr="0024232A">
        <w:rPr>
          <w:sz w:val="28"/>
          <w:szCs w:val="28"/>
        </w:rPr>
        <w:t>надання</w:t>
      </w:r>
      <w:r w:rsidRPr="0024232A">
        <w:rPr>
          <w:spacing w:val="-16"/>
          <w:sz w:val="28"/>
          <w:szCs w:val="28"/>
        </w:rPr>
        <w:t xml:space="preserve"> </w:t>
      </w:r>
      <w:r w:rsidRPr="0024232A">
        <w:rPr>
          <w:sz w:val="28"/>
          <w:szCs w:val="28"/>
        </w:rPr>
        <w:t>а</w:t>
      </w:r>
      <w:r w:rsidRPr="0024232A">
        <w:rPr>
          <w:spacing w:val="-1"/>
          <w:sz w:val="28"/>
          <w:szCs w:val="28"/>
        </w:rPr>
        <w:t>д</w:t>
      </w:r>
      <w:r w:rsidRPr="0024232A">
        <w:rPr>
          <w:sz w:val="28"/>
          <w:szCs w:val="28"/>
        </w:rPr>
        <w:t>міністративних</w:t>
      </w:r>
      <w:r w:rsidRPr="0024232A">
        <w:rPr>
          <w:spacing w:val="-16"/>
          <w:sz w:val="28"/>
          <w:szCs w:val="28"/>
        </w:rPr>
        <w:t xml:space="preserve"> </w:t>
      </w:r>
      <w:r w:rsidRPr="0024232A">
        <w:rPr>
          <w:sz w:val="28"/>
          <w:szCs w:val="28"/>
        </w:rPr>
        <w:t>послуг,</w:t>
      </w:r>
      <w:r w:rsidRPr="0024232A">
        <w:rPr>
          <w:spacing w:val="-16"/>
          <w:sz w:val="28"/>
          <w:szCs w:val="28"/>
        </w:rPr>
        <w:t xml:space="preserve"> </w:t>
      </w:r>
      <w:r w:rsidRPr="0024232A">
        <w:rPr>
          <w:sz w:val="28"/>
          <w:szCs w:val="28"/>
        </w:rPr>
        <w:t>які</w:t>
      </w:r>
      <w:r w:rsidRPr="0024232A">
        <w:rPr>
          <w:spacing w:val="-16"/>
          <w:sz w:val="28"/>
          <w:szCs w:val="28"/>
        </w:rPr>
        <w:t xml:space="preserve"> </w:t>
      </w:r>
      <w:r w:rsidRPr="0024232A">
        <w:rPr>
          <w:spacing w:val="-1"/>
          <w:sz w:val="28"/>
          <w:szCs w:val="28"/>
        </w:rPr>
        <w:t>д</w:t>
      </w:r>
      <w:r w:rsidRPr="0024232A">
        <w:rPr>
          <w:sz w:val="28"/>
          <w:szCs w:val="28"/>
        </w:rPr>
        <w:t>о</w:t>
      </w:r>
      <w:r w:rsidRPr="0024232A">
        <w:rPr>
          <w:spacing w:val="-16"/>
          <w:sz w:val="28"/>
          <w:szCs w:val="28"/>
        </w:rPr>
        <w:t xml:space="preserve"> </w:t>
      </w:r>
      <w:r w:rsidRPr="0024232A">
        <w:rPr>
          <w:sz w:val="28"/>
          <w:szCs w:val="28"/>
        </w:rPr>
        <w:t>цього</w:t>
      </w:r>
      <w:r w:rsidRPr="0024232A">
        <w:rPr>
          <w:spacing w:val="-17"/>
          <w:sz w:val="28"/>
          <w:szCs w:val="28"/>
        </w:rPr>
        <w:t xml:space="preserve"> </w:t>
      </w:r>
      <w:r w:rsidRPr="0024232A">
        <w:rPr>
          <w:sz w:val="28"/>
          <w:szCs w:val="28"/>
        </w:rPr>
        <w:t>часу</w:t>
      </w:r>
      <w:r w:rsidRPr="0024232A">
        <w:rPr>
          <w:spacing w:val="-16"/>
          <w:sz w:val="28"/>
          <w:szCs w:val="28"/>
        </w:rPr>
        <w:t xml:space="preserve"> </w:t>
      </w:r>
      <w:r w:rsidRPr="0024232A">
        <w:rPr>
          <w:sz w:val="28"/>
          <w:szCs w:val="28"/>
        </w:rPr>
        <w:t>не</w:t>
      </w:r>
      <w:r w:rsidRPr="0024232A">
        <w:rPr>
          <w:spacing w:val="-16"/>
          <w:sz w:val="28"/>
          <w:szCs w:val="28"/>
        </w:rPr>
        <w:t xml:space="preserve"> </w:t>
      </w:r>
      <w:r w:rsidRPr="0024232A">
        <w:rPr>
          <w:sz w:val="28"/>
          <w:szCs w:val="28"/>
        </w:rPr>
        <w:t>на</w:t>
      </w:r>
      <w:r w:rsidRPr="0024232A">
        <w:rPr>
          <w:spacing w:val="-1"/>
          <w:sz w:val="28"/>
          <w:szCs w:val="28"/>
        </w:rPr>
        <w:t>д</w:t>
      </w:r>
      <w:r w:rsidRPr="0024232A">
        <w:rPr>
          <w:sz w:val="28"/>
          <w:szCs w:val="28"/>
        </w:rPr>
        <w:t xml:space="preserve">авали послуги через </w:t>
      </w:r>
      <w:r w:rsidRPr="0024232A">
        <w:rPr>
          <w:sz w:val="28"/>
          <w:szCs w:val="28"/>
        </w:rPr>
        <w:t>ЦНАПи</w:t>
      </w:r>
      <w:r w:rsidRPr="0024232A">
        <w:rPr>
          <w:sz w:val="28"/>
          <w:szCs w:val="28"/>
        </w:rPr>
        <w:t xml:space="preserve"> та зб</w:t>
      </w:r>
      <w:r w:rsidRPr="0024232A">
        <w:rPr>
          <w:spacing w:val="-1"/>
          <w:sz w:val="28"/>
          <w:szCs w:val="28"/>
        </w:rPr>
        <w:t>і</w:t>
      </w:r>
      <w:r w:rsidRPr="0024232A">
        <w:rPr>
          <w:sz w:val="28"/>
          <w:szCs w:val="28"/>
        </w:rPr>
        <w:t>льшення пер</w:t>
      </w:r>
      <w:r w:rsidRPr="0024232A">
        <w:rPr>
          <w:spacing w:val="-1"/>
          <w:sz w:val="28"/>
          <w:szCs w:val="28"/>
        </w:rPr>
        <w:t>е</w:t>
      </w:r>
      <w:r w:rsidRPr="0024232A">
        <w:rPr>
          <w:sz w:val="28"/>
          <w:szCs w:val="28"/>
        </w:rPr>
        <w:t>ліку послуг.</w:t>
      </w:r>
    </w:p>
    <w:p w:rsidR="0024232A" w:rsidRPr="0024232A" w:rsidP="0024232A" w14:paraId="369851E8" w14:textId="77777777">
      <w:pPr>
        <w:pStyle w:val="NormalWeb"/>
        <w:spacing w:before="0" w:beforeAutospacing="0" w:after="0" w:afterAutospacing="0"/>
        <w:ind w:firstLine="567"/>
        <w:jc w:val="both"/>
        <w:rPr>
          <w:color w:val="000000" w:themeColor="text1"/>
          <w:sz w:val="28"/>
          <w:szCs w:val="28"/>
          <w:lang w:val="uk-UA"/>
        </w:rPr>
      </w:pPr>
    </w:p>
    <w:p w:rsidR="0024232A" w:rsidRPr="00EB273B" w:rsidP="0024232A" w14:paraId="0C8B0A60" w14:textId="77777777">
      <w:pPr>
        <w:pStyle w:val="Heading2"/>
        <w:shd w:val="clear" w:color="auto" w:fill="FFFFFF" w:themeFill="background1"/>
        <w:spacing w:before="0" w:after="0"/>
        <w:ind w:firstLine="567"/>
        <w:contextualSpacing/>
        <w:jc w:val="both"/>
        <w:rPr>
          <w:rFonts w:ascii="Times New Roman" w:hAnsi="Times New Roman" w:cs="Times New Roman"/>
          <w:iCs w:val="0"/>
          <w:color w:val="000000" w:themeColor="text1"/>
        </w:rPr>
      </w:pPr>
      <w:r w:rsidRPr="00EB273B">
        <w:rPr>
          <w:rFonts w:ascii="Times New Roman" w:hAnsi="Times New Roman" w:cs="Times New Roman"/>
          <w:color w:val="000000" w:themeColor="text1"/>
        </w:rPr>
        <w:t xml:space="preserve">Головні цілі на 2026 рік: </w:t>
      </w:r>
    </w:p>
    <w:p w:rsidR="0024232A" w:rsidRPr="0024232A" w:rsidP="0024232A" w14:paraId="4D19B73A" w14:textId="77777777">
      <w:pPr>
        <w:pStyle w:val="Heading2"/>
        <w:shd w:val="clear" w:color="auto" w:fill="FFFFFF" w:themeFill="background1"/>
        <w:spacing w:before="0" w:after="0"/>
        <w:ind w:firstLine="567"/>
        <w:contextualSpacing/>
        <w:jc w:val="both"/>
        <w:rPr>
          <w:rFonts w:ascii="Times New Roman" w:hAnsi="Times New Roman" w:cs="Times New Roman"/>
          <w:b w:val="0"/>
          <w:bCs w:val="0"/>
          <w:i w:val="0"/>
          <w:iCs w:val="0"/>
          <w:color w:val="000000" w:themeColor="text1"/>
        </w:rPr>
      </w:pPr>
      <w:r w:rsidRPr="0024232A">
        <w:rPr>
          <w:rFonts w:ascii="Times New Roman" w:hAnsi="Times New Roman" w:cs="Times New Roman"/>
          <w:b w:val="0"/>
          <w:i w:val="0"/>
          <w:color w:val="000000" w:themeColor="text1"/>
        </w:rPr>
        <w:t>Забезпечення надання якісних адміністративних послуг,</w:t>
      </w:r>
      <w:r w:rsidRPr="0024232A">
        <w:rPr>
          <w:rFonts w:ascii="Times New Roman" w:hAnsi="Times New Roman" w:cs="Times New Roman"/>
          <w:color w:val="000000" w:themeColor="text1"/>
        </w:rPr>
        <w:t xml:space="preserve"> </w:t>
      </w:r>
      <w:r w:rsidRPr="0024232A">
        <w:rPr>
          <w:rFonts w:ascii="Times New Roman" w:hAnsi="Times New Roman" w:cs="Times New Roman"/>
          <w:b w:val="0"/>
          <w:bCs w:val="0"/>
          <w:i w:val="0"/>
          <w:iCs w:val="0"/>
          <w:color w:val="000000" w:themeColor="text1"/>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24232A" w:rsidRPr="0024232A" w:rsidP="0024232A" w14:paraId="6E97084E" w14:textId="77777777">
      <w:pPr>
        <w:spacing w:after="0" w:line="240" w:lineRule="auto"/>
        <w:ind w:firstLine="567"/>
        <w:contextualSpacing/>
        <w:rPr>
          <w:rFonts w:ascii="Times New Roman" w:hAnsi="Times New Roman" w:cs="Times New Roman"/>
          <w:color w:val="000000" w:themeColor="text1"/>
        </w:rPr>
      </w:pPr>
    </w:p>
    <w:p w:rsidR="0024232A" w:rsidRPr="00EB273B" w:rsidP="0024232A" w14:paraId="3326892E" w14:textId="77777777">
      <w:pPr>
        <w:shd w:val="clear" w:color="auto" w:fill="FFFFFF" w:themeFill="background1"/>
        <w:spacing w:after="0" w:line="240" w:lineRule="auto"/>
        <w:ind w:firstLine="567"/>
        <w:contextualSpacing/>
        <w:rPr>
          <w:rFonts w:ascii="Times New Roman" w:hAnsi="Times New Roman" w:cs="Times New Roman"/>
          <w:b/>
          <w:i/>
          <w:color w:val="000000" w:themeColor="text1"/>
          <w:sz w:val="28"/>
          <w:szCs w:val="28"/>
          <w:lang w:eastAsia="ru-RU"/>
        </w:rPr>
      </w:pPr>
      <w:r w:rsidRPr="00EB273B">
        <w:rPr>
          <w:rFonts w:ascii="Times New Roman" w:hAnsi="Times New Roman" w:cs="Times New Roman"/>
          <w:b/>
          <w:i/>
          <w:color w:val="000000" w:themeColor="text1"/>
          <w:sz w:val="28"/>
          <w:szCs w:val="28"/>
        </w:rPr>
        <w:t>О</w:t>
      </w:r>
      <w:r w:rsidRPr="00EB273B">
        <w:rPr>
          <w:rFonts w:ascii="Times New Roman" w:hAnsi="Times New Roman" w:cs="Times New Roman"/>
          <w:b/>
          <w:bCs/>
          <w:i/>
          <w:iCs/>
          <w:color w:val="000000" w:themeColor="text1"/>
          <w:sz w:val="28"/>
          <w:szCs w:val="28"/>
        </w:rPr>
        <w:t>сновні завдання та заходи</w:t>
      </w:r>
      <w:r w:rsidRPr="00EB273B">
        <w:rPr>
          <w:rFonts w:ascii="Times New Roman" w:hAnsi="Times New Roman" w:cs="Times New Roman"/>
          <w:bCs/>
          <w:iCs/>
          <w:color w:val="000000" w:themeColor="text1"/>
          <w:sz w:val="28"/>
          <w:szCs w:val="28"/>
        </w:rPr>
        <w:t xml:space="preserve"> </w:t>
      </w:r>
      <w:r w:rsidRPr="00EB273B">
        <w:rPr>
          <w:rFonts w:ascii="Times New Roman" w:hAnsi="Times New Roman" w:cs="Times New Roman"/>
          <w:b/>
          <w:i/>
          <w:color w:val="000000" w:themeColor="text1"/>
          <w:sz w:val="28"/>
          <w:szCs w:val="28"/>
          <w:lang w:eastAsia="ru-RU"/>
        </w:rPr>
        <w:t xml:space="preserve">на 2026 рік: </w:t>
      </w:r>
    </w:p>
    <w:p w:rsidR="0024232A" w:rsidRPr="0024232A" w:rsidP="0024232A" w14:paraId="68697277" w14:textId="77777777">
      <w:pPr>
        <w:widowControl w:val="0"/>
        <w:tabs>
          <w:tab w:val="left" w:pos="-3402"/>
          <w:tab w:val="left" w:pos="851"/>
        </w:tabs>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themeColor="text1"/>
          <w:sz w:val="28"/>
          <w:szCs w:val="28"/>
        </w:rPr>
        <w:t xml:space="preserve">■  активізація використання </w:t>
      </w:r>
      <w:r w:rsidRPr="0024232A">
        <w:rPr>
          <w:rFonts w:ascii="Times New Roman" w:hAnsi="Times New Roman" w:cs="Times New Roman"/>
          <w:spacing w:val="-4"/>
          <w:sz w:val="28"/>
          <w:szCs w:val="28"/>
        </w:rPr>
        <w:t>Платформи Дія Центрів;</w:t>
      </w:r>
    </w:p>
    <w:p w:rsidR="0024232A" w:rsidRPr="0024232A" w:rsidP="0024232A" w14:paraId="30592762"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 </w:t>
      </w:r>
      <w:r w:rsidRPr="0024232A">
        <w:rPr>
          <w:spacing w:val="-4"/>
          <w:sz w:val="28"/>
          <w:szCs w:val="28"/>
          <w:lang w:val="uk-UA"/>
        </w:rPr>
        <w:t>відпрацювання та впровадження дієвих механізмів надання якісних та доступних адміністративних послуг</w:t>
      </w:r>
      <w:r w:rsidRPr="0024232A">
        <w:rPr>
          <w:spacing w:val="-4"/>
          <w:szCs w:val="28"/>
          <w:lang w:val="uk-UA"/>
        </w:rPr>
        <w:t xml:space="preserve"> </w:t>
      </w:r>
      <w:r w:rsidRPr="0024232A">
        <w:rPr>
          <w:spacing w:val="-4"/>
          <w:sz w:val="28"/>
          <w:szCs w:val="28"/>
          <w:lang w:val="uk-UA"/>
        </w:rPr>
        <w:t>в громаді</w:t>
      </w:r>
      <w:r w:rsidRPr="0024232A">
        <w:rPr>
          <w:spacing w:val="-4"/>
          <w:szCs w:val="28"/>
          <w:lang w:val="uk-UA"/>
        </w:rPr>
        <w:t>;</w:t>
      </w:r>
    </w:p>
    <w:p w:rsidR="0024232A" w:rsidRPr="0024232A" w:rsidP="0024232A" w14:paraId="6748A082"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удосконалення організації документообігу;</w:t>
      </w:r>
    </w:p>
    <w:p w:rsidR="0024232A" w:rsidRPr="0024232A" w:rsidP="0024232A" w14:paraId="6842871F" w14:textId="77777777">
      <w:pPr>
        <w:widowControl w:val="0"/>
        <w:tabs>
          <w:tab w:val="left" w:pos="-3402"/>
          <w:tab w:val="left" w:pos="851"/>
        </w:tabs>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pacing w:val="-4"/>
          <w:sz w:val="28"/>
          <w:szCs w:val="28"/>
        </w:rPr>
        <w:t xml:space="preserve">створення належних умов для безперешкодного доступу для осіб з інвалідністю та інших маломобільних груп населення до приміщень </w:t>
      </w:r>
      <w:r w:rsidRPr="0024232A">
        <w:rPr>
          <w:rFonts w:ascii="Times New Roman" w:hAnsi="Times New Roman" w:cs="Times New Roman"/>
          <w:spacing w:val="-4"/>
          <w:sz w:val="28"/>
          <w:szCs w:val="28"/>
        </w:rPr>
        <w:t>ЦНАПу</w:t>
      </w:r>
      <w:r w:rsidRPr="0024232A">
        <w:rPr>
          <w:rFonts w:ascii="Times New Roman" w:hAnsi="Times New Roman" w:cs="Times New Roman"/>
          <w:spacing w:val="-4"/>
          <w:sz w:val="28"/>
          <w:szCs w:val="28"/>
        </w:rPr>
        <w:t>;</w:t>
      </w:r>
    </w:p>
    <w:p w:rsidR="0024232A" w:rsidRPr="0024232A" w:rsidP="0024232A" w14:paraId="5B469FAE" w14:textId="77777777">
      <w:pPr>
        <w:widowControl w:val="0"/>
        <w:tabs>
          <w:tab w:val="left" w:pos="-3402"/>
          <w:tab w:val="left" w:pos="851"/>
        </w:tabs>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pacing w:val="-4"/>
          <w:sz w:val="28"/>
          <w:szCs w:val="28"/>
        </w:rPr>
        <w:t xml:space="preserve">забезпечення проведення навчальних заходів для персоналу </w:t>
      </w:r>
      <w:r w:rsidRPr="0024232A">
        <w:rPr>
          <w:rFonts w:ascii="Times New Roman" w:hAnsi="Times New Roman" w:cs="Times New Roman"/>
          <w:spacing w:val="-4"/>
          <w:sz w:val="28"/>
          <w:szCs w:val="28"/>
        </w:rPr>
        <w:t>ЦНАПів</w:t>
      </w:r>
      <w:r w:rsidRPr="0024232A">
        <w:rPr>
          <w:rFonts w:ascii="Times New Roman" w:hAnsi="Times New Roman" w:cs="Times New Roman"/>
          <w:spacing w:val="-4"/>
          <w:sz w:val="28"/>
          <w:szCs w:val="28"/>
        </w:rPr>
        <w:t xml:space="preserve">, у тому числі дистанційних; </w:t>
      </w:r>
      <w:r w:rsidRPr="0024232A">
        <w:rPr>
          <w:rFonts w:ascii="Times New Roman" w:hAnsi="Times New Roman" w:cs="Times New Roman"/>
          <w:color w:val="000000" w:themeColor="text1"/>
          <w:sz w:val="28"/>
          <w:szCs w:val="28"/>
        </w:rPr>
        <w:t>посилити професійний розвиток та мотивацію персоналу Центру, проводячи регулярні тренінги, а також заходи з підвищення кваліфікації  та психологічного розвантаження адміністраторів;</w:t>
      </w:r>
    </w:p>
    <w:p w:rsidR="0024232A" w:rsidRPr="0024232A" w:rsidP="0024232A" w14:paraId="3F68B3DF"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w:t>
      </w:r>
      <w:r w:rsidRPr="00EB273B">
        <w:rPr>
          <w:rStyle w:val="Strong"/>
          <w:b w:val="0"/>
          <w:bCs w:val="0"/>
          <w:color w:val="000000" w:themeColor="text1"/>
          <w:sz w:val="28"/>
          <w:szCs w:val="28"/>
          <w:lang w:val="uk-UA"/>
        </w:rPr>
        <w:t>розширення переліку адміністративних послуг,</w:t>
      </w:r>
      <w:r w:rsidRPr="0024232A">
        <w:rPr>
          <w:rStyle w:val="Strong"/>
          <w:color w:val="000000" w:themeColor="text1"/>
          <w:sz w:val="28"/>
          <w:szCs w:val="28"/>
          <w:lang w:val="uk-UA"/>
        </w:rPr>
        <w:t xml:space="preserve"> </w:t>
      </w:r>
      <w:r w:rsidRPr="0024232A">
        <w:rPr>
          <w:color w:val="000000" w:themeColor="text1"/>
          <w:sz w:val="28"/>
          <w:szCs w:val="28"/>
        </w:rPr>
        <w:t>які</w:t>
      </w:r>
      <w:r w:rsidRPr="0024232A">
        <w:rPr>
          <w:color w:val="000000" w:themeColor="text1"/>
          <w:sz w:val="28"/>
          <w:szCs w:val="28"/>
          <w:lang w:val="uk-UA"/>
        </w:rPr>
        <w:t xml:space="preserve"> </w:t>
      </w:r>
      <w:r w:rsidRPr="0024232A">
        <w:rPr>
          <w:color w:val="000000" w:themeColor="text1"/>
          <w:sz w:val="28"/>
          <w:szCs w:val="28"/>
        </w:rPr>
        <w:t>нада</w:t>
      </w:r>
      <w:r w:rsidRPr="0024232A">
        <w:rPr>
          <w:color w:val="000000" w:themeColor="text1"/>
          <w:sz w:val="28"/>
          <w:szCs w:val="28"/>
          <w:lang w:val="uk-UA"/>
        </w:rPr>
        <w:t>є</w:t>
      </w:r>
      <w:r w:rsidRPr="0024232A">
        <w:rPr>
          <w:color w:val="000000" w:themeColor="text1"/>
          <w:sz w:val="28"/>
          <w:szCs w:val="28"/>
        </w:rPr>
        <w:t xml:space="preserve"> </w:t>
      </w:r>
      <w:r w:rsidRPr="0024232A">
        <w:rPr>
          <w:color w:val="000000" w:themeColor="text1"/>
          <w:sz w:val="28"/>
          <w:szCs w:val="28"/>
          <w:lang w:val="uk-UA"/>
        </w:rPr>
        <w:t>ЦНАП, включаючи документи дозвільного характеру;</w:t>
      </w:r>
    </w:p>
    <w:p w:rsidR="0024232A" w:rsidRPr="0024232A" w:rsidP="0024232A" w14:paraId="2EC94DCD"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проведення інформаційних кампаній для популяризації діяльності </w:t>
      </w:r>
      <w:r w:rsidRPr="0024232A">
        <w:rPr>
          <w:color w:val="000000" w:themeColor="text1"/>
          <w:sz w:val="28"/>
          <w:szCs w:val="28"/>
          <w:lang w:val="uk-UA"/>
        </w:rPr>
        <w:t>ЦНАПу</w:t>
      </w:r>
      <w:r w:rsidRPr="0024232A">
        <w:rPr>
          <w:color w:val="000000" w:themeColor="text1"/>
          <w:sz w:val="28"/>
          <w:szCs w:val="28"/>
          <w:lang w:val="uk-UA"/>
        </w:rPr>
        <w:t xml:space="preserve"> та використання електронних сервісів серед населення;</w:t>
      </w:r>
    </w:p>
    <w:p w:rsidR="0024232A" w:rsidRPr="0024232A" w:rsidP="0024232A" w14:paraId="7BBA7880" w14:textId="77777777">
      <w:pPr>
        <w:pStyle w:val="NormalWeb"/>
        <w:shd w:val="clear" w:color="auto" w:fill="FFFFFF" w:themeFill="background1"/>
        <w:spacing w:before="0" w:beforeAutospacing="0" w:after="0" w:afterAutospacing="0"/>
        <w:ind w:firstLine="567"/>
        <w:contextualSpacing/>
        <w:jc w:val="both"/>
        <w:rPr>
          <w:rStyle w:val="Strong"/>
          <w:b w:val="0"/>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запровадження додаткових сервісів для покращення якості надання адміністративних послуг.</w:t>
      </w:r>
    </w:p>
    <w:p w:rsidR="0024232A" w:rsidRPr="0024232A" w:rsidP="0024232A" w14:paraId="3BADCE32" w14:textId="77777777">
      <w:pPr>
        <w:pStyle w:val="BodyText"/>
        <w:shd w:val="clear" w:color="auto" w:fill="FFFFFF" w:themeFill="background1"/>
        <w:spacing w:after="0"/>
        <w:ind w:firstLine="567"/>
        <w:contextualSpacing/>
        <w:jc w:val="both"/>
        <w:rPr>
          <w:b/>
          <w:i/>
          <w:color w:val="000000" w:themeColor="text1"/>
          <w:sz w:val="28"/>
          <w:szCs w:val="28"/>
          <w:u w:val="single"/>
        </w:rPr>
      </w:pPr>
    </w:p>
    <w:p w:rsidR="0024232A" w:rsidRPr="00EB273B" w:rsidP="0024232A" w14:paraId="15CC2C35" w14:textId="77777777">
      <w:pPr>
        <w:pStyle w:val="BodyText"/>
        <w:shd w:val="clear" w:color="auto" w:fill="FFFFFF" w:themeFill="background1"/>
        <w:spacing w:after="0"/>
        <w:ind w:firstLine="567"/>
        <w:contextualSpacing/>
        <w:jc w:val="both"/>
        <w:rPr>
          <w:b/>
          <w:i/>
          <w:color w:val="000000" w:themeColor="text1"/>
          <w:sz w:val="28"/>
          <w:szCs w:val="28"/>
        </w:rPr>
      </w:pPr>
      <w:r w:rsidRPr="00EB273B">
        <w:rPr>
          <w:b/>
          <w:i/>
          <w:color w:val="000000" w:themeColor="text1"/>
          <w:sz w:val="28"/>
          <w:szCs w:val="28"/>
        </w:rPr>
        <w:t>Очікувані результати:</w:t>
      </w:r>
    </w:p>
    <w:p w:rsidR="0024232A" w:rsidRPr="0024232A" w:rsidP="0024232A" w14:paraId="54C8B123" w14:textId="77777777">
      <w:pPr>
        <w:pStyle w:val="ListParagraph"/>
        <w:numPr>
          <w:ilvl w:val="0"/>
          <w:numId w:val="10"/>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збільшення кількості видів послуг, включаючи електронні, які надає ЦНАП;</w:t>
      </w:r>
    </w:p>
    <w:p w:rsidR="0024232A" w:rsidRPr="0024232A" w:rsidP="0024232A" w14:paraId="32407B49" w14:textId="77777777">
      <w:pPr>
        <w:pStyle w:val="ListParagraph"/>
        <w:numPr>
          <w:ilvl w:val="0"/>
          <w:numId w:val="10"/>
        </w:numPr>
        <w:ind w:left="0" w:firstLine="567"/>
        <w:jc w:val="both"/>
        <w:rPr>
          <w:color w:val="000000" w:themeColor="text1"/>
          <w:sz w:val="28"/>
          <w:szCs w:val="28"/>
        </w:rPr>
      </w:pPr>
      <w:r w:rsidRPr="0024232A">
        <w:rPr>
          <w:color w:val="000000" w:themeColor="text1"/>
          <w:sz w:val="28"/>
          <w:szCs w:val="28"/>
        </w:rPr>
        <w:t>збільшення кількості наданих послуг;</w:t>
      </w:r>
    </w:p>
    <w:p w:rsidR="0024232A" w:rsidRPr="0024232A" w:rsidP="0024232A" w14:paraId="6EC664C0" w14:textId="77777777">
      <w:pPr>
        <w:pStyle w:val="ListParagraph"/>
        <w:numPr>
          <w:ilvl w:val="0"/>
          <w:numId w:val="10"/>
        </w:numPr>
        <w:ind w:left="0" w:firstLine="567"/>
        <w:jc w:val="both"/>
        <w:rPr>
          <w:color w:val="000000" w:themeColor="text1"/>
          <w:sz w:val="28"/>
          <w:szCs w:val="28"/>
        </w:rPr>
      </w:pPr>
      <w:r w:rsidRPr="0024232A">
        <w:rPr>
          <w:color w:val="000000" w:themeColor="text1"/>
          <w:sz w:val="28"/>
          <w:szCs w:val="28"/>
        </w:rPr>
        <w:t>покращення якості обслуговування, забезпечивши 100% задоволеності клієнтів за результатами опитувань;</w:t>
      </w:r>
    </w:p>
    <w:p w:rsidR="0024232A" w:rsidRPr="0024232A" w:rsidP="0024232A" w14:paraId="4C1413A8" w14:textId="77777777">
      <w:pPr>
        <w:numPr>
          <w:ilvl w:val="0"/>
          <w:numId w:val="10"/>
        </w:numPr>
        <w:tabs>
          <w:tab w:val="left" w:pos="851"/>
        </w:tabs>
        <w:suppressAutoHyphen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eastAsia="Calibri" w:hAnsi="Times New Roman" w:cs="Times New Roman"/>
          <w:spacing w:val="-4"/>
          <w:sz w:val="28"/>
          <w:szCs w:val="28"/>
          <w:lang w:eastAsia="zh-CN"/>
        </w:rPr>
        <w:t>збільшення кількості громадян, які скористалися доступом до сучасних електронних сервісів та послуг.</w:t>
      </w:r>
    </w:p>
    <w:p w:rsidR="0024232A" w:rsidRPr="0024232A" w:rsidP="0024232A" w14:paraId="39430240" w14:textId="77777777">
      <w:pPr>
        <w:spacing w:after="0" w:line="240" w:lineRule="auto"/>
        <w:ind w:firstLine="567"/>
        <w:jc w:val="both"/>
        <w:rPr>
          <w:rFonts w:ascii="Times New Roman" w:hAnsi="Times New Roman" w:cs="Times New Roman"/>
          <w:color w:val="000000" w:themeColor="text1"/>
          <w:sz w:val="28"/>
          <w:szCs w:val="28"/>
        </w:rPr>
      </w:pPr>
    </w:p>
    <w:p w:rsidR="0024232A" w:rsidRPr="0024232A" w:rsidP="0024232A" w14:paraId="5ABA3281" w14:textId="77777777">
      <w:pPr>
        <w:pStyle w:val="ListParagraph"/>
        <w:shd w:val="clear" w:color="auto" w:fill="FFFFFF" w:themeFill="background1"/>
        <w:ind w:left="0" w:firstLine="567"/>
        <w:contextualSpacing/>
        <w:jc w:val="center"/>
        <w:rPr>
          <w:rFonts w:eastAsia="Calibri"/>
          <w:b/>
          <w:color w:val="000000" w:themeColor="text1"/>
          <w:sz w:val="28"/>
          <w:szCs w:val="28"/>
          <w:lang w:eastAsia="en-US"/>
        </w:rPr>
      </w:pPr>
      <w:r w:rsidRPr="0024232A">
        <w:rPr>
          <w:rFonts w:eastAsia="Calibri"/>
          <w:b/>
          <w:color w:val="000000" w:themeColor="text1"/>
          <w:sz w:val="28"/>
          <w:szCs w:val="28"/>
          <w:lang w:eastAsia="en-US"/>
        </w:rPr>
        <w:t>Розвиток сільськогосподарського виробництва</w:t>
      </w:r>
    </w:p>
    <w:p w:rsidR="0024232A" w:rsidRPr="0024232A" w:rsidP="0024232A" w14:paraId="3430763A" w14:textId="77777777">
      <w:pPr>
        <w:pStyle w:val="ListParagraph"/>
        <w:tabs>
          <w:tab w:val="left" w:pos="9356"/>
        </w:tabs>
        <w:ind w:left="0" w:right="-1" w:firstLine="567"/>
        <w:jc w:val="both"/>
        <w:rPr>
          <w:sz w:val="28"/>
          <w:szCs w:val="28"/>
        </w:rPr>
      </w:pPr>
      <w:r w:rsidRPr="0024232A">
        <w:rPr>
          <w:sz w:val="28"/>
          <w:szCs w:val="28"/>
        </w:rPr>
        <w:t xml:space="preserve">На території громади в селах Княжичі та Требухів працюють 4 </w:t>
      </w:r>
      <w:r w:rsidRPr="0024232A">
        <w:rPr>
          <w:sz w:val="28"/>
          <w:szCs w:val="28"/>
        </w:rPr>
        <w:t>суб</w:t>
      </w:r>
      <w:r w:rsidRPr="0024232A">
        <w:rPr>
          <w:sz w:val="28"/>
          <w:szCs w:val="28"/>
        </w:rPr>
        <w:fldChar w:fldCharType="begin"/>
      </w:r>
      <w:r w:rsidRPr="0024232A">
        <w:rPr>
          <w:sz w:val="28"/>
          <w:szCs w:val="28"/>
        </w:rPr>
        <w:instrText xml:space="preserve"> QUOTE </w:instrText>
      </w:r>
      <w:r>
        <w:rPr>
          <w:position w:val="-6"/>
          <w:sz w:val="28"/>
          <w:szCs w:val="28"/>
        </w:rPr>
        <w:pict>
          <v:shape id="_x0000_i1027" type="#_x0000_t75" style="width:2.5pt;height:16.75pt" equationxml="&lt;">
            <v:imagedata r:id="rId9" o:title="" chromakey="white"/>
          </v:shape>
        </w:pict>
      </w:r>
      <w:r w:rsidRPr="0024232A">
        <w:rPr>
          <w:sz w:val="28"/>
          <w:szCs w:val="28"/>
        </w:rPr>
        <w:instrText xml:space="preserve"> </w:instrText>
      </w:r>
      <w:r w:rsidRPr="0024232A">
        <w:rPr>
          <w:sz w:val="28"/>
          <w:szCs w:val="28"/>
        </w:rPr>
        <w:fldChar w:fldCharType="separate"/>
      </w:r>
      <w:r>
        <w:rPr>
          <w:position w:val="-6"/>
          <w:sz w:val="28"/>
          <w:szCs w:val="28"/>
        </w:rPr>
        <w:pict>
          <v:shape id="_x0000_i1028" type="#_x0000_t75" style="width:2.5pt;height:16.75pt" equationxml="&lt;">
            <v:imagedata r:id="rId9" o:title="" chromakey="white"/>
          </v:shape>
        </w:pict>
      </w:r>
      <w:r w:rsidRPr="0024232A">
        <w:rPr>
          <w:sz w:val="28"/>
          <w:szCs w:val="28"/>
        </w:rPr>
        <w:fldChar w:fldCharType="end"/>
      </w:r>
      <w:r w:rsidRPr="0024232A">
        <w:rPr>
          <w:sz w:val="28"/>
          <w:szCs w:val="28"/>
        </w:rPr>
        <w:t>єкти</w:t>
      </w:r>
      <w:r w:rsidRPr="0024232A">
        <w:rPr>
          <w:sz w:val="28"/>
          <w:szCs w:val="28"/>
        </w:rPr>
        <w:t xml:space="preserve"> господарювання, пріоритетами розвитку яких є рослинництво.</w:t>
      </w:r>
    </w:p>
    <w:p w:rsidR="0024232A" w:rsidRPr="0024232A" w:rsidP="0024232A" w14:paraId="4234501C" w14:textId="77777777">
      <w:pPr>
        <w:pStyle w:val="ListParagraph"/>
        <w:tabs>
          <w:tab w:val="left" w:pos="9356"/>
        </w:tabs>
        <w:ind w:left="0" w:right="-1" w:firstLine="567"/>
        <w:jc w:val="both"/>
        <w:rPr>
          <w:sz w:val="28"/>
          <w:szCs w:val="28"/>
        </w:rPr>
      </w:pPr>
      <w:r w:rsidRPr="0024232A">
        <w:rPr>
          <w:sz w:val="28"/>
          <w:szCs w:val="28"/>
        </w:rPr>
        <w:t xml:space="preserve">На території громади посіяно та зібрано ярові культури: кукурудза, соняшник, пшениця, ріпак, а також озимі культури: ріпак та пшениця. </w:t>
      </w:r>
    </w:p>
    <w:p w:rsidR="0024232A" w:rsidRPr="0024232A" w:rsidP="0024232A" w14:paraId="6BF20F1F" w14:textId="77777777">
      <w:pPr>
        <w:pStyle w:val="NoSpacing"/>
        <w:ind w:right="-1" w:firstLine="567"/>
        <w:jc w:val="both"/>
        <w:rPr>
          <w:rFonts w:eastAsia="Calibri"/>
          <w:noProof/>
          <w:spacing w:val="-4"/>
          <w:sz w:val="28"/>
          <w:szCs w:val="28"/>
          <w:lang w:eastAsia="en-US"/>
        </w:rPr>
      </w:pPr>
      <w:r w:rsidRPr="0024232A">
        <w:rPr>
          <w:rFonts w:eastAsia="Calibri"/>
          <w:noProof/>
          <w:spacing w:val="-4"/>
          <w:sz w:val="28"/>
          <w:szCs w:val="28"/>
          <w:lang w:eastAsia="en-US"/>
        </w:rPr>
        <w:t>В 2026 році збережеться тенденція щодо  розвитку рослинництва на території громади.</w:t>
      </w:r>
    </w:p>
    <w:p w:rsidR="0024232A" w:rsidRPr="0024232A" w:rsidP="0024232A" w14:paraId="403B0702" w14:textId="77777777">
      <w:pPr>
        <w:pStyle w:val="NoSpacing"/>
        <w:ind w:right="-1" w:firstLine="567"/>
        <w:jc w:val="both"/>
        <w:rPr>
          <w:b/>
          <w:i/>
          <w:iCs/>
          <w:sz w:val="28"/>
          <w:szCs w:val="28"/>
          <w:u w:val="single"/>
        </w:rPr>
      </w:pPr>
    </w:p>
    <w:p w:rsidR="0024232A" w:rsidRPr="00EB273B" w:rsidP="0024232A" w14:paraId="33889D30" w14:textId="77777777">
      <w:pPr>
        <w:pStyle w:val="NoSpacing"/>
        <w:ind w:right="-1" w:firstLine="567"/>
        <w:jc w:val="both"/>
        <w:rPr>
          <w:sz w:val="28"/>
          <w:szCs w:val="28"/>
        </w:rPr>
      </w:pPr>
      <w:r w:rsidRPr="00EB273B">
        <w:rPr>
          <w:b/>
          <w:i/>
          <w:iCs/>
          <w:sz w:val="28"/>
          <w:szCs w:val="28"/>
        </w:rPr>
        <w:t>Головні цілі на 2026 рік:</w:t>
      </w:r>
    </w:p>
    <w:p w:rsidR="0024232A" w:rsidRPr="0024232A" w:rsidP="0024232A" w14:paraId="1B02FC87" w14:textId="77777777">
      <w:pPr>
        <w:pStyle w:val="BodyTextIndent3"/>
        <w:shd w:val="clear" w:color="auto" w:fill="FFFFFF" w:themeFill="background1"/>
        <w:spacing w:after="0"/>
        <w:ind w:left="0" w:right="-1" w:firstLine="567"/>
        <w:contextualSpacing/>
        <w:jc w:val="both"/>
        <w:rPr>
          <w:b/>
          <w:iCs/>
          <w:sz w:val="28"/>
          <w:szCs w:val="28"/>
          <w:u w:val="single"/>
        </w:rPr>
      </w:pPr>
      <w:r w:rsidRPr="0024232A">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rsidR="0024232A" w:rsidRPr="0024232A" w:rsidP="0024232A" w14:paraId="5C9E8276"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Cs/>
          <w:sz w:val="28"/>
          <w:szCs w:val="28"/>
          <w:u w:val="single"/>
        </w:rPr>
      </w:pPr>
    </w:p>
    <w:p w:rsidR="0024232A" w:rsidRPr="00EB273B" w:rsidP="0024232A" w14:paraId="47FFC448"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rPr>
      </w:pPr>
      <w:r w:rsidRPr="00EB273B">
        <w:rPr>
          <w:rFonts w:ascii="Times New Roman" w:hAnsi="Times New Roman" w:cs="Times New Roman"/>
          <w:b/>
          <w:i/>
          <w:iCs/>
          <w:sz w:val="28"/>
          <w:szCs w:val="28"/>
        </w:rPr>
        <w:t>Основні завдання та заходи на 2026 рік:</w:t>
      </w:r>
    </w:p>
    <w:p w:rsidR="0024232A" w:rsidRPr="0024232A" w:rsidP="0024232A" w14:paraId="3A19C8B6" w14:textId="77777777">
      <w:pPr>
        <w:pStyle w:val="ListParagraph"/>
        <w:numPr>
          <w:ilvl w:val="0"/>
          <w:numId w:val="33"/>
        </w:numPr>
        <w:shd w:val="clear" w:color="auto" w:fill="FFFFFF" w:themeFill="background1"/>
        <w:tabs>
          <w:tab w:val="left" w:pos="9498"/>
        </w:tabs>
        <w:ind w:left="0" w:firstLine="567"/>
        <w:contextualSpacing/>
        <w:jc w:val="both"/>
        <w:rPr>
          <w:sz w:val="28"/>
          <w:szCs w:val="28"/>
        </w:rPr>
      </w:pPr>
      <w:r w:rsidRPr="0024232A">
        <w:rPr>
          <w:sz w:val="28"/>
          <w:szCs w:val="28"/>
        </w:rPr>
        <w:t>забезпечення  посіву сільськогосподарських культур та збирання врожаю сільськогосподарськими підприємствами громади;</w:t>
      </w:r>
    </w:p>
    <w:p w:rsidR="0024232A" w:rsidRPr="0024232A" w:rsidP="0024232A" w14:paraId="0A35BDB2" w14:textId="77777777">
      <w:pPr>
        <w:pStyle w:val="ListParagraph"/>
        <w:numPr>
          <w:ilvl w:val="0"/>
          <w:numId w:val="33"/>
        </w:numPr>
        <w:shd w:val="clear" w:color="auto" w:fill="FFFFFF" w:themeFill="background1"/>
        <w:tabs>
          <w:tab w:val="left" w:pos="9498"/>
        </w:tabs>
        <w:ind w:left="0" w:firstLine="567"/>
        <w:contextualSpacing/>
        <w:jc w:val="both"/>
        <w:rPr>
          <w:sz w:val="28"/>
          <w:szCs w:val="28"/>
        </w:rPr>
      </w:pPr>
      <w:r w:rsidRPr="0024232A">
        <w:rPr>
          <w:sz w:val="28"/>
          <w:szCs w:val="28"/>
        </w:rPr>
        <w:t xml:space="preserve">організація системи навчання, інформування та консультування малих і середніх виробників, фермерів, сільського населення; </w:t>
      </w:r>
    </w:p>
    <w:p w:rsidR="0024232A" w:rsidRPr="0024232A" w:rsidP="0024232A" w14:paraId="4ABB0565" w14:textId="77777777">
      <w:pPr>
        <w:pStyle w:val="ListParagraph"/>
        <w:numPr>
          <w:ilvl w:val="0"/>
          <w:numId w:val="33"/>
        </w:numPr>
        <w:shd w:val="clear" w:color="auto" w:fill="FFFFFF" w:themeFill="background1"/>
        <w:tabs>
          <w:tab w:val="left" w:pos="9498"/>
        </w:tabs>
        <w:ind w:left="0" w:firstLine="567"/>
        <w:contextualSpacing/>
        <w:jc w:val="both"/>
        <w:rPr>
          <w:sz w:val="28"/>
          <w:szCs w:val="28"/>
        </w:rPr>
      </w:pPr>
      <w:r w:rsidRPr="0024232A">
        <w:rPr>
          <w:sz w:val="28"/>
          <w:szCs w:val="28"/>
        </w:rPr>
        <w:t xml:space="preserve">технічне переоснащення сільськогосподарського виробництва через механізми державних програм; </w:t>
      </w:r>
    </w:p>
    <w:p w:rsidR="0024232A" w:rsidRPr="0024232A" w:rsidP="0024232A" w14:paraId="03CAC238" w14:textId="77777777">
      <w:pPr>
        <w:pStyle w:val="ListParagraph"/>
        <w:numPr>
          <w:ilvl w:val="0"/>
          <w:numId w:val="33"/>
        </w:numPr>
        <w:shd w:val="clear" w:color="auto" w:fill="FFFFFF" w:themeFill="background1"/>
        <w:tabs>
          <w:tab w:val="left" w:pos="9498"/>
        </w:tabs>
        <w:ind w:left="0" w:firstLine="567"/>
        <w:contextualSpacing/>
        <w:jc w:val="both"/>
        <w:rPr>
          <w:sz w:val="28"/>
          <w:szCs w:val="28"/>
        </w:rPr>
      </w:pPr>
      <w:r w:rsidRPr="0024232A">
        <w:rPr>
          <w:sz w:val="28"/>
          <w:szCs w:val="28"/>
        </w:rPr>
        <w:t xml:space="preserve">посилення організаційно-економічної допомоги в створенні та функціонуванні фермерських господарств сімейного типу з подальшим їх об’єднанням у сільськогосподарські кооперативи, кластери; </w:t>
      </w:r>
    </w:p>
    <w:p w:rsidR="0024232A" w:rsidRPr="0024232A" w:rsidP="0024232A" w14:paraId="14899F9C" w14:textId="77777777">
      <w:pPr>
        <w:pStyle w:val="ListParagraph"/>
        <w:numPr>
          <w:ilvl w:val="0"/>
          <w:numId w:val="33"/>
        </w:numPr>
        <w:shd w:val="clear" w:color="auto" w:fill="FFFFFF" w:themeFill="background1"/>
        <w:tabs>
          <w:tab w:val="left" w:pos="9498"/>
        </w:tabs>
        <w:ind w:left="0" w:firstLine="567"/>
        <w:contextualSpacing/>
        <w:jc w:val="both"/>
        <w:rPr>
          <w:sz w:val="28"/>
          <w:szCs w:val="28"/>
        </w:rPr>
      </w:pPr>
      <w:r w:rsidRPr="0024232A">
        <w:rPr>
          <w:sz w:val="28"/>
          <w:szCs w:val="28"/>
        </w:rPr>
        <w:t xml:space="preserve">підвищення рівня </w:t>
      </w:r>
      <w:r w:rsidRPr="0024232A">
        <w:rPr>
          <w:sz w:val="28"/>
          <w:szCs w:val="28"/>
        </w:rPr>
        <w:t>самозайнятості</w:t>
      </w:r>
      <w:r w:rsidRPr="0024232A">
        <w:rPr>
          <w:sz w:val="28"/>
          <w:szCs w:val="28"/>
        </w:rPr>
        <w:t xml:space="preserve"> сільського населення шляхом підтримки </w:t>
      </w:r>
      <w:r w:rsidRPr="0024232A">
        <w:rPr>
          <w:sz w:val="28"/>
          <w:szCs w:val="28"/>
        </w:rPr>
        <w:t>проєктів</w:t>
      </w:r>
      <w:r w:rsidRPr="0024232A">
        <w:rPr>
          <w:sz w:val="28"/>
          <w:szCs w:val="28"/>
        </w:rPr>
        <w:t xml:space="preserve"> розвитку ринкової інфраструктури, зокрема обслуговуючих кооперативів; </w:t>
      </w:r>
    </w:p>
    <w:p w:rsidR="0024232A" w:rsidRPr="0024232A" w:rsidP="0024232A" w14:paraId="7EBCDF29" w14:textId="77777777">
      <w:pPr>
        <w:pStyle w:val="ListParagraph"/>
        <w:numPr>
          <w:ilvl w:val="0"/>
          <w:numId w:val="33"/>
        </w:numPr>
        <w:shd w:val="clear" w:color="auto" w:fill="FFFFFF" w:themeFill="background1"/>
        <w:tabs>
          <w:tab w:val="left" w:pos="9498"/>
        </w:tabs>
        <w:ind w:left="0" w:firstLine="567"/>
        <w:contextualSpacing/>
        <w:jc w:val="both"/>
        <w:rPr>
          <w:sz w:val="28"/>
          <w:szCs w:val="28"/>
        </w:rPr>
      </w:pPr>
      <w:r w:rsidRPr="0024232A">
        <w:rPr>
          <w:sz w:val="28"/>
          <w:szCs w:val="28"/>
        </w:rPr>
        <w:t xml:space="preserve">сприяння у проведенні тренінгів, семінарів та курсів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 </w:t>
      </w:r>
    </w:p>
    <w:p w:rsidR="0024232A" w:rsidRPr="0024232A" w:rsidP="0024232A" w14:paraId="2ECA30A4" w14:textId="77777777">
      <w:pPr>
        <w:pStyle w:val="ListParagraph"/>
        <w:numPr>
          <w:ilvl w:val="0"/>
          <w:numId w:val="32"/>
        </w:numPr>
        <w:shd w:val="clear" w:color="auto" w:fill="FFFFFF" w:themeFill="background1"/>
        <w:tabs>
          <w:tab w:val="left" w:pos="284"/>
        </w:tabs>
        <w:overflowPunct w:val="0"/>
        <w:autoSpaceDE w:val="0"/>
        <w:autoSpaceDN w:val="0"/>
        <w:adjustRightInd w:val="0"/>
        <w:ind w:left="0" w:firstLine="567"/>
        <w:contextualSpacing/>
        <w:jc w:val="both"/>
        <w:textAlignment w:val="baseline"/>
        <w:rPr>
          <w:sz w:val="28"/>
          <w:szCs w:val="28"/>
        </w:rPr>
      </w:pPr>
      <w:r w:rsidRPr="0024232A">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rsidR="0024232A" w:rsidRPr="0024232A" w:rsidP="0024232A" w14:paraId="1DB8CA17" w14:textId="77777777">
      <w:pPr>
        <w:pStyle w:val="ListParagraph"/>
        <w:numPr>
          <w:ilvl w:val="0"/>
          <w:numId w:val="32"/>
        </w:numPr>
        <w:shd w:val="clear" w:color="auto" w:fill="FFFFFF" w:themeFill="background1"/>
        <w:tabs>
          <w:tab w:val="left" w:pos="284"/>
        </w:tabs>
        <w:overflowPunct w:val="0"/>
        <w:autoSpaceDE w:val="0"/>
        <w:autoSpaceDN w:val="0"/>
        <w:adjustRightInd w:val="0"/>
        <w:ind w:left="0" w:firstLine="567"/>
        <w:contextualSpacing/>
        <w:jc w:val="both"/>
        <w:textAlignment w:val="baseline"/>
        <w:rPr>
          <w:sz w:val="28"/>
          <w:szCs w:val="28"/>
        </w:rPr>
      </w:pPr>
      <w:r w:rsidRPr="0024232A">
        <w:rPr>
          <w:sz w:val="28"/>
          <w:szCs w:val="28"/>
        </w:rPr>
        <w:t>участь у загальнодержавних програмах з продовольчої безпеки.</w:t>
      </w:r>
    </w:p>
    <w:p w:rsidR="0024232A" w:rsidRPr="0024232A" w:rsidP="0024232A" w14:paraId="552D84E8" w14:textId="77777777">
      <w:pPr>
        <w:pStyle w:val="BodyTextIndent"/>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 w:firstLine="567"/>
        <w:contextualSpacing/>
        <w:rPr>
          <w:b/>
          <w:bCs/>
          <w:i/>
          <w:iCs/>
          <w:u w:val="single"/>
        </w:rPr>
      </w:pPr>
    </w:p>
    <w:p w:rsidR="0024232A" w:rsidRPr="00EB273B" w:rsidP="0024232A" w14:paraId="4E50AD18"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rPr>
      </w:pPr>
      <w:r w:rsidRPr="00EB273B">
        <w:rPr>
          <w:rFonts w:ascii="Times New Roman" w:hAnsi="Times New Roman" w:cs="Times New Roman"/>
          <w:b/>
          <w:i/>
          <w:sz w:val="28"/>
          <w:szCs w:val="28"/>
        </w:rPr>
        <w:t>Очікувані результати:</w:t>
      </w:r>
    </w:p>
    <w:p w:rsidR="0024232A" w:rsidRPr="0024232A" w:rsidP="0024232A" w14:paraId="080D5261" w14:textId="77777777">
      <w:pPr>
        <w:pStyle w:val="ListParagraph"/>
        <w:numPr>
          <w:ilvl w:val="0"/>
          <w:numId w:val="11"/>
        </w:numPr>
        <w:shd w:val="clear" w:color="auto" w:fill="FFFFFF" w:themeFill="background1"/>
        <w:ind w:left="0" w:right="-1" w:firstLine="567"/>
        <w:contextualSpacing/>
        <w:jc w:val="both"/>
        <w:rPr>
          <w:sz w:val="28"/>
          <w:szCs w:val="28"/>
        </w:rPr>
      </w:pPr>
      <w:r w:rsidRPr="0024232A">
        <w:rPr>
          <w:sz w:val="28"/>
          <w:szCs w:val="28"/>
        </w:rPr>
        <w:t xml:space="preserve">    збільшення площ вирощування зернових та зернобобових культур;</w:t>
      </w:r>
    </w:p>
    <w:p w:rsidR="0024232A" w:rsidRPr="0024232A" w:rsidP="0024232A" w14:paraId="021E12DB" w14:textId="77777777">
      <w:pPr>
        <w:numPr>
          <w:ilvl w:val="0"/>
          <w:numId w:val="11"/>
        </w:numPr>
        <w:shd w:val="clear" w:color="auto" w:fill="FFFFFF" w:themeFill="background1"/>
        <w:tabs>
          <w:tab w:val="left" w:pos="993"/>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підвищення урожайності зернових та зернобобових культур;</w:t>
      </w:r>
    </w:p>
    <w:p w:rsidR="0024232A" w:rsidRPr="0024232A" w:rsidP="0024232A" w14:paraId="56C61733" w14:textId="77777777">
      <w:pPr>
        <w:numPr>
          <w:ilvl w:val="0"/>
          <w:numId w:val="11"/>
        </w:numPr>
        <w:shd w:val="clear" w:color="auto" w:fill="FFFFFF" w:themeFill="background1"/>
        <w:tabs>
          <w:tab w:val="left" w:pos="993"/>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вирощування плодоовочевої продукції для забезпечення мешканців громади.</w:t>
      </w:r>
    </w:p>
    <w:p w:rsidR="0024232A" w:rsidRPr="0024232A" w:rsidP="0024232A" w14:paraId="0874EFDA" w14:textId="77777777">
      <w:pPr>
        <w:pStyle w:val="NormalWeb"/>
        <w:spacing w:before="0" w:beforeAutospacing="0" w:after="0" w:afterAutospacing="0"/>
        <w:ind w:firstLine="567"/>
        <w:jc w:val="center"/>
        <w:rPr>
          <w:b/>
          <w:bCs/>
          <w:color w:val="000000" w:themeColor="text1"/>
          <w:sz w:val="28"/>
          <w:szCs w:val="28"/>
          <w:lang w:val="uk-UA"/>
        </w:rPr>
      </w:pPr>
    </w:p>
    <w:p w:rsidR="0024232A" w:rsidRPr="0024232A" w:rsidP="0024232A" w14:paraId="09222D07" w14:textId="77777777">
      <w:pPr>
        <w:pStyle w:val="NormalWeb"/>
        <w:spacing w:before="0" w:beforeAutospacing="0" w:after="0" w:afterAutospacing="0"/>
        <w:ind w:firstLine="567"/>
        <w:jc w:val="center"/>
        <w:rPr>
          <w:b/>
          <w:bCs/>
          <w:color w:val="000000" w:themeColor="text1"/>
          <w:sz w:val="28"/>
          <w:szCs w:val="28"/>
          <w:lang w:val="uk-UA"/>
        </w:rPr>
      </w:pPr>
      <w:r w:rsidRPr="0024232A">
        <w:rPr>
          <w:b/>
          <w:bCs/>
          <w:color w:val="000000" w:themeColor="text1"/>
          <w:sz w:val="28"/>
          <w:szCs w:val="28"/>
          <w:lang w:val="uk-UA"/>
        </w:rPr>
        <w:t>Розвиток промислового потенціалу</w:t>
      </w:r>
    </w:p>
    <w:p w:rsidR="0024232A" w:rsidRPr="0024232A" w:rsidP="0024232A" w14:paraId="7F262D2C" w14:textId="77777777">
      <w:pPr>
        <w:pStyle w:val="NormalWeb"/>
        <w:spacing w:before="0" w:beforeAutospacing="0" w:after="0" w:afterAutospacing="0"/>
        <w:ind w:right="-1" w:firstLine="567"/>
        <w:jc w:val="both"/>
        <w:rPr>
          <w:color w:val="000000"/>
          <w:sz w:val="28"/>
          <w:szCs w:val="28"/>
          <w:lang w:val="uk-UA"/>
        </w:rPr>
      </w:pPr>
      <w:r w:rsidRPr="0024232A">
        <w:rPr>
          <w:color w:val="000000" w:themeColor="text1"/>
          <w:sz w:val="28"/>
          <w:szCs w:val="28"/>
          <w:lang w:val="uk-UA"/>
        </w:rPr>
        <w:t xml:space="preserve">Розвиток промисловості – один з пріоритетних напрямків </w:t>
      </w:r>
      <w:r w:rsidRPr="0024232A">
        <w:rPr>
          <w:color w:val="000000"/>
          <w:sz w:val="28"/>
          <w:szCs w:val="28"/>
          <w:lang w:val="uk-UA"/>
        </w:rPr>
        <w:t>Стратегії розвитку Броварської міської територіальної громади до 2027 року, передбачених Стратегічною ціллю «</w:t>
      </w:r>
      <w:r w:rsidRPr="0024232A">
        <w:rPr>
          <w:sz w:val="28"/>
          <w:szCs w:val="28"/>
          <w:lang w:val="uk-UA"/>
        </w:rPr>
        <w:t>Підвищення конкурентоспроможності економіки громади».</w:t>
      </w:r>
    </w:p>
    <w:p w:rsidR="0024232A" w:rsidRPr="0024232A" w:rsidP="0024232A" w14:paraId="769FE3B2" w14:textId="77777777">
      <w:pPr>
        <w:pStyle w:val="NormalWeb"/>
        <w:spacing w:before="0" w:beforeAutospacing="0" w:after="0" w:afterAutospacing="0"/>
        <w:ind w:right="-1" w:firstLine="567"/>
        <w:jc w:val="both"/>
        <w:rPr>
          <w:color w:val="000000" w:themeColor="text1"/>
          <w:sz w:val="28"/>
          <w:szCs w:val="28"/>
          <w:highlight w:val="yellow"/>
          <w:lang w:val="uk-UA"/>
        </w:rPr>
      </w:pPr>
      <w:r w:rsidRPr="0024232A">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w:t>
      </w:r>
      <w:r w:rsidRPr="0024232A">
        <w:rPr>
          <w:sz w:val="28"/>
          <w:szCs w:val="28"/>
          <w:lang w:val="uk-UA"/>
        </w:rPr>
        <w:t xml:space="preserve">машинобудуванням, </w:t>
      </w:r>
      <w:r w:rsidRPr="0024232A">
        <w:rPr>
          <w:color w:val="000000" w:themeColor="text1"/>
          <w:sz w:val="28"/>
          <w:szCs w:val="28"/>
          <w:lang w:val="uk-UA"/>
        </w:rPr>
        <w:t xml:space="preserve"> </w:t>
      </w:r>
      <w:r w:rsidRPr="0024232A">
        <w:rPr>
          <w:color w:val="000000"/>
          <w:sz w:val="28"/>
          <w:szCs w:val="28"/>
          <w:lang w:val="uk-UA"/>
        </w:rPr>
        <w:t xml:space="preserve">металургійним виробництвом та виробництвом готових металевих виробів, виробництвом іншої неметалевої мінеральної продукції, </w:t>
      </w:r>
      <w:r w:rsidRPr="0024232A">
        <w:rPr>
          <w:color w:val="000000"/>
          <w:sz w:val="28"/>
          <w:szCs w:val="28"/>
        </w:rPr>
        <w:t> </w:t>
      </w:r>
      <w:r w:rsidRPr="0024232A">
        <w:rPr>
          <w:color w:val="000000"/>
          <w:sz w:val="28"/>
          <w:szCs w:val="28"/>
          <w:lang w:val="uk-UA"/>
        </w:rPr>
        <w:t>виробництвом гумових і пластмасових виробів, виробництвом харчових продуктів, напоїв, виготовленням виробів з деревини, текстильним виробництвом, виробництвом одягу, виробництвом фармацевтичних продуктів і фармацевтичних препаратів, виробництвом хімічних речовин і хімічної продукції.</w:t>
      </w:r>
      <w:r w:rsidRPr="0024232A">
        <w:rPr>
          <w:color w:val="000000" w:themeColor="text1"/>
          <w:sz w:val="28"/>
          <w:szCs w:val="28"/>
          <w:highlight w:val="yellow"/>
          <w:lang w:val="uk-UA"/>
        </w:rPr>
        <w:t xml:space="preserve"> </w:t>
      </w:r>
    </w:p>
    <w:p w:rsidR="0024232A" w:rsidRPr="0024232A" w:rsidP="0024232A" w14:paraId="6EEF2776"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У 2026 році промислові підприємства мають ризики </w:t>
      </w:r>
      <w:r w:rsidRPr="0024232A">
        <w:rPr>
          <w:rFonts w:ascii="Times New Roman" w:hAnsi="Times New Roman" w:cs="Times New Roman"/>
          <w:color w:val="000000" w:themeColor="text1"/>
          <w:sz w:val="28"/>
          <w:szCs w:val="28"/>
        </w:rPr>
        <w:t>пов</w:t>
      </w:r>
      <w:r w:rsidRPr="0024232A">
        <w:rPr>
          <w:rFonts w:ascii="Times New Roman" w:hAnsi="Times New Roman" w:cs="Times New Roman"/>
          <w:noProof/>
          <w:color w:val="000000" w:themeColor="text1"/>
          <w:sz w:val="28"/>
          <w:szCs w:val="28"/>
        </w:rPr>
        <w:t>ꞌ</w:t>
      </w:r>
      <w:r w:rsidRPr="0024232A">
        <w:rPr>
          <w:rFonts w:ascii="Times New Roman" w:hAnsi="Times New Roman" w:cs="Times New Roman"/>
          <w:color w:val="000000" w:themeColor="text1"/>
          <w:sz w:val="28"/>
          <w:szCs w:val="28"/>
        </w:rPr>
        <w:t>язані</w:t>
      </w:r>
      <w:r w:rsidRPr="0024232A">
        <w:rPr>
          <w:rFonts w:ascii="Times New Roman" w:hAnsi="Times New Roman" w:cs="Times New Roman"/>
          <w:color w:val="000000" w:themeColor="text1"/>
          <w:sz w:val="28"/>
          <w:szCs w:val="28"/>
        </w:rPr>
        <w:t xml:space="preserve"> з військовим станом, в тому числі, в зв’язку з погіршенням ситуації в електроенергетиці, але продовжуватимуть відновлювати та підтримувати виробництво, освоювати нові види продукції, розширювати виробництво. </w:t>
      </w:r>
    </w:p>
    <w:p w:rsidR="0024232A" w:rsidRPr="0024232A" w:rsidP="0024232A" w14:paraId="67C9C72F" w14:textId="77777777">
      <w:pPr>
        <w:spacing w:after="0" w:line="240" w:lineRule="auto"/>
        <w:ind w:firstLine="567"/>
        <w:jc w:val="both"/>
        <w:rPr>
          <w:rFonts w:ascii="Times New Roman" w:hAnsi="Times New Roman" w:cs="Times New Roman"/>
          <w:color w:val="000000" w:themeColor="text1"/>
          <w:sz w:val="28"/>
          <w:szCs w:val="28"/>
        </w:rPr>
      </w:pPr>
    </w:p>
    <w:p w:rsidR="0024232A" w:rsidRPr="00EB273B" w:rsidP="0024232A" w14:paraId="42EB56E0" w14:textId="77777777">
      <w:pPr>
        <w:spacing w:after="0" w:line="240" w:lineRule="auto"/>
        <w:ind w:firstLine="567"/>
        <w:jc w:val="both"/>
        <w:rPr>
          <w:rFonts w:ascii="Times New Roman" w:hAnsi="Times New Roman" w:cs="Times New Roman"/>
          <w:b/>
          <w:bCs/>
          <w:i/>
          <w:iCs/>
          <w:color w:val="000000" w:themeColor="text1"/>
          <w:sz w:val="28"/>
          <w:szCs w:val="28"/>
        </w:rPr>
      </w:pPr>
      <w:r w:rsidRPr="00EB273B">
        <w:rPr>
          <w:rFonts w:ascii="Times New Roman" w:hAnsi="Times New Roman" w:cs="Times New Roman"/>
          <w:b/>
          <w:bCs/>
          <w:i/>
          <w:iCs/>
          <w:color w:val="000000" w:themeColor="text1"/>
          <w:sz w:val="28"/>
          <w:szCs w:val="28"/>
        </w:rPr>
        <w:t>Основні завдання та заходи на 2026 рік:</w:t>
      </w:r>
    </w:p>
    <w:p w:rsidR="0024232A" w:rsidRPr="0024232A" w:rsidP="0024232A" w14:paraId="5970B26E"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збільшення темпу обсягів виробництва та реалізації продукції, оновлення її асортименту та підвищення якості;</w:t>
      </w:r>
    </w:p>
    <w:p w:rsidR="0024232A" w:rsidRPr="0024232A" w:rsidP="0024232A" w14:paraId="537A04BF"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 xml:space="preserve">модернізація виробничих </w:t>
      </w:r>
      <w:r w:rsidRPr="0024232A">
        <w:rPr>
          <w:color w:val="000000" w:themeColor="text1"/>
          <w:sz w:val="28"/>
          <w:szCs w:val="28"/>
        </w:rPr>
        <w:t>потужностей</w:t>
      </w:r>
      <w:r w:rsidRPr="0024232A">
        <w:rPr>
          <w:color w:val="000000" w:themeColor="text1"/>
          <w:sz w:val="28"/>
          <w:szCs w:val="28"/>
        </w:rPr>
        <w:t xml:space="preserve"> та впровадження сучасних технологій в існуючих промислових підприємствах;</w:t>
      </w:r>
    </w:p>
    <w:p w:rsidR="0024232A" w:rsidRPr="0024232A" w:rsidP="0024232A" w14:paraId="0B14E49D"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застосуванню енергоефективності на виробництвах та переходу промислових підприємств  на «зелену» економіку;</w:t>
      </w:r>
    </w:p>
    <w:p w:rsidR="0024232A" w:rsidRPr="0024232A" w:rsidP="0024232A" w14:paraId="3B930A9D"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залучення нових інвестицій у промисловість та створення сприятливого інвестиційного клімату;</w:t>
      </w:r>
    </w:p>
    <w:p w:rsidR="0024232A" w:rsidRPr="0024232A" w:rsidP="0024232A" w14:paraId="130B0FFD"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створенню індустріального парку на території громади;</w:t>
      </w:r>
    </w:p>
    <w:p w:rsidR="0024232A" w:rsidRPr="0024232A" w:rsidP="0024232A" w14:paraId="2A71266B"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розміщенню нових промислових підприємств;</w:t>
      </w:r>
    </w:p>
    <w:p w:rsidR="0024232A" w:rsidRPr="0024232A" w:rsidP="0024232A" w14:paraId="51DB919D"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 xml:space="preserve">сприяння розширенню діяльності виробників </w:t>
      </w:r>
      <w:r w:rsidRPr="0024232A">
        <w:rPr>
          <w:color w:val="000000" w:themeColor="text1"/>
          <w:sz w:val="28"/>
          <w:szCs w:val="28"/>
        </w:rPr>
        <w:t>крафтової</w:t>
      </w:r>
      <w:r w:rsidRPr="0024232A">
        <w:rPr>
          <w:color w:val="000000" w:themeColor="text1"/>
          <w:sz w:val="28"/>
          <w:szCs w:val="28"/>
        </w:rPr>
        <w:t xml:space="preserve"> продукції;</w:t>
      </w:r>
    </w:p>
    <w:p w:rsidR="0024232A" w:rsidRPr="0024232A" w:rsidP="0024232A" w14:paraId="6F6E1D75"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участі промислових підприємств громади в програмах «Зроблено в Україні», «Зроблено в Броварській МТГ», «Броварське – це якісне» тощо;</w:t>
      </w:r>
    </w:p>
    <w:p w:rsidR="0024232A" w:rsidRPr="0024232A" w:rsidP="0024232A" w14:paraId="6E6D0125"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підтримка ініціативи «Експортуй!» для промислових підприємств, які мають потенціал для виходу на міжнародний ринок;</w:t>
      </w:r>
    </w:p>
    <w:p w:rsidR="0024232A" w:rsidRPr="0024232A" w:rsidP="0024232A" w14:paraId="66D1DB28"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налагодженню співпраці Державного професійно-технічного навчального закладу «Броварський професійний ліцей» з підприємствами громади для підготовки спеціалістів, відповідно потребам промисловості;</w:t>
      </w:r>
    </w:p>
    <w:p w:rsidR="0024232A" w:rsidRPr="0024232A" w:rsidP="0024232A" w14:paraId="1BD16AF8"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підтримка кластерів та кластерного руху;</w:t>
      </w:r>
    </w:p>
    <w:p w:rsidR="0024232A" w:rsidRPr="0024232A" w:rsidP="0024232A" w14:paraId="4C0172FA"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сприяння інноваційній діяльності підприємств та організацій;</w:t>
      </w:r>
    </w:p>
    <w:p w:rsidR="0024232A" w:rsidRPr="0024232A" w:rsidP="0024232A" w14:paraId="6EA4B437"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участь у заходах, спрямованих на розширення співробітництва між наукою, бізнесом, владою та бізнес-асоціаціями;</w:t>
      </w:r>
    </w:p>
    <w:p w:rsidR="0024232A" w:rsidRPr="0024232A" w:rsidP="0024232A" w14:paraId="3FA28230" w14:textId="77777777">
      <w:pPr>
        <w:pStyle w:val="ListParagraph"/>
        <w:numPr>
          <w:ilvl w:val="0"/>
          <w:numId w:val="28"/>
        </w:numPr>
        <w:tabs>
          <w:tab w:val="left" w:pos="851"/>
          <w:tab w:val="left" w:pos="993"/>
        </w:tabs>
        <w:ind w:left="0" w:firstLine="567"/>
        <w:contextualSpacing/>
        <w:jc w:val="both"/>
        <w:rPr>
          <w:color w:val="000000" w:themeColor="text1"/>
          <w:sz w:val="28"/>
          <w:szCs w:val="28"/>
        </w:rPr>
      </w:pPr>
      <w:r w:rsidRPr="0024232A">
        <w:rPr>
          <w:spacing w:val="-4"/>
          <w:sz w:val="28"/>
          <w:szCs w:val="28"/>
        </w:rPr>
        <w:t>сприяння у проведенні заходів (</w:t>
      </w:r>
      <w:r w:rsidRPr="0024232A">
        <w:rPr>
          <w:spacing w:val="-4"/>
          <w:sz w:val="28"/>
          <w:szCs w:val="28"/>
        </w:rPr>
        <w:t>вебінарів</w:t>
      </w:r>
      <w:r w:rsidRPr="0024232A">
        <w:rPr>
          <w:spacing w:val="-4"/>
          <w:sz w:val="28"/>
          <w:szCs w:val="28"/>
        </w:rPr>
        <w:t>, круглих столів, форумів, конференцій тощо) за участю представників промислових підприємств з обговорення та впровадження інноваційних технологій у виробництво;</w:t>
      </w:r>
    </w:p>
    <w:p w:rsidR="0024232A" w:rsidRPr="0024232A" w:rsidP="0024232A" w14:paraId="58694DF8"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впровадження підприємствами в виробництві стандартів ЄС;</w:t>
      </w:r>
    </w:p>
    <w:p w:rsidR="0024232A" w:rsidRPr="0024232A" w:rsidP="0024232A" w14:paraId="5AE0F776"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сприяння участі промислових підприємств у міжнародних виставках та ярмарках для просування продукції громади.</w:t>
      </w:r>
    </w:p>
    <w:p w:rsidR="0024232A" w:rsidRPr="0024232A" w:rsidP="0024232A" w14:paraId="038257F1" w14:textId="77777777">
      <w:pPr>
        <w:spacing w:after="0" w:line="240" w:lineRule="auto"/>
        <w:ind w:firstLine="567"/>
        <w:jc w:val="both"/>
        <w:rPr>
          <w:rFonts w:ascii="Times New Roman" w:hAnsi="Times New Roman" w:cs="Times New Roman"/>
          <w:color w:val="000000" w:themeColor="text1"/>
          <w:sz w:val="28"/>
          <w:szCs w:val="28"/>
          <w:highlight w:val="yellow"/>
        </w:rPr>
      </w:pPr>
    </w:p>
    <w:p w:rsidR="0024232A" w:rsidRPr="00EB273B" w:rsidP="0024232A" w14:paraId="3A746582" w14:textId="77777777">
      <w:pPr>
        <w:spacing w:after="0" w:line="240" w:lineRule="auto"/>
        <w:ind w:firstLine="567"/>
        <w:jc w:val="both"/>
        <w:rPr>
          <w:rFonts w:ascii="Times New Roman" w:hAnsi="Times New Roman" w:cs="Times New Roman"/>
          <w:b/>
          <w:bCs/>
          <w:i/>
          <w:iCs/>
          <w:color w:val="000000" w:themeColor="text1"/>
          <w:sz w:val="28"/>
          <w:szCs w:val="28"/>
        </w:rPr>
      </w:pPr>
      <w:r w:rsidRPr="00EB273B">
        <w:rPr>
          <w:rFonts w:ascii="Times New Roman" w:hAnsi="Times New Roman" w:cs="Times New Roman"/>
          <w:b/>
          <w:bCs/>
          <w:i/>
          <w:iCs/>
          <w:color w:val="000000" w:themeColor="text1"/>
          <w:sz w:val="28"/>
          <w:szCs w:val="28"/>
        </w:rPr>
        <w:t>Очікувані результати:</w:t>
      </w:r>
    </w:p>
    <w:p w:rsidR="0024232A" w:rsidRPr="0024232A" w:rsidP="0024232A" w14:paraId="1E670578"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досягнення позитивного індексу промислового виробництва на рівні не менше показника по Київській області;</w:t>
      </w:r>
    </w:p>
    <w:p w:rsidR="0024232A" w:rsidRPr="0024232A" w:rsidP="0024232A" w14:paraId="71498CE1"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 xml:space="preserve">зростання обсягів реалізованої промислової продукції; </w:t>
      </w:r>
    </w:p>
    <w:p w:rsidR="0024232A" w:rsidRPr="0024232A" w:rsidP="0024232A" w14:paraId="2DAE8E19"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створення нових промислових підприємств на території громади;</w:t>
      </w:r>
    </w:p>
    <w:p w:rsidR="0024232A" w:rsidRPr="0024232A" w:rsidP="0024232A" w14:paraId="1C8E2063"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 xml:space="preserve">збільшення </w:t>
      </w:r>
      <w:r w:rsidRPr="0024232A">
        <w:rPr>
          <w:color w:val="000000" w:themeColor="text1"/>
          <w:sz w:val="28"/>
          <w:szCs w:val="28"/>
        </w:rPr>
        <w:t>крафтових</w:t>
      </w:r>
      <w:r w:rsidRPr="0024232A">
        <w:rPr>
          <w:color w:val="000000" w:themeColor="text1"/>
          <w:sz w:val="28"/>
          <w:szCs w:val="28"/>
        </w:rPr>
        <w:t xml:space="preserve"> виробників;</w:t>
      </w:r>
    </w:p>
    <w:p w:rsidR="0024232A" w:rsidRPr="0024232A" w:rsidP="0024232A" w14:paraId="137D3E80" w14:textId="77777777">
      <w:pPr>
        <w:pStyle w:val="ListParagraph"/>
        <w:numPr>
          <w:ilvl w:val="0"/>
          <w:numId w:val="26"/>
        </w:numPr>
        <w:ind w:left="0" w:firstLine="567"/>
        <w:contextualSpacing/>
        <w:jc w:val="both"/>
        <w:rPr>
          <w:color w:val="000000" w:themeColor="text1"/>
          <w:sz w:val="28"/>
          <w:szCs w:val="28"/>
        </w:rPr>
      </w:pPr>
      <w:r w:rsidRPr="0024232A">
        <w:rPr>
          <w:color w:val="000000" w:themeColor="text1"/>
          <w:sz w:val="28"/>
          <w:szCs w:val="28"/>
        </w:rPr>
        <w:t>збільшення кількості підприємств, які впроваджують енергоефективні заходи, в тому числі,  на основі «зеленої» економіки;</w:t>
      </w:r>
    </w:p>
    <w:p w:rsidR="0024232A" w:rsidRPr="0024232A" w:rsidP="0024232A" w14:paraId="46D36162"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розширення ринків збуту промислових підприємств;</w:t>
      </w:r>
    </w:p>
    <w:p w:rsidR="0024232A" w:rsidRPr="0024232A" w:rsidP="0024232A" w14:paraId="364BBEE0"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розширення асортименту продукції промислових підприємств, яка експортується;</w:t>
      </w:r>
    </w:p>
    <w:p w:rsidR="0024232A" w:rsidRPr="0024232A" w:rsidP="0024232A" w14:paraId="12E65BCA" w14:textId="77777777">
      <w:pPr>
        <w:pStyle w:val="ListParagraph"/>
        <w:numPr>
          <w:ilvl w:val="0"/>
          <w:numId w:val="26"/>
        </w:numPr>
        <w:ind w:left="0" w:firstLine="567"/>
        <w:contextualSpacing/>
        <w:jc w:val="both"/>
        <w:rPr>
          <w:color w:val="000000" w:themeColor="text1"/>
          <w:sz w:val="28"/>
          <w:szCs w:val="28"/>
        </w:rPr>
      </w:pPr>
      <w:r w:rsidRPr="0024232A">
        <w:rPr>
          <w:color w:val="000000" w:themeColor="text1"/>
          <w:sz w:val="28"/>
          <w:szCs w:val="28"/>
        </w:rPr>
        <w:t>підвищення рівня обізнаності суб’єктів підприємницької діяльності щодо імплементації законодавства України до ЄС.</w:t>
      </w:r>
    </w:p>
    <w:p w:rsidR="0024232A" w:rsidRPr="0024232A" w:rsidP="0024232A" w14:paraId="2A5C01A4" w14:textId="77777777">
      <w:pPr>
        <w:spacing w:after="0" w:line="240" w:lineRule="auto"/>
        <w:ind w:firstLine="567"/>
        <w:jc w:val="both"/>
        <w:rPr>
          <w:rFonts w:ascii="Times New Roman" w:hAnsi="Times New Roman" w:cs="Times New Roman"/>
          <w:color w:val="000000" w:themeColor="text1"/>
          <w:sz w:val="28"/>
          <w:szCs w:val="28"/>
        </w:rPr>
      </w:pPr>
    </w:p>
    <w:p w:rsidR="0024232A" w:rsidRPr="0024232A" w:rsidP="0024232A" w14:paraId="26B7BF54" w14:textId="77777777">
      <w:pPr>
        <w:pStyle w:val="NoSpacing"/>
        <w:ind w:firstLine="567"/>
        <w:jc w:val="center"/>
        <w:rPr>
          <w:b/>
          <w:bCs/>
          <w:color w:val="000000" w:themeColor="text1"/>
          <w:sz w:val="28"/>
          <w:szCs w:val="28"/>
        </w:rPr>
      </w:pPr>
      <w:r w:rsidRPr="0024232A">
        <w:rPr>
          <w:b/>
          <w:bCs/>
          <w:color w:val="000000" w:themeColor="text1"/>
          <w:sz w:val="28"/>
          <w:szCs w:val="28"/>
        </w:rPr>
        <w:t xml:space="preserve">Розвиток малого та середнього підприємництва, </w:t>
      </w:r>
    </w:p>
    <w:p w:rsidR="0024232A" w:rsidRPr="0024232A" w:rsidP="0024232A" w14:paraId="7233CFAE" w14:textId="77777777">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bookmarkStart w:id="20" w:name="_Hlk154065690"/>
      <w:r w:rsidRPr="0024232A">
        <w:rPr>
          <w:rFonts w:ascii="Times New Roman" w:hAnsi="Times New Roman" w:cs="Times New Roman"/>
          <w:color w:val="000000"/>
          <w:sz w:val="28"/>
          <w:szCs w:val="28"/>
        </w:rPr>
        <w:t>Розвиток малого та середнього підприємництва, інфраструктури його підтримки, вдосконалення інвестиційної політики є пріоритетами економічного розвитку громади.</w:t>
      </w:r>
    </w:p>
    <w:p w:rsidR="0024232A" w:rsidRPr="0024232A" w:rsidP="0024232A" w14:paraId="48B34211" w14:textId="77777777">
      <w:pPr>
        <w:tabs>
          <w:tab w:val="left" w:pos="142"/>
        </w:tabs>
        <w:spacing w:after="0" w:line="240" w:lineRule="auto"/>
        <w:ind w:firstLine="567"/>
        <w:jc w:val="both"/>
        <w:rPr>
          <w:rFonts w:ascii="Times New Roman" w:eastAsia="Arial" w:hAnsi="Times New Roman" w:cs="Times New Roman"/>
          <w:sz w:val="28"/>
          <w:szCs w:val="28"/>
        </w:rPr>
      </w:pPr>
      <w:r w:rsidRPr="0024232A">
        <w:rPr>
          <w:rFonts w:ascii="Times New Roman" w:eastAsia="Arial" w:hAnsi="Times New Roman" w:cs="Times New Roman"/>
          <w:sz w:val="28"/>
          <w:szCs w:val="28"/>
        </w:rPr>
        <w:t xml:space="preserve">У Броварській міській територіальній громаді спостерігається тенденція щодо збільшення кількості зареєстрованих суб’єктів підприємницької діяльності,  незважаючи на виклики, пов'язані з дефіцитом кадрів, економічною нестабільністю та потребою у гнучких моделях роботи.  </w:t>
      </w:r>
    </w:p>
    <w:p w:rsidR="0024232A" w:rsidRPr="0024232A" w:rsidP="0024232A" w14:paraId="1FFA69C2" w14:textId="77777777">
      <w:pPr>
        <w:pStyle w:val="BodyText"/>
        <w:spacing w:after="0"/>
        <w:ind w:firstLine="567"/>
        <w:jc w:val="both"/>
        <w:rPr>
          <w:color w:val="000000" w:themeColor="text1"/>
          <w:sz w:val="28"/>
          <w:szCs w:val="28"/>
        </w:rPr>
      </w:pPr>
      <w:r w:rsidRPr="0024232A">
        <w:rPr>
          <w:color w:val="000000" w:themeColor="text1"/>
          <w:sz w:val="28"/>
          <w:szCs w:val="28"/>
        </w:rPr>
        <w:t xml:space="preserve">З метою сприяння розвитку малого та середнього бізнесу в умовах воєнного стану, забезпечення сприятливого бізнес-клімату, активізації його ділової активності, формування реальних механізмів підтримки мікро, малого та середнього підприємництва  у 2026 році передбачаються основні завдання та заходи: </w:t>
      </w:r>
    </w:p>
    <w:p w:rsidR="0024232A" w:rsidRPr="0024232A" w:rsidP="0024232A" w14:paraId="64B7FA50" w14:textId="77777777">
      <w:pPr>
        <w:pStyle w:val="BodyText"/>
        <w:spacing w:after="0"/>
        <w:ind w:firstLine="567"/>
        <w:jc w:val="both"/>
        <w:rPr>
          <w:color w:val="000000" w:themeColor="text1"/>
          <w:sz w:val="28"/>
          <w:szCs w:val="28"/>
        </w:rPr>
      </w:pPr>
    </w:p>
    <w:p w:rsidR="0024232A" w:rsidRPr="00EB273B" w:rsidP="0024232A" w14:paraId="010AA9CE" w14:textId="77777777">
      <w:pPr>
        <w:pStyle w:val="Heading2"/>
        <w:shd w:val="clear" w:color="auto" w:fill="FFFFFF" w:themeFill="background1"/>
        <w:spacing w:before="0" w:after="0"/>
        <w:ind w:firstLine="567"/>
        <w:contextualSpacing/>
        <w:jc w:val="both"/>
        <w:rPr>
          <w:rFonts w:ascii="Times New Roman" w:hAnsi="Times New Roman" w:cs="Times New Roman"/>
          <w:color w:val="000000" w:themeColor="text1"/>
        </w:rPr>
      </w:pPr>
      <w:r w:rsidRPr="00EB273B">
        <w:rPr>
          <w:rFonts w:ascii="Times New Roman" w:hAnsi="Times New Roman" w:cs="Times New Roman"/>
          <w:color w:val="000000" w:themeColor="text1"/>
        </w:rPr>
        <w:t>Основні завдання та заходи на 2026 рік</w:t>
      </w:r>
      <w:r w:rsidRPr="00EB273B">
        <w:rPr>
          <w:rFonts w:ascii="Times New Roman" w:hAnsi="Times New Roman" w:cs="Times New Roman"/>
          <w:color w:val="000000" w:themeColor="text1"/>
          <w:lang w:eastAsia="ru-RU"/>
        </w:rPr>
        <w:t xml:space="preserve">: </w:t>
      </w:r>
    </w:p>
    <w:p w:rsidR="0024232A" w:rsidRPr="0024232A" w:rsidP="0024232A" w14:paraId="1120F60B" w14:textId="77777777">
      <w:pPr>
        <w:pStyle w:val="Heading2"/>
        <w:shd w:val="clear" w:color="auto" w:fill="FFFFFF" w:themeFill="background1"/>
        <w:spacing w:before="0" w:after="0"/>
        <w:ind w:firstLine="567"/>
        <w:contextualSpacing/>
        <w:jc w:val="both"/>
        <w:rPr>
          <w:rStyle w:val="Strong"/>
          <w:rFonts w:ascii="Times New Roman" w:hAnsi="Times New Roman" w:cs="Times New Roman"/>
          <w:bCs/>
          <w:i w:val="0"/>
          <w:color w:val="000000" w:themeColor="text1"/>
          <w:lang w:eastAsia="ru-RU"/>
        </w:rPr>
      </w:pPr>
      <w:r w:rsidRPr="0024232A">
        <w:rPr>
          <w:rFonts w:ascii="Times New Roman" w:hAnsi="Times New Roman" w:cs="Times New Roman"/>
          <w:color w:val="000000" w:themeColor="text1"/>
        </w:rPr>
        <w:t>■</w:t>
      </w:r>
      <w:r w:rsidRPr="0024232A">
        <w:rPr>
          <w:rStyle w:val="Strong"/>
          <w:rFonts w:ascii="Times New Roman" w:hAnsi="Times New Roman" w:cs="Times New Roman"/>
          <w:color w:val="000000" w:themeColor="text1"/>
        </w:rPr>
        <w:t xml:space="preserve">  </w:t>
      </w:r>
      <w:r w:rsidRPr="0024232A">
        <w:rPr>
          <w:rStyle w:val="Strong"/>
          <w:rFonts w:ascii="Times New Roman" w:hAnsi="Times New Roman" w:cs="Times New Roman"/>
          <w:i w:val="0"/>
          <w:iCs w:val="0"/>
          <w:color w:val="000000" w:themeColor="text1"/>
        </w:rPr>
        <w:t>збалансування інтересів влади, громади та бізнесу;</w:t>
      </w:r>
    </w:p>
    <w:p w:rsidR="0024232A" w:rsidRPr="0024232A" w:rsidP="0024232A" w14:paraId="388BABEF"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 створення сприятливих умов та можливостей для розвитку бізнесу у громаді; </w:t>
      </w:r>
    </w:p>
    <w:p w:rsidR="0024232A" w:rsidRPr="0024232A" w:rsidP="0024232A" w14:paraId="614FCE0B"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сприяння розвитку малого та середнього підприємництва, в тому числі із залученням ВПО, ветеранів, безробітних для ведення підприємницької діяльності;</w:t>
      </w:r>
    </w:p>
    <w:p w:rsidR="0024232A" w:rsidRPr="0024232A" w:rsidP="0024232A" w14:paraId="4DA078D3"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сприяння у </w:t>
      </w:r>
      <w:r w:rsidRPr="0024232A">
        <w:rPr>
          <w:color w:val="000000" w:themeColor="text1"/>
          <w:sz w:val="28"/>
          <w:szCs w:val="28"/>
          <w:lang w:val="uk-UA"/>
        </w:rPr>
        <w:t>релокації</w:t>
      </w:r>
      <w:r w:rsidRPr="0024232A">
        <w:rPr>
          <w:color w:val="000000" w:themeColor="text1"/>
          <w:sz w:val="28"/>
          <w:szCs w:val="28"/>
          <w:lang w:val="uk-UA"/>
        </w:rPr>
        <w:t xml:space="preserve"> бізнесу в громаду;</w:t>
      </w:r>
    </w:p>
    <w:p w:rsidR="0024232A" w:rsidRPr="00891157" w:rsidP="0024232A" w14:paraId="20482805"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lang w:val="uk-UA"/>
        </w:rPr>
      </w:pPr>
      <w:r w:rsidRPr="0024232A">
        <w:rPr>
          <w:color w:val="000000" w:themeColor="text1"/>
          <w:sz w:val="28"/>
          <w:szCs w:val="28"/>
          <w:lang w:val="uk-UA"/>
        </w:rPr>
        <w:t xml:space="preserve">■ </w:t>
      </w:r>
      <w:r w:rsidRPr="00891157">
        <w:rPr>
          <w:rStyle w:val="Strong"/>
          <w:b w:val="0"/>
          <w:bCs w:val="0"/>
          <w:color w:val="000000" w:themeColor="text1"/>
          <w:sz w:val="28"/>
          <w:szCs w:val="28"/>
          <w:lang w:val="uk-UA"/>
        </w:rPr>
        <w:t>забезпечення ефективної реалізації регуляторної політики та зменшення її тиску на бізнес;</w:t>
      </w:r>
    </w:p>
    <w:p w:rsidR="0024232A" w:rsidRPr="00891157" w:rsidP="0024232A" w14:paraId="0B341AD7"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891157">
        <w:rPr>
          <w:color w:val="000000" w:themeColor="text1"/>
          <w:sz w:val="28"/>
          <w:szCs w:val="28"/>
          <w:lang w:val="uk-UA"/>
        </w:rPr>
        <w:t xml:space="preserve">■ </w:t>
      </w:r>
      <w:r w:rsidRPr="00891157">
        <w:rPr>
          <w:rStyle w:val="Strong"/>
          <w:b w:val="0"/>
          <w:bCs w:val="0"/>
          <w:color w:val="000000" w:themeColor="text1"/>
          <w:sz w:val="28"/>
          <w:szCs w:val="28"/>
        </w:rPr>
        <w:t>сприяння</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розвитку</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інфраструктури</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підтримки</w:t>
      </w:r>
      <w:r w:rsidRPr="00891157">
        <w:rPr>
          <w:rStyle w:val="Strong"/>
          <w:b w:val="0"/>
          <w:bCs w:val="0"/>
          <w:color w:val="000000" w:themeColor="text1"/>
          <w:sz w:val="28"/>
          <w:szCs w:val="28"/>
        </w:rPr>
        <w:t xml:space="preserve"> малого і </w:t>
      </w:r>
      <w:r w:rsidRPr="00891157">
        <w:rPr>
          <w:rStyle w:val="Strong"/>
          <w:b w:val="0"/>
          <w:bCs w:val="0"/>
          <w:color w:val="000000" w:themeColor="text1"/>
          <w:sz w:val="28"/>
          <w:szCs w:val="28"/>
        </w:rPr>
        <w:t>середнього</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підприємництва</w:t>
      </w:r>
      <w:r w:rsidRPr="00891157">
        <w:rPr>
          <w:rStyle w:val="Strong"/>
          <w:b w:val="0"/>
          <w:bCs w:val="0"/>
          <w:color w:val="000000" w:themeColor="text1"/>
          <w:sz w:val="28"/>
          <w:szCs w:val="28"/>
        </w:rPr>
        <w:t>;</w:t>
      </w:r>
    </w:p>
    <w:p w:rsidR="0024232A" w:rsidRPr="0024232A" w:rsidP="0024232A" w14:paraId="68F66778"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rStyle w:val="Strong"/>
          <w:color w:val="000000" w:themeColor="text1"/>
          <w:sz w:val="28"/>
          <w:szCs w:val="28"/>
        </w:rPr>
        <w:t xml:space="preserve"> </w:t>
      </w:r>
      <w:r w:rsidRPr="0024232A">
        <w:rPr>
          <w:color w:val="000000" w:themeColor="text1"/>
          <w:sz w:val="28"/>
          <w:szCs w:val="28"/>
          <w:lang w:val="uk-UA"/>
        </w:rPr>
        <w:t xml:space="preserve">■ розповсюдження інформації про грантові програми та </w:t>
      </w:r>
      <w:r w:rsidRPr="0024232A">
        <w:rPr>
          <w:color w:val="000000" w:themeColor="text1"/>
          <w:sz w:val="28"/>
          <w:szCs w:val="28"/>
          <w:lang w:val="uk-UA"/>
        </w:rPr>
        <w:t>проєкти</w:t>
      </w:r>
      <w:r w:rsidRPr="0024232A">
        <w:rPr>
          <w:color w:val="000000" w:themeColor="text1"/>
          <w:sz w:val="28"/>
          <w:szCs w:val="28"/>
          <w:lang w:val="uk-UA"/>
        </w:rPr>
        <w:t xml:space="preserve">,  забезпечення їх доступності та максимальної участі для сталого зростання і підтримки бізнесу; </w:t>
      </w:r>
    </w:p>
    <w:p w:rsidR="0024232A" w:rsidRPr="00891157" w:rsidP="0024232A" w14:paraId="4FEC5DBB"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24232A">
        <w:rPr>
          <w:color w:val="000000" w:themeColor="text1"/>
          <w:sz w:val="28"/>
          <w:szCs w:val="28"/>
        </w:rPr>
        <w:t>■</w:t>
      </w:r>
      <w:r w:rsidRPr="0024232A">
        <w:rPr>
          <w:color w:val="000000" w:themeColor="text1"/>
          <w:sz w:val="28"/>
          <w:szCs w:val="28"/>
          <w:lang w:val="uk-UA"/>
        </w:rPr>
        <w:t xml:space="preserve"> </w:t>
      </w:r>
      <w:r w:rsidRPr="00891157">
        <w:rPr>
          <w:rStyle w:val="Strong"/>
          <w:b w:val="0"/>
          <w:bCs w:val="0"/>
          <w:color w:val="000000" w:themeColor="text1"/>
          <w:sz w:val="28"/>
          <w:szCs w:val="28"/>
        </w:rPr>
        <w:t>організація</w:t>
      </w:r>
      <w:r w:rsidRPr="00891157">
        <w:rPr>
          <w:rStyle w:val="Strong"/>
          <w:b w:val="0"/>
          <w:bCs w:val="0"/>
          <w:color w:val="000000" w:themeColor="text1"/>
          <w:sz w:val="28"/>
          <w:szCs w:val="28"/>
        </w:rPr>
        <w:t xml:space="preserve"> та </w:t>
      </w:r>
      <w:r w:rsidRPr="00891157">
        <w:rPr>
          <w:rStyle w:val="Strong"/>
          <w:b w:val="0"/>
          <w:bCs w:val="0"/>
          <w:color w:val="000000" w:themeColor="text1"/>
          <w:sz w:val="28"/>
          <w:szCs w:val="28"/>
        </w:rPr>
        <w:t>залучення</w:t>
      </w:r>
      <w:r w:rsidRPr="00891157">
        <w:rPr>
          <w:rStyle w:val="Strong"/>
          <w:b w:val="0"/>
          <w:bCs w:val="0"/>
          <w:color w:val="000000" w:themeColor="text1"/>
          <w:sz w:val="28"/>
          <w:szCs w:val="28"/>
        </w:rPr>
        <w:t xml:space="preserve"> до </w:t>
      </w:r>
      <w:r w:rsidRPr="00891157">
        <w:rPr>
          <w:rStyle w:val="Strong"/>
          <w:b w:val="0"/>
          <w:bCs w:val="0"/>
          <w:color w:val="000000" w:themeColor="text1"/>
          <w:sz w:val="28"/>
          <w:szCs w:val="28"/>
        </w:rPr>
        <w:t>участі</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суб’єктів</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господарювання</w:t>
      </w:r>
      <w:r w:rsidRPr="00891157">
        <w:rPr>
          <w:rStyle w:val="Strong"/>
          <w:b w:val="0"/>
          <w:bCs w:val="0"/>
          <w:color w:val="000000" w:themeColor="text1"/>
          <w:sz w:val="28"/>
          <w:szCs w:val="28"/>
        </w:rPr>
        <w:t xml:space="preserve"> у </w:t>
      </w:r>
      <w:r w:rsidRPr="00891157">
        <w:rPr>
          <w:rStyle w:val="Strong"/>
          <w:b w:val="0"/>
          <w:bCs w:val="0"/>
          <w:color w:val="000000" w:themeColor="text1"/>
          <w:sz w:val="28"/>
          <w:szCs w:val="28"/>
        </w:rPr>
        <w:t>круглих</w:t>
      </w:r>
      <w:r w:rsidRPr="00891157">
        <w:rPr>
          <w:rStyle w:val="Strong"/>
          <w:b w:val="0"/>
          <w:bCs w:val="0"/>
          <w:color w:val="000000" w:themeColor="text1"/>
          <w:sz w:val="28"/>
          <w:szCs w:val="28"/>
        </w:rPr>
        <w:t xml:space="preserve"> столах, </w:t>
      </w:r>
      <w:r w:rsidRPr="00891157">
        <w:rPr>
          <w:rStyle w:val="Strong"/>
          <w:b w:val="0"/>
          <w:bCs w:val="0"/>
          <w:color w:val="000000" w:themeColor="text1"/>
          <w:sz w:val="28"/>
          <w:szCs w:val="28"/>
        </w:rPr>
        <w:t>нарадах</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семінарах</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конференціях</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івентах</w:t>
      </w:r>
      <w:r w:rsidRPr="00891157">
        <w:rPr>
          <w:rStyle w:val="Strong"/>
          <w:b w:val="0"/>
          <w:bCs w:val="0"/>
          <w:color w:val="000000" w:themeColor="text1"/>
          <w:sz w:val="28"/>
          <w:szCs w:val="28"/>
        </w:rPr>
        <w:t>;</w:t>
      </w:r>
    </w:p>
    <w:p w:rsidR="0024232A" w:rsidRPr="00891157" w:rsidP="0024232A" w14:paraId="39D4A16E"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891157">
        <w:rPr>
          <w:color w:val="000000" w:themeColor="text1"/>
          <w:sz w:val="28"/>
          <w:szCs w:val="28"/>
        </w:rPr>
        <w:t xml:space="preserve">■ </w:t>
      </w:r>
      <w:r w:rsidRPr="00891157">
        <w:rPr>
          <w:rStyle w:val="Strong"/>
          <w:b w:val="0"/>
          <w:bCs w:val="0"/>
          <w:color w:val="000000" w:themeColor="text1"/>
          <w:sz w:val="28"/>
          <w:szCs w:val="28"/>
        </w:rPr>
        <w:t>організація</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бізнес</w:t>
      </w:r>
      <w:r w:rsidRPr="00891157">
        <w:rPr>
          <w:rStyle w:val="Strong"/>
          <w:b w:val="0"/>
          <w:bCs w:val="0"/>
          <w:color w:val="000000" w:themeColor="text1"/>
          <w:sz w:val="28"/>
          <w:szCs w:val="28"/>
        </w:rPr>
        <w:t xml:space="preserve"> - </w:t>
      </w:r>
      <w:r w:rsidRPr="00891157">
        <w:rPr>
          <w:rStyle w:val="Strong"/>
          <w:b w:val="0"/>
          <w:bCs w:val="0"/>
          <w:color w:val="000000" w:themeColor="text1"/>
          <w:sz w:val="28"/>
          <w:szCs w:val="28"/>
        </w:rPr>
        <w:t>зустрічей</w:t>
      </w:r>
      <w:r w:rsidRPr="00891157">
        <w:rPr>
          <w:rStyle w:val="Strong"/>
          <w:b w:val="0"/>
          <w:bCs w:val="0"/>
          <w:color w:val="000000" w:themeColor="text1"/>
          <w:sz w:val="28"/>
          <w:szCs w:val="28"/>
        </w:rPr>
        <w:t xml:space="preserve"> по </w:t>
      </w:r>
      <w:r w:rsidRPr="00891157">
        <w:rPr>
          <w:rStyle w:val="Strong"/>
          <w:b w:val="0"/>
          <w:bCs w:val="0"/>
          <w:color w:val="000000" w:themeColor="text1"/>
          <w:sz w:val="28"/>
          <w:szCs w:val="28"/>
        </w:rPr>
        <w:t>обміну</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досвідом</w:t>
      </w:r>
      <w:r w:rsidRPr="00891157">
        <w:rPr>
          <w:rStyle w:val="Strong"/>
          <w:b w:val="0"/>
          <w:bCs w:val="0"/>
          <w:color w:val="000000" w:themeColor="text1"/>
          <w:sz w:val="28"/>
          <w:szCs w:val="28"/>
        </w:rPr>
        <w:t>;</w:t>
      </w:r>
    </w:p>
    <w:p w:rsidR="0024232A" w:rsidRPr="0024232A" w:rsidP="0024232A" w14:paraId="2D41D247"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сприяння у підвищенні професійного рівня суб’єктів підприємницької діяльності та підготовці кваліфікованих кадрів;</w:t>
      </w:r>
    </w:p>
    <w:p w:rsidR="0024232A" w:rsidRPr="0024232A" w:rsidP="0024232A" w14:paraId="512CB50D"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xml:space="preserve">■ сприяння діяльності виробників </w:t>
      </w:r>
      <w:r w:rsidRPr="0024232A">
        <w:rPr>
          <w:color w:val="000000" w:themeColor="text1"/>
          <w:sz w:val="28"/>
          <w:szCs w:val="28"/>
        </w:rPr>
        <w:t>крафтової</w:t>
      </w:r>
      <w:r w:rsidRPr="0024232A">
        <w:rPr>
          <w:color w:val="000000" w:themeColor="text1"/>
          <w:sz w:val="28"/>
          <w:szCs w:val="28"/>
        </w:rPr>
        <w:t xml:space="preserve"> продукції;</w:t>
      </w:r>
    </w:p>
    <w:p w:rsidR="0024232A" w:rsidRPr="0024232A" w:rsidP="0024232A" w14:paraId="3B2A8399"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сприяння розвитку жіночого та соціального підприємництва;</w:t>
      </w:r>
    </w:p>
    <w:p w:rsidR="0024232A" w:rsidRPr="0024232A" w:rsidP="0024232A" w14:paraId="6907502F" w14:textId="77777777">
      <w:pPr>
        <w:spacing w:after="0" w:line="240" w:lineRule="auto"/>
        <w:ind w:firstLine="567"/>
        <w:jc w:val="both"/>
        <w:rPr>
          <w:rFonts w:ascii="Times New Roman" w:hAnsi="Times New Roman" w:cs="Times New Roman"/>
          <w:sz w:val="28"/>
          <w:szCs w:val="28"/>
          <w:lang w:eastAsia="ru-RU"/>
        </w:rPr>
      </w:pPr>
      <w:r w:rsidRPr="0024232A">
        <w:rPr>
          <w:rFonts w:ascii="Times New Roman" w:hAnsi="Times New Roman" w:cs="Times New Roman"/>
          <w:color w:val="000000" w:themeColor="text1"/>
          <w:sz w:val="28"/>
          <w:szCs w:val="28"/>
        </w:rPr>
        <w:t>■ с</w:t>
      </w:r>
      <w:r w:rsidRPr="0024232A">
        <w:rPr>
          <w:rFonts w:ascii="Times New Roman" w:hAnsi="Times New Roman" w:cs="Times New Roman"/>
          <w:sz w:val="28"/>
          <w:szCs w:val="28"/>
          <w:lang w:eastAsia="ru-RU"/>
        </w:rPr>
        <w:t>прияння участі МСП у кластерних ініціативах на рівні області, держави;</w:t>
      </w:r>
    </w:p>
    <w:p w:rsidR="0024232A" w:rsidRPr="0024232A" w:rsidP="0024232A" w14:paraId="589BFF7A"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xml:space="preserve">■ забезпечення </w:t>
      </w:r>
      <w:r w:rsidRPr="0024232A">
        <w:rPr>
          <w:sz w:val="28"/>
          <w:szCs w:val="28"/>
        </w:rPr>
        <w:t>функціонування Центру підтримки бізнесу та посилення його інституційної спроможності;</w:t>
      </w:r>
    </w:p>
    <w:p w:rsidR="0024232A" w:rsidRPr="0024232A" w:rsidP="0024232A" w14:paraId="73A4D471"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в</w:t>
      </w:r>
      <w:r w:rsidRPr="0024232A">
        <w:rPr>
          <w:sz w:val="28"/>
          <w:szCs w:val="28"/>
        </w:rPr>
        <w:t xml:space="preserve">провадження загальнодержавних механізмів підтримки бізнесу в громаді  та виконання державних та місцевих програм сприяння розвитку </w:t>
      </w:r>
      <w:r w:rsidRPr="0024232A">
        <w:rPr>
          <w:color w:val="000000" w:themeColor="text1"/>
          <w:sz w:val="28"/>
          <w:szCs w:val="28"/>
        </w:rPr>
        <w:t>малого та середнього підприємництва</w:t>
      </w:r>
      <w:r w:rsidRPr="0024232A">
        <w:rPr>
          <w:sz w:val="28"/>
          <w:szCs w:val="28"/>
        </w:rPr>
        <w:t>;</w:t>
      </w:r>
    </w:p>
    <w:p w:rsidR="0024232A" w:rsidRPr="0024232A" w:rsidP="0024232A" w14:paraId="1576ED30"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о</w:t>
      </w:r>
      <w:r w:rsidRPr="0024232A">
        <w:rPr>
          <w:sz w:val="28"/>
          <w:szCs w:val="28"/>
        </w:rPr>
        <w:t xml:space="preserve">рганізація </w:t>
      </w:r>
      <w:r w:rsidRPr="0024232A">
        <w:rPr>
          <w:sz w:val="28"/>
          <w:szCs w:val="28"/>
        </w:rPr>
        <w:t>промоційних</w:t>
      </w:r>
      <w:r w:rsidRPr="0024232A">
        <w:rPr>
          <w:sz w:val="28"/>
          <w:szCs w:val="28"/>
        </w:rPr>
        <w:t xml:space="preserve"> заходів щодо підтримки </w:t>
      </w:r>
      <w:r w:rsidRPr="0024232A">
        <w:rPr>
          <w:sz w:val="28"/>
          <w:szCs w:val="28"/>
        </w:rPr>
        <w:t>крафтовиків</w:t>
      </w:r>
      <w:r w:rsidRPr="0024232A">
        <w:rPr>
          <w:sz w:val="28"/>
          <w:szCs w:val="28"/>
        </w:rPr>
        <w:t xml:space="preserve"> та місцевих виробників;</w:t>
      </w:r>
    </w:p>
    <w:p w:rsidR="0024232A" w:rsidRPr="0024232A" w:rsidP="0024232A" w14:paraId="0E7600EA" w14:textId="77777777">
      <w:pPr>
        <w:spacing w:after="0" w:line="240" w:lineRule="auto"/>
        <w:ind w:firstLine="567"/>
        <w:jc w:val="both"/>
        <w:rPr>
          <w:rFonts w:ascii="Times New Roman" w:hAnsi="Times New Roman" w:cs="Times New Roman"/>
          <w:sz w:val="28"/>
          <w:szCs w:val="28"/>
          <w:lang w:eastAsia="ru-RU"/>
        </w:rPr>
      </w:pPr>
      <w:r w:rsidRPr="0024232A">
        <w:rPr>
          <w:rFonts w:ascii="Times New Roman" w:hAnsi="Times New Roman" w:cs="Times New Roman"/>
          <w:color w:val="000000" w:themeColor="text1"/>
          <w:sz w:val="28"/>
          <w:szCs w:val="28"/>
        </w:rPr>
        <w:t>■ п</w:t>
      </w:r>
      <w:r w:rsidRPr="0024232A">
        <w:rPr>
          <w:rFonts w:ascii="Times New Roman" w:hAnsi="Times New Roman" w:cs="Times New Roman"/>
          <w:sz w:val="28"/>
          <w:szCs w:val="28"/>
          <w:lang w:eastAsia="ru-RU"/>
        </w:rPr>
        <w:t xml:space="preserve">ідтримка ініціативи «Експортуй!» для </w:t>
      </w:r>
      <w:r w:rsidRPr="0024232A">
        <w:rPr>
          <w:rFonts w:ascii="Times New Roman" w:hAnsi="Times New Roman" w:cs="Times New Roman"/>
          <w:color w:val="000000" w:themeColor="text1"/>
          <w:sz w:val="28"/>
          <w:szCs w:val="28"/>
        </w:rPr>
        <w:t>малого та середнього підприємництва</w:t>
      </w:r>
      <w:r w:rsidRPr="0024232A">
        <w:rPr>
          <w:rFonts w:ascii="Times New Roman" w:hAnsi="Times New Roman" w:cs="Times New Roman"/>
          <w:sz w:val="28"/>
          <w:szCs w:val="28"/>
          <w:lang w:eastAsia="ru-RU"/>
        </w:rPr>
        <w:t>, які мають потенціал для виходу на міжнародний ринок.</w:t>
      </w:r>
    </w:p>
    <w:p w:rsidR="0024232A" w:rsidRPr="0024232A" w:rsidP="0024232A" w14:paraId="600DC681"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і</w:t>
      </w:r>
      <w:r w:rsidRPr="0024232A">
        <w:rPr>
          <w:sz w:val="28"/>
          <w:szCs w:val="28"/>
        </w:rPr>
        <w:t xml:space="preserve">нформування </w:t>
      </w:r>
      <w:r w:rsidRPr="0024232A">
        <w:rPr>
          <w:color w:val="000000" w:themeColor="text1"/>
          <w:sz w:val="28"/>
          <w:szCs w:val="28"/>
        </w:rPr>
        <w:t xml:space="preserve">малого та середнього підприємництва </w:t>
      </w:r>
      <w:r w:rsidRPr="0024232A">
        <w:rPr>
          <w:sz w:val="28"/>
          <w:szCs w:val="28"/>
        </w:rPr>
        <w:t>про можливості підтримки бізнесу при вступі України до ЄС;</w:t>
      </w:r>
    </w:p>
    <w:p w:rsidR="0024232A" w:rsidRPr="0024232A" w:rsidP="0024232A" w14:paraId="0B85373B" w14:textId="77777777">
      <w:pPr>
        <w:pStyle w:val="NoSpacing"/>
        <w:shd w:val="clear" w:color="auto" w:fill="FFFFFF" w:themeFill="background1"/>
        <w:ind w:firstLine="567"/>
        <w:contextualSpacing/>
        <w:jc w:val="both"/>
        <w:rPr>
          <w:color w:val="000000" w:themeColor="text1"/>
          <w:sz w:val="28"/>
          <w:szCs w:val="28"/>
        </w:rPr>
      </w:pPr>
      <w:sdt>
        <w:sdtPr>
          <w:rPr>
            <w:sz w:val="28"/>
            <w:szCs w:val="28"/>
          </w:rPr>
          <w:tag w:val="goog_rdk_27"/>
          <w:id w:val="1590341"/>
          <w:richText/>
        </w:sdtPr>
        <w:sdtContent>
          <w:r w:rsidRPr="0024232A">
            <w:rPr>
              <w:color w:val="000000" w:themeColor="text1"/>
              <w:sz w:val="28"/>
              <w:szCs w:val="28"/>
            </w:rPr>
            <w:t>■</w:t>
          </w:r>
          <w:r w:rsidRPr="0024232A">
            <w:rPr>
              <w:rFonts w:eastAsia="Andika"/>
              <w:sz w:val="28"/>
              <w:szCs w:val="28"/>
            </w:rPr>
            <w:t xml:space="preserve"> залучення </w:t>
          </w:r>
          <w:r w:rsidRPr="0024232A">
            <w:rPr>
              <w:color w:val="000000" w:themeColor="text1"/>
              <w:sz w:val="28"/>
              <w:szCs w:val="28"/>
            </w:rPr>
            <w:t>малого та середнього підприємництва</w:t>
          </w:r>
          <w:r w:rsidRPr="0024232A">
            <w:rPr>
              <w:rFonts w:eastAsia="Andika"/>
              <w:sz w:val="28"/>
              <w:szCs w:val="28"/>
            </w:rPr>
            <w:t xml:space="preserve"> до міжнародних партнерських </w:t>
          </w:r>
          <w:r w:rsidRPr="0024232A">
            <w:rPr>
              <w:rFonts w:eastAsia="Andika"/>
              <w:sz w:val="28"/>
              <w:szCs w:val="28"/>
            </w:rPr>
            <w:t>звꞌязків</w:t>
          </w:r>
          <w:r w:rsidRPr="0024232A">
            <w:rPr>
              <w:rFonts w:eastAsia="Andika"/>
              <w:sz w:val="28"/>
              <w:szCs w:val="28"/>
            </w:rPr>
            <w:t>.</w:t>
          </w:r>
        </w:sdtContent>
      </w:sdt>
    </w:p>
    <w:p w:rsidR="0024232A" w:rsidRPr="0024232A" w:rsidP="0024232A" w14:paraId="10A48949" w14:textId="77777777">
      <w:pPr>
        <w:pStyle w:val="BodyText"/>
        <w:shd w:val="clear" w:color="auto" w:fill="FFFFFF" w:themeFill="background1"/>
        <w:spacing w:after="0"/>
        <w:ind w:firstLine="567"/>
        <w:contextualSpacing/>
        <w:jc w:val="both"/>
        <w:rPr>
          <w:b/>
          <w:i/>
          <w:color w:val="000000" w:themeColor="text1"/>
          <w:sz w:val="28"/>
          <w:szCs w:val="28"/>
          <w:u w:val="single"/>
        </w:rPr>
      </w:pPr>
    </w:p>
    <w:p w:rsidR="0024232A" w:rsidRPr="00EB273B" w:rsidP="0024232A" w14:paraId="13336780" w14:textId="77777777">
      <w:pPr>
        <w:pStyle w:val="BodyText"/>
        <w:shd w:val="clear" w:color="auto" w:fill="FFFFFF" w:themeFill="background1"/>
        <w:spacing w:after="0"/>
        <w:ind w:firstLine="567"/>
        <w:contextualSpacing/>
        <w:jc w:val="both"/>
        <w:rPr>
          <w:b/>
          <w:i/>
          <w:color w:val="000000" w:themeColor="text1"/>
          <w:sz w:val="28"/>
          <w:szCs w:val="28"/>
        </w:rPr>
      </w:pPr>
      <w:r w:rsidRPr="00EB273B">
        <w:rPr>
          <w:b/>
          <w:i/>
          <w:color w:val="000000" w:themeColor="text1"/>
          <w:sz w:val="28"/>
          <w:szCs w:val="28"/>
        </w:rPr>
        <w:t>Очікувані результати:</w:t>
      </w:r>
    </w:p>
    <w:p w:rsidR="0024232A" w:rsidRPr="0024232A" w:rsidP="0024232A" w14:paraId="361652E5" w14:textId="77777777">
      <w:pPr>
        <w:pStyle w:val="NormalWeb"/>
        <w:numPr>
          <w:ilvl w:val="0"/>
          <w:numId w:val="10"/>
        </w:numPr>
        <w:shd w:val="clear" w:color="auto" w:fill="FFFFFF" w:themeFill="background1"/>
        <w:spacing w:before="0" w:beforeAutospacing="0" w:after="0" w:afterAutospacing="0"/>
        <w:ind w:left="0" w:firstLine="567"/>
        <w:contextualSpacing/>
        <w:jc w:val="both"/>
        <w:rPr>
          <w:b/>
          <w:i/>
          <w:color w:val="000000" w:themeColor="text1"/>
          <w:u w:val="single"/>
        </w:rPr>
      </w:pPr>
      <w:r w:rsidRPr="0024232A">
        <w:rPr>
          <w:color w:val="000000" w:themeColor="text1"/>
          <w:sz w:val="28"/>
          <w:szCs w:val="28"/>
          <w:lang w:val="uk-UA"/>
        </w:rPr>
        <w:t>активізація підприємницької діяльності на території громади;</w:t>
      </w:r>
    </w:p>
    <w:p w:rsidR="0024232A" w:rsidRPr="0024232A" w:rsidP="0024232A" w14:paraId="1176FA47" w14:textId="77777777">
      <w:pPr>
        <w:pStyle w:val="BodyText"/>
        <w:numPr>
          <w:ilvl w:val="0"/>
          <w:numId w:val="10"/>
        </w:numPr>
        <w:shd w:val="clear" w:color="auto" w:fill="FFFFFF" w:themeFill="background1"/>
        <w:spacing w:after="0"/>
        <w:ind w:left="0" w:firstLine="567"/>
        <w:contextualSpacing/>
        <w:jc w:val="both"/>
        <w:rPr>
          <w:b/>
          <w:color w:val="000000" w:themeColor="text1"/>
          <w:sz w:val="28"/>
          <w:szCs w:val="28"/>
          <w:u w:val="single"/>
        </w:rPr>
      </w:pPr>
      <w:r w:rsidRPr="0024232A">
        <w:rPr>
          <w:color w:val="000000" w:themeColor="text1"/>
          <w:sz w:val="28"/>
          <w:szCs w:val="28"/>
        </w:rPr>
        <w:t>дотримання вимог законодавства у сфері регуляторної політики при прийнятті нормативно-правових актів міської ради та виконавчого комітету;</w:t>
      </w:r>
    </w:p>
    <w:p w:rsidR="0024232A" w:rsidRPr="0024232A" w:rsidP="0024232A" w14:paraId="1C6C3C87" w14:textId="77777777">
      <w:pPr>
        <w:pStyle w:val="NormalWeb"/>
        <w:numPr>
          <w:ilvl w:val="0"/>
          <w:numId w:val="10"/>
        </w:numPr>
        <w:shd w:val="clear" w:color="auto" w:fill="FFFFFF" w:themeFill="background1"/>
        <w:spacing w:before="0" w:beforeAutospacing="0" w:after="0" w:afterAutospacing="0"/>
        <w:ind w:left="0" w:firstLine="567"/>
        <w:contextualSpacing/>
        <w:jc w:val="both"/>
        <w:rPr>
          <w:bCs/>
          <w:i/>
          <w:color w:val="000000" w:themeColor="text1"/>
          <w:sz w:val="28"/>
          <w:szCs w:val="28"/>
          <w:lang w:val="uk-UA"/>
        </w:rPr>
      </w:pPr>
      <w:r w:rsidRPr="0024232A">
        <w:rPr>
          <w:bCs/>
          <w:iCs/>
          <w:color w:val="000000" w:themeColor="text1"/>
          <w:sz w:val="28"/>
          <w:szCs w:val="28"/>
          <w:lang w:val="uk-UA"/>
        </w:rPr>
        <w:t>збільшення кількості суб’єктів малого і середнього підприємництва в громаді;</w:t>
      </w:r>
    </w:p>
    <w:p w:rsidR="0024232A" w:rsidRPr="0024232A" w:rsidP="0024232A" w14:paraId="7F5ACC7F" w14:textId="77777777">
      <w:pPr>
        <w:pStyle w:val="NormalWeb"/>
        <w:numPr>
          <w:ilvl w:val="0"/>
          <w:numId w:val="10"/>
        </w:numPr>
        <w:shd w:val="clear" w:color="auto" w:fill="FFFFFF" w:themeFill="background1"/>
        <w:spacing w:before="0" w:beforeAutospacing="0" w:after="0" w:afterAutospacing="0"/>
        <w:ind w:left="0" w:firstLine="567"/>
        <w:contextualSpacing/>
        <w:jc w:val="both"/>
        <w:rPr>
          <w:bCs/>
          <w:iCs/>
          <w:color w:val="000000" w:themeColor="text1"/>
          <w:sz w:val="28"/>
          <w:szCs w:val="28"/>
        </w:rPr>
      </w:pPr>
      <w:r w:rsidRPr="0024232A">
        <w:rPr>
          <w:bCs/>
          <w:iCs/>
          <w:color w:val="000000" w:themeColor="text1"/>
          <w:sz w:val="28"/>
          <w:szCs w:val="28"/>
          <w:lang w:val="uk-UA"/>
        </w:rPr>
        <w:t>активізація роботи інфраструктури підтримки бізнесу;</w:t>
      </w:r>
    </w:p>
    <w:p w:rsidR="0024232A" w:rsidRPr="0024232A" w:rsidP="0024232A" w14:paraId="596432F3" w14:textId="77777777">
      <w:pPr>
        <w:pStyle w:val="docdata"/>
        <w:numPr>
          <w:ilvl w:val="0"/>
          <w:numId w:val="10"/>
        </w:numPr>
        <w:spacing w:before="0" w:beforeAutospacing="0" w:after="0" w:afterAutospacing="0"/>
        <w:ind w:left="0" w:firstLine="567"/>
        <w:jc w:val="both"/>
        <w:rPr>
          <w:bCs/>
          <w:sz w:val="28"/>
          <w:szCs w:val="28"/>
        </w:rPr>
      </w:pPr>
      <w:r w:rsidRPr="0024232A">
        <w:rPr>
          <w:bCs/>
          <w:color w:val="000000"/>
          <w:sz w:val="28"/>
          <w:szCs w:val="28"/>
        </w:rPr>
        <w:t>підвищення грамотності суб’єктів підприємницької діяльності;</w:t>
      </w:r>
    </w:p>
    <w:p w:rsidR="0024232A" w:rsidRPr="0024232A" w:rsidP="0024232A" w14:paraId="74037635" w14:textId="77777777">
      <w:pPr>
        <w:pStyle w:val="docdata"/>
        <w:numPr>
          <w:ilvl w:val="0"/>
          <w:numId w:val="10"/>
        </w:numPr>
        <w:spacing w:before="0" w:beforeAutospacing="0" w:after="0" w:afterAutospacing="0"/>
        <w:ind w:left="0" w:firstLine="567"/>
        <w:jc w:val="both"/>
        <w:rPr>
          <w:bCs/>
          <w:sz w:val="28"/>
          <w:szCs w:val="28"/>
        </w:rPr>
      </w:pPr>
      <w:r w:rsidRPr="0024232A">
        <w:rPr>
          <w:bCs/>
          <w:color w:val="000000"/>
          <w:sz w:val="28"/>
          <w:szCs w:val="28"/>
        </w:rPr>
        <w:t>підвищення професіоналізму суб’єктів підприємницької діяльності.</w:t>
      </w:r>
    </w:p>
    <w:p w:rsidR="0024232A" w:rsidRPr="0024232A" w:rsidP="0024232A" w14:paraId="43DAB89A" w14:textId="77777777">
      <w:pPr>
        <w:pStyle w:val="NormalWeb"/>
        <w:shd w:val="clear" w:color="auto" w:fill="FFFFFF" w:themeFill="background1"/>
        <w:spacing w:before="0" w:beforeAutospacing="0" w:after="0" w:afterAutospacing="0"/>
        <w:ind w:firstLine="567"/>
        <w:contextualSpacing/>
        <w:jc w:val="both"/>
        <w:rPr>
          <w:bCs/>
          <w:i/>
          <w:color w:val="000000" w:themeColor="text1"/>
          <w:sz w:val="28"/>
          <w:szCs w:val="28"/>
          <w:lang w:val="uk-UA"/>
        </w:rPr>
      </w:pPr>
    </w:p>
    <w:p w:rsidR="0024232A" w:rsidRPr="0024232A" w:rsidP="0024232A" w14:paraId="38E8D4C5" w14:textId="77777777">
      <w:pPr>
        <w:pStyle w:val="NoSpacing"/>
        <w:ind w:firstLine="567"/>
        <w:jc w:val="center"/>
        <w:rPr>
          <w:b/>
          <w:bCs/>
          <w:color w:val="000000" w:themeColor="text1"/>
          <w:sz w:val="28"/>
          <w:szCs w:val="28"/>
        </w:rPr>
      </w:pPr>
      <w:r w:rsidRPr="0024232A">
        <w:rPr>
          <w:b/>
          <w:bCs/>
          <w:color w:val="000000" w:themeColor="text1"/>
          <w:sz w:val="28"/>
          <w:szCs w:val="28"/>
        </w:rPr>
        <w:t>Інвестиційна діяльність</w:t>
      </w:r>
    </w:p>
    <w:bookmarkEnd w:id="20"/>
    <w:p w:rsidR="0024232A" w:rsidRPr="0024232A" w:rsidP="0024232A" w14:paraId="573767D3" w14:textId="77777777">
      <w:pPr>
        <w:pStyle w:val="NoSpacing"/>
        <w:ind w:firstLine="567"/>
        <w:jc w:val="both"/>
        <w:rPr>
          <w:sz w:val="28"/>
          <w:szCs w:val="28"/>
        </w:rPr>
      </w:pPr>
      <w:r w:rsidRPr="0024232A">
        <w:rPr>
          <w:sz w:val="28"/>
          <w:szCs w:val="28"/>
        </w:rPr>
        <w:t xml:space="preserve">У 2026 році буде продовжена робота щодо залучення інвестицій в громаду, впровадження </w:t>
      </w:r>
      <w:r w:rsidRPr="0024232A">
        <w:rPr>
          <w:bCs/>
          <w:sz w:val="28"/>
          <w:szCs w:val="28"/>
        </w:rPr>
        <w:t>реформи з управління публічними інвестиціями</w:t>
      </w:r>
      <w:r w:rsidRPr="0024232A">
        <w:rPr>
          <w:sz w:val="28"/>
          <w:szCs w:val="28"/>
        </w:rPr>
        <w:t xml:space="preserve">. </w:t>
      </w:r>
    </w:p>
    <w:p w:rsidR="0024232A" w:rsidRPr="0024232A" w:rsidP="0024232A" w14:paraId="0396F6D4" w14:textId="77777777">
      <w:pPr>
        <w:pStyle w:val="NoSpacing"/>
        <w:ind w:firstLine="567"/>
        <w:jc w:val="both"/>
        <w:rPr>
          <w:iCs/>
          <w:sz w:val="28"/>
          <w:szCs w:val="28"/>
        </w:rPr>
      </w:pPr>
      <w:r w:rsidRPr="0024232A">
        <w:rPr>
          <w:sz w:val="28"/>
          <w:szCs w:val="28"/>
        </w:rPr>
        <w:t xml:space="preserve">Планується реалізація </w:t>
      </w:r>
      <w:r w:rsidRPr="0024232A">
        <w:rPr>
          <w:bCs/>
          <w:sz w:val="28"/>
          <w:szCs w:val="28"/>
        </w:rPr>
        <w:t>Середньострокового плану пріоритетних публічних інвестицій Броварської міської територіальної громади на 2026 – 2028 роки</w:t>
      </w:r>
      <w:r w:rsidRPr="0024232A">
        <w:rPr>
          <w:sz w:val="28"/>
          <w:szCs w:val="28"/>
        </w:rPr>
        <w:t xml:space="preserve">, який включає 8 </w:t>
      </w:r>
      <w:r w:rsidRPr="0024232A">
        <w:rPr>
          <w:bCs/>
          <w:sz w:val="28"/>
          <w:szCs w:val="28"/>
        </w:rPr>
        <w:t>пріоритетних галузей (сектори)</w:t>
      </w:r>
      <w:r w:rsidRPr="0024232A">
        <w:rPr>
          <w:iCs/>
          <w:sz w:val="28"/>
          <w:szCs w:val="28"/>
        </w:rPr>
        <w:t xml:space="preserve"> для публічного інвестування.</w:t>
      </w:r>
    </w:p>
    <w:p w:rsidR="0024232A" w:rsidRPr="0024232A" w:rsidP="0024232A" w14:paraId="5187C914" w14:textId="77777777">
      <w:pPr>
        <w:pStyle w:val="NoSpacing"/>
        <w:ind w:firstLine="567"/>
        <w:jc w:val="both"/>
        <w:rPr>
          <w:bCs/>
          <w:iCs/>
          <w:sz w:val="28"/>
          <w:szCs w:val="28"/>
        </w:rPr>
      </w:pPr>
      <w:r w:rsidRPr="0024232A">
        <w:rPr>
          <w:sz w:val="28"/>
          <w:szCs w:val="28"/>
        </w:rPr>
        <w:t xml:space="preserve">Запланована реалізація 24-х інвестиційних </w:t>
      </w:r>
      <w:r w:rsidRPr="0024232A">
        <w:rPr>
          <w:sz w:val="28"/>
          <w:szCs w:val="28"/>
        </w:rPr>
        <w:t>проєктів</w:t>
      </w:r>
      <w:r w:rsidRPr="0024232A">
        <w:rPr>
          <w:sz w:val="28"/>
          <w:szCs w:val="28"/>
        </w:rPr>
        <w:t xml:space="preserve"> ( згідно </w:t>
      </w:r>
      <w:r w:rsidRPr="0024232A">
        <w:rPr>
          <w:bCs/>
          <w:iCs/>
          <w:sz w:val="28"/>
          <w:szCs w:val="28"/>
        </w:rPr>
        <w:t>додатку 3)</w:t>
      </w:r>
      <w:r w:rsidRPr="0024232A">
        <w:rPr>
          <w:sz w:val="28"/>
          <w:szCs w:val="28"/>
        </w:rPr>
        <w:t xml:space="preserve">, що увійшли до Єдиного </w:t>
      </w:r>
      <w:r w:rsidRPr="0024232A">
        <w:rPr>
          <w:sz w:val="28"/>
          <w:szCs w:val="28"/>
        </w:rPr>
        <w:t>проєктного</w:t>
      </w:r>
      <w:r w:rsidRPr="0024232A">
        <w:rPr>
          <w:sz w:val="28"/>
          <w:szCs w:val="28"/>
        </w:rPr>
        <w:t xml:space="preserve"> портфелю публічних інвестицій Броварської міської територіальної громади на 2026 рік: </w:t>
      </w:r>
      <w:r w:rsidRPr="0024232A">
        <w:rPr>
          <w:bCs/>
          <w:iCs/>
          <w:sz w:val="28"/>
          <w:szCs w:val="28"/>
        </w:rPr>
        <w:t xml:space="preserve">10 </w:t>
      </w:r>
      <w:r w:rsidRPr="0024232A">
        <w:rPr>
          <w:bCs/>
          <w:iCs/>
          <w:sz w:val="28"/>
          <w:szCs w:val="28"/>
        </w:rPr>
        <w:t>проєктів</w:t>
      </w:r>
      <w:r w:rsidRPr="0024232A">
        <w:rPr>
          <w:bCs/>
          <w:iCs/>
          <w:sz w:val="28"/>
          <w:szCs w:val="28"/>
        </w:rPr>
        <w:t xml:space="preserve">  галузі «Освіта і наука», 8 - «Муніципальна інфраструктура та послуги», 2 - «Охорона здоров`я» , 2 - «Спорт та фізичне виховання», 1 - «Транспорт», 1 - «Соціальна сфера».</w:t>
      </w:r>
    </w:p>
    <w:p w:rsidR="0024232A" w:rsidRPr="0024232A" w:rsidP="0024232A" w14:paraId="6139E898" w14:textId="77777777">
      <w:pPr>
        <w:pStyle w:val="NoSpacing"/>
        <w:ind w:firstLine="567"/>
        <w:jc w:val="both"/>
        <w:rPr>
          <w:sz w:val="28"/>
          <w:szCs w:val="28"/>
        </w:rPr>
      </w:pPr>
      <w:r w:rsidRPr="0024232A">
        <w:rPr>
          <w:bCs/>
          <w:iCs/>
          <w:sz w:val="28"/>
          <w:szCs w:val="28"/>
        </w:rPr>
        <w:t xml:space="preserve">Також продовжиться реалізація інвестиційних </w:t>
      </w:r>
      <w:r w:rsidRPr="0024232A">
        <w:rPr>
          <w:bCs/>
          <w:iCs/>
          <w:sz w:val="28"/>
          <w:szCs w:val="28"/>
        </w:rPr>
        <w:t>проєктів</w:t>
      </w:r>
      <w:r w:rsidRPr="0024232A">
        <w:rPr>
          <w:bCs/>
          <w:iCs/>
          <w:sz w:val="28"/>
          <w:szCs w:val="28"/>
        </w:rPr>
        <w:t xml:space="preserve"> бізнесу громади.</w:t>
      </w:r>
    </w:p>
    <w:p w:rsidR="0024232A" w:rsidRPr="0024232A" w:rsidP="0024232A" w14:paraId="059CF161" w14:textId="77777777">
      <w:pPr>
        <w:pStyle w:val="NoSpacing"/>
        <w:ind w:firstLine="567"/>
        <w:jc w:val="both"/>
        <w:rPr>
          <w:sz w:val="28"/>
          <w:szCs w:val="28"/>
        </w:rPr>
      </w:pPr>
      <w:r w:rsidRPr="0024232A">
        <w:rPr>
          <w:sz w:val="28"/>
          <w:szCs w:val="28"/>
        </w:rPr>
        <w:t xml:space="preserve">     </w:t>
      </w:r>
    </w:p>
    <w:p w:rsidR="0024232A" w:rsidRPr="00EB273B" w:rsidP="0024232A" w14:paraId="70E4C7C3" w14:textId="77777777">
      <w:pPr>
        <w:pStyle w:val="NoSpacing"/>
        <w:ind w:firstLine="567"/>
        <w:jc w:val="both"/>
        <w:rPr>
          <w:b/>
          <w:bCs/>
          <w:i/>
          <w:iCs/>
          <w:color w:val="000000" w:themeColor="text1"/>
          <w:sz w:val="28"/>
          <w:szCs w:val="28"/>
        </w:rPr>
      </w:pPr>
      <w:r w:rsidRPr="00EB273B">
        <w:rPr>
          <w:b/>
          <w:bCs/>
          <w:i/>
          <w:iCs/>
          <w:color w:val="000000" w:themeColor="text1"/>
          <w:sz w:val="28"/>
          <w:szCs w:val="28"/>
        </w:rPr>
        <w:t xml:space="preserve">Головні цілі на 2026 рік: </w:t>
      </w:r>
    </w:p>
    <w:p w:rsidR="0024232A" w:rsidRPr="0024232A" w:rsidP="0024232A" w14:paraId="13D08685" w14:textId="77777777">
      <w:pPr>
        <w:pStyle w:val="NoSpacing"/>
        <w:ind w:firstLine="567"/>
        <w:jc w:val="both"/>
        <w:rPr>
          <w:color w:val="000000" w:themeColor="text1"/>
          <w:sz w:val="28"/>
          <w:szCs w:val="28"/>
        </w:rPr>
      </w:pPr>
      <w:r w:rsidRPr="0024232A">
        <w:rPr>
          <w:color w:val="000000" w:themeColor="text1"/>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24232A" w:rsidRPr="0024232A" w:rsidP="0024232A" w14:paraId="41C54767" w14:textId="77777777">
      <w:pPr>
        <w:pStyle w:val="NoSpacing"/>
        <w:ind w:firstLine="567"/>
        <w:jc w:val="both"/>
        <w:rPr>
          <w:color w:val="000000" w:themeColor="text1"/>
          <w:sz w:val="28"/>
          <w:szCs w:val="28"/>
        </w:rPr>
      </w:pPr>
      <w:r w:rsidRPr="0024232A">
        <w:rPr>
          <w:color w:val="000000" w:themeColor="text1"/>
          <w:sz w:val="28"/>
          <w:szCs w:val="28"/>
        </w:rPr>
        <w:t>Впровадження реформи з управління публічними інвестиціями.</w:t>
      </w:r>
    </w:p>
    <w:p w:rsidR="0024232A" w:rsidRPr="0024232A" w:rsidP="0024232A" w14:paraId="4850FEE7" w14:textId="77777777">
      <w:pPr>
        <w:pStyle w:val="NoSpacing"/>
        <w:ind w:firstLine="567"/>
        <w:jc w:val="both"/>
        <w:rPr>
          <w:iCs/>
          <w:color w:val="000000" w:themeColor="text1"/>
          <w:sz w:val="28"/>
          <w:szCs w:val="28"/>
        </w:rPr>
      </w:pPr>
    </w:p>
    <w:p w:rsidR="0024232A" w:rsidRPr="00EB273B" w:rsidP="0024232A" w14:paraId="664FBE81" w14:textId="77777777">
      <w:pPr>
        <w:pStyle w:val="NoSpacing"/>
        <w:ind w:firstLine="567"/>
        <w:jc w:val="both"/>
        <w:rPr>
          <w:b/>
          <w:i/>
          <w:color w:val="000000" w:themeColor="text1"/>
          <w:sz w:val="28"/>
          <w:szCs w:val="28"/>
        </w:rPr>
      </w:pPr>
      <w:r w:rsidRPr="00EB273B">
        <w:rPr>
          <w:b/>
          <w:i/>
          <w:color w:val="000000" w:themeColor="text1"/>
          <w:sz w:val="28"/>
          <w:szCs w:val="28"/>
        </w:rPr>
        <w:t>О</w:t>
      </w:r>
      <w:r w:rsidRPr="00EB273B">
        <w:rPr>
          <w:b/>
          <w:bCs/>
          <w:i/>
          <w:iCs/>
          <w:color w:val="000000" w:themeColor="text1"/>
          <w:sz w:val="28"/>
          <w:szCs w:val="28"/>
        </w:rPr>
        <w:t>сновні завдання та заходи</w:t>
      </w:r>
      <w:r w:rsidRPr="00EB273B">
        <w:rPr>
          <w:bCs/>
          <w:iCs/>
          <w:color w:val="000000" w:themeColor="text1"/>
          <w:sz w:val="28"/>
          <w:szCs w:val="28"/>
        </w:rPr>
        <w:t xml:space="preserve"> </w:t>
      </w:r>
      <w:r w:rsidRPr="00EB273B">
        <w:rPr>
          <w:b/>
          <w:i/>
          <w:color w:val="000000" w:themeColor="text1"/>
          <w:sz w:val="28"/>
          <w:szCs w:val="28"/>
        </w:rPr>
        <w:t xml:space="preserve">на 2026 рік: </w:t>
      </w:r>
    </w:p>
    <w:p w:rsidR="0024232A" w:rsidRPr="0024232A" w:rsidP="0024232A" w14:paraId="1C4C4BDC" w14:textId="77777777">
      <w:pPr>
        <w:pStyle w:val="NoSpacing"/>
        <w:ind w:firstLine="567"/>
        <w:jc w:val="both"/>
        <w:rPr>
          <w:bCs/>
          <w:sz w:val="28"/>
          <w:szCs w:val="28"/>
        </w:rPr>
      </w:pPr>
      <w:r w:rsidRPr="0024232A">
        <w:rPr>
          <w:b/>
          <w:bCs/>
          <w:color w:val="000000" w:themeColor="text1"/>
          <w:sz w:val="28"/>
          <w:szCs w:val="28"/>
        </w:rPr>
        <w:t xml:space="preserve">■  </w:t>
      </w:r>
      <w:r w:rsidRPr="0024232A">
        <w:rPr>
          <w:color w:val="000000" w:themeColor="text1"/>
          <w:sz w:val="28"/>
          <w:szCs w:val="28"/>
        </w:rPr>
        <w:t xml:space="preserve">впровадження </w:t>
      </w:r>
      <w:r w:rsidRPr="0024232A">
        <w:rPr>
          <w:bCs/>
          <w:sz w:val="28"/>
          <w:szCs w:val="28"/>
        </w:rPr>
        <w:t>реформи з управління публічними інвестиціями в громаді;</w:t>
      </w:r>
    </w:p>
    <w:p w:rsidR="0024232A" w:rsidRPr="0024232A" w:rsidP="0024232A" w14:paraId="3606E71A" w14:textId="77777777">
      <w:pPr>
        <w:pStyle w:val="NoSpacing"/>
        <w:ind w:firstLine="567"/>
        <w:jc w:val="both"/>
        <w:rPr>
          <w:i/>
          <w:sz w:val="28"/>
          <w:szCs w:val="28"/>
          <w:u w:val="single"/>
        </w:rPr>
      </w:pPr>
      <w:r w:rsidRPr="0024232A">
        <w:rPr>
          <w:color w:val="000000" w:themeColor="text1"/>
          <w:sz w:val="28"/>
          <w:szCs w:val="28"/>
        </w:rPr>
        <w:t>■ забезпечення</w:t>
      </w:r>
      <w:r w:rsidRPr="0024232A">
        <w:rPr>
          <w:b/>
          <w:bCs/>
          <w:color w:val="000000" w:themeColor="text1"/>
          <w:sz w:val="28"/>
          <w:szCs w:val="28"/>
        </w:rPr>
        <w:t xml:space="preserve"> </w:t>
      </w:r>
      <w:r w:rsidRPr="0024232A">
        <w:rPr>
          <w:color w:val="000000" w:themeColor="text1"/>
          <w:sz w:val="28"/>
          <w:szCs w:val="28"/>
        </w:rPr>
        <w:t xml:space="preserve">своєчасної та якісної підготовки публічних інвестиційних </w:t>
      </w:r>
      <w:r w:rsidRPr="0024232A">
        <w:rPr>
          <w:color w:val="000000" w:themeColor="text1"/>
          <w:sz w:val="28"/>
          <w:szCs w:val="28"/>
        </w:rPr>
        <w:t>проєктів</w:t>
      </w:r>
      <w:r w:rsidRPr="0024232A">
        <w:rPr>
          <w:color w:val="000000" w:themeColor="text1"/>
          <w:sz w:val="28"/>
          <w:szCs w:val="28"/>
        </w:rPr>
        <w:t xml:space="preserve"> ініціаторами </w:t>
      </w:r>
      <w:r w:rsidRPr="0024232A">
        <w:rPr>
          <w:color w:val="000000" w:themeColor="text1"/>
          <w:sz w:val="28"/>
          <w:szCs w:val="28"/>
        </w:rPr>
        <w:t>проєктів</w:t>
      </w:r>
      <w:r w:rsidRPr="0024232A">
        <w:rPr>
          <w:color w:val="000000" w:themeColor="text1"/>
          <w:sz w:val="28"/>
          <w:szCs w:val="28"/>
        </w:rPr>
        <w:t xml:space="preserve"> та внесення їх в </w:t>
      </w:r>
      <w:r w:rsidRPr="0024232A">
        <w:rPr>
          <w:color w:val="000000"/>
          <w:sz w:val="28"/>
          <w:szCs w:val="28"/>
          <w:shd w:val="clear" w:color="auto" w:fill="FFFFFF"/>
        </w:rPr>
        <w:t>систему управління публічними інвестиціями DREAM;</w:t>
      </w:r>
    </w:p>
    <w:p w:rsidR="0024232A" w:rsidRPr="0024232A" w:rsidP="0024232A" w14:paraId="41DCA26B" w14:textId="77777777">
      <w:pPr>
        <w:pStyle w:val="NoSpacing"/>
        <w:ind w:firstLine="567"/>
        <w:jc w:val="both"/>
        <w:rPr>
          <w:color w:val="000000" w:themeColor="text1"/>
          <w:sz w:val="28"/>
          <w:szCs w:val="28"/>
        </w:rPr>
      </w:pPr>
      <w:r w:rsidRPr="0024232A">
        <w:rPr>
          <w:color w:val="000000" w:themeColor="text1"/>
          <w:sz w:val="28"/>
          <w:szCs w:val="28"/>
        </w:rPr>
        <w:t xml:space="preserve">■ реалізація публічних інвестиційних </w:t>
      </w:r>
      <w:r w:rsidRPr="0024232A">
        <w:rPr>
          <w:color w:val="000000" w:themeColor="text1"/>
          <w:sz w:val="28"/>
          <w:szCs w:val="28"/>
        </w:rPr>
        <w:t>проєктів</w:t>
      </w:r>
      <w:r w:rsidRPr="0024232A">
        <w:rPr>
          <w:color w:val="000000" w:themeColor="text1"/>
          <w:sz w:val="28"/>
          <w:szCs w:val="28"/>
        </w:rPr>
        <w:t xml:space="preserve"> за кошти державного та місцевих бюджетів;</w:t>
      </w:r>
    </w:p>
    <w:p w:rsidR="0024232A" w:rsidRPr="0024232A" w:rsidP="0024232A" w14:paraId="484FB1C5" w14:textId="77777777">
      <w:pPr>
        <w:pStyle w:val="NoSpacing"/>
        <w:ind w:firstLine="567"/>
        <w:jc w:val="both"/>
        <w:rPr>
          <w:color w:val="000000" w:themeColor="text1"/>
          <w:sz w:val="28"/>
          <w:szCs w:val="28"/>
        </w:rPr>
      </w:pPr>
      <w:r w:rsidRPr="0024232A">
        <w:rPr>
          <w:color w:val="000000" w:themeColor="text1"/>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24232A" w:rsidRPr="0024232A" w:rsidP="0024232A" w14:paraId="3463B6AC" w14:textId="77777777">
      <w:pPr>
        <w:pStyle w:val="NoSpacing"/>
        <w:ind w:firstLine="567"/>
        <w:jc w:val="both"/>
        <w:rPr>
          <w:color w:val="000000" w:themeColor="text1"/>
          <w:sz w:val="28"/>
          <w:szCs w:val="28"/>
        </w:rPr>
      </w:pPr>
      <w:r w:rsidRPr="0024232A">
        <w:rPr>
          <w:color w:val="000000" w:themeColor="text1"/>
          <w:sz w:val="28"/>
          <w:szCs w:val="28"/>
        </w:rPr>
        <w:t>■ участь у міжнародних заходах з метою розкриття інвестиційних можливостей громади;</w:t>
      </w:r>
    </w:p>
    <w:p w:rsidR="0024232A" w:rsidRPr="0024232A" w:rsidP="0024232A" w14:paraId="7063B1BC" w14:textId="77777777">
      <w:pPr>
        <w:pStyle w:val="NoSpacing"/>
        <w:ind w:firstLine="567"/>
        <w:jc w:val="both"/>
        <w:rPr>
          <w:color w:val="000000" w:themeColor="text1"/>
          <w:sz w:val="28"/>
          <w:szCs w:val="28"/>
        </w:rPr>
      </w:pPr>
      <w:r w:rsidRPr="0024232A">
        <w:rPr>
          <w:color w:val="000000" w:themeColor="text1"/>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24232A" w:rsidRPr="0024232A" w:rsidP="0024232A" w14:paraId="3BA65D8D" w14:textId="77777777">
      <w:pPr>
        <w:pStyle w:val="NoSpacing"/>
        <w:ind w:firstLine="567"/>
        <w:jc w:val="both"/>
        <w:rPr>
          <w:color w:val="000000" w:themeColor="text1"/>
          <w:sz w:val="28"/>
          <w:szCs w:val="28"/>
        </w:rPr>
      </w:pPr>
      <w:r w:rsidRPr="0024232A">
        <w:rPr>
          <w:color w:val="000000" w:themeColor="text1"/>
          <w:sz w:val="28"/>
          <w:szCs w:val="28"/>
        </w:rPr>
        <w:t>■ участь в інвестиційних форумах та семінарах, представлення інвестиційного потенціалу громади;</w:t>
      </w:r>
    </w:p>
    <w:p w:rsidR="0024232A" w:rsidRPr="0024232A" w:rsidP="0024232A" w14:paraId="785FC58F" w14:textId="77777777">
      <w:pPr>
        <w:pStyle w:val="NoSpacing"/>
        <w:ind w:firstLine="567"/>
        <w:jc w:val="both"/>
        <w:rPr>
          <w:color w:val="000000" w:themeColor="text1"/>
          <w:sz w:val="28"/>
          <w:szCs w:val="28"/>
        </w:rPr>
      </w:pPr>
      <w:r w:rsidRPr="0024232A">
        <w:rPr>
          <w:color w:val="000000" w:themeColor="text1"/>
          <w:sz w:val="28"/>
          <w:szCs w:val="28"/>
        </w:rPr>
        <w:t>■  сприяння створенню та будівництву індустріального парку на території громади;</w:t>
      </w:r>
    </w:p>
    <w:p w:rsidR="0024232A" w:rsidRPr="0024232A" w:rsidP="0024232A" w14:paraId="0D2AE8E7" w14:textId="77777777">
      <w:pPr>
        <w:pStyle w:val="NoSpacing"/>
        <w:ind w:firstLine="567"/>
        <w:jc w:val="both"/>
        <w:rPr>
          <w:color w:val="000000" w:themeColor="text1"/>
          <w:sz w:val="28"/>
          <w:szCs w:val="28"/>
        </w:rPr>
      </w:pPr>
      <w:r w:rsidRPr="0024232A">
        <w:rPr>
          <w:color w:val="000000" w:themeColor="text1"/>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24232A" w:rsidRPr="0024232A" w:rsidP="0024232A" w14:paraId="42359366" w14:textId="77777777">
      <w:pPr>
        <w:pStyle w:val="NoSpacing"/>
        <w:ind w:firstLine="567"/>
        <w:jc w:val="both"/>
        <w:rPr>
          <w:color w:val="000000" w:themeColor="text1"/>
          <w:sz w:val="28"/>
          <w:szCs w:val="28"/>
        </w:rPr>
      </w:pPr>
      <w:r w:rsidRPr="0024232A">
        <w:rPr>
          <w:color w:val="000000" w:themeColor="text1"/>
          <w:sz w:val="28"/>
          <w:szCs w:val="28"/>
        </w:rPr>
        <w:t xml:space="preserve">■ здійснення моніторингу пропозицій та конкурсів міжнародних </w:t>
      </w:r>
      <w:r w:rsidRPr="0024232A">
        <w:rPr>
          <w:color w:val="000000" w:themeColor="text1"/>
          <w:sz w:val="28"/>
          <w:szCs w:val="28"/>
        </w:rPr>
        <w:t>проєктів</w:t>
      </w:r>
      <w:r w:rsidRPr="0024232A">
        <w:rPr>
          <w:color w:val="000000" w:themeColor="text1"/>
          <w:sz w:val="28"/>
          <w:szCs w:val="28"/>
        </w:rPr>
        <w:t>,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24232A" w:rsidRPr="0024232A" w:rsidP="0024232A" w14:paraId="1C6493B6" w14:textId="77777777">
      <w:pPr>
        <w:pStyle w:val="NoSpacing"/>
        <w:ind w:firstLine="567"/>
        <w:jc w:val="both"/>
        <w:rPr>
          <w:b/>
          <w:i/>
          <w:color w:val="000000" w:themeColor="text1"/>
          <w:sz w:val="28"/>
          <w:szCs w:val="28"/>
          <w:u w:val="single"/>
        </w:rPr>
      </w:pPr>
    </w:p>
    <w:p w:rsidR="0024232A" w:rsidRPr="00EB273B" w:rsidP="0024232A" w14:paraId="598376EC" w14:textId="77777777">
      <w:pPr>
        <w:pStyle w:val="NoSpacing"/>
        <w:ind w:firstLine="567"/>
        <w:jc w:val="both"/>
        <w:rPr>
          <w:b/>
          <w:i/>
          <w:color w:val="000000" w:themeColor="text1"/>
          <w:sz w:val="28"/>
          <w:szCs w:val="28"/>
        </w:rPr>
      </w:pPr>
      <w:r w:rsidRPr="00EB273B">
        <w:rPr>
          <w:b/>
          <w:i/>
          <w:color w:val="000000" w:themeColor="text1"/>
          <w:sz w:val="28"/>
          <w:szCs w:val="28"/>
        </w:rPr>
        <w:t>Очікувані результати:</w:t>
      </w:r>
    </w:p>
    <w:p w:rsidR="0024232A" w:rsidRPr="0024232A" w:rsidP="0024232A" w14:paraId="2376125B" w14:textId="77777777">
      <w:pPr>
        <w:pStyle w:val="NoSpacing"/>
        <w:numPr>
          <w:ilvl w:val="0"/>
          <w:numId w:val="35"/>
        </w:numPr>
        <w:ind w:left="0" w:firstLine="567"/>
        <w:jc w:val="both"/>
        <w:rPr>
          <w:b/>
          <w:i/>
          <w:color w:val="000000" w:themeColor="text1"/>
          <w:sz w:val="28"/>
          <w:szCs w:val="28"/>
          <w:u w:val="single"/>
        </w:rPr>
      </w:pPr>
      <w:r w:rsidRPr="0024232A">
        <w:rPr>
          <w:color w:val="000000" w:themeColor="text1"/>
          <w:sz w:val="28"/>
          <w:szCs w:val="28"/>
        </w:rPr>
        <w:t>активізація інвестиційної діяльності на території громади;</w:t>
      </w:r>
    </w:p>
    <w:p w:rsidR="0024232A" w:rsidRPr="0024232A" w:rsidP="0024232A" w14:paraId="03AADFA4" w14:textId="77777777">
      <w:pPr>
        <w:pStyle w:val="NoSpacing"/>
        <w:numPr>
          <w:ilvl w:val="0"/>
          <w:numId w:val="35"/>
        </w:numPr>
        <w:ind w:left="0" w:firstLine="567"/>
        <w:jc w:val="both"/>
        <w:rPr>
          <w:b/>
          <w:i/>
          <w:color w:val="000000" w:themeColor="text1"/>
          <w:sz w:val="28"/>
          <w:szCs w:val="28"/>
          <w:u w:val="single"/>
        </w:rPr>
      </w:pPr>
      <w:r w:rsidRPr="0024232A">
        <w:rPr>
          <w:color w:val="000000" w:themeColor="text1"/>
          <w:sz w:val="28"/>
          <w:szCs w:val="28"/>
        </w:rPr>
        <w:t>покращення рівня інвестиційної привабливості громади;</w:t>
      </w:r>
    </w:p>
    <w:p w:rsidR="0024232A" w:rsidRPr="0024232A" w:rsidP="0024232A" w14:paraId="4D523AFE" w14:textId="77777777">
      <w:pPr>
        <w:pStyle w:val="NoSpacing"/>
        <w:numPr>
          <w:ilvl w:val="0"/>
          <w:numId w:val="35"/>
        </w:numPr>
        <w:ind w:left="0" w:firstLine="567"/>
        <w:jc w:val="both"/>
        <w:rPr>
          <w:b/>
          <w:bCs/>
          <w:iCs/>
          <w:color w:val="000000" w:themeColor="text1"/>
          <w:sz w:val="28"/>
          <w:szCs w:val="28"/>
        </w:rPr>
      </w:pPr>
      <w:r w:rsidRPr="0024232A">
        <w:rPr>
          <w:sz w:val="28"/>
          <w:szCs w:val="28"/>
        </w:rPr>
        <w:t xml:space="preserve">продовження виконання розпочатих  інвестиційних </w:t>
      </w:r>
      <w:r w:rsidRPr="0024232A">
        <w:rPr>
          <w:sz w:val="28"/>
          <w:szCs w:val="28"/>
        </w:rPr>
        <w:t>проєктів</w:t>
      </w:r>
      <w:r w:rsidRPr="0024232A">
        <w:rPr>
          <w:color w:val="000000" w:themeColor="text1"/>
          <w:sz w:val="28"/>
          <w:szCs w:val="28"/>
        </w:rPr>
        <w:t>;</w:t>
      </w:r>
    </w:p>
    <w:p w:rsidR="0024232A" w:rsidRPr="0024232A" w:rsidP="0024232A" w14:paraId="66AE06C0" w14:textId="77777777">
      <w:pPr>
        <w:pStyle w:val="NoSpacing"/>
        <w:numPr>
          <w:ilvl w:val="0"/>
          <w:numId w:val="35"/>
        </w:numPr>
        <w:ind w:left="0" w:firstLine="567"/>
        <w:jc w:val="both"/>
        <w:rPr>
          <w:b/>
          <w:bCs/>
          <w:iCs/>
          <w:color w:val="000000" w:themeColor="text1"/>
          <w:sz w:val="28"/>
          <w:szCs w:val="28"/>
        </w:rPr>
      </w:pPr>
      <w:r w:rsidRPr="0024232A">
        <w:rPr>
          <w:color w:val="000000"/>
          <w:sz w:val="28"/>
          <w:szCs w:val="28"/>
          <w:shd w:val="clear" w:color="auto" w:fill="FFFFFF"/>
        </w:rPr>
        <w:t xml:space="preserve">спрямовування публічних коштів на пріоритетні </w:t>
      </w:r>
      <w:r w:rsidRPr="0024232A">
        <w:rPr>
          <w:color w:val="000000"/>
          <w:sz w:val="28"/>
          <w:szCs w:val="28"/>
          <w:shd w:val="clear" w:color="auto" w:fill="FFFFFF"/>
        </w:rPr>
        <w:t>проєкти</w:t>
      </w:r>
      <w:r w:rsidRPr="0024232A">
        <w:rPr>
          <w:color w:val="000000"/>
          <w:sz w:val="28"/>
          <w:szCs w:val="28"/>
          <w:shd w:val="clear" w:color="auto" w:fill="FFFFFF"/>
        </w:rPr>
        <w:t xml:space="preserve"> та програми, що відповідають стратегічним цілям і актуальним потребам громади.</w:t>
      </w:r>
    </w:p>
    <w:p w:rsidR="0024232A" w:rsidRPr="0024232A" w:rsidP="0024232A" w14:paraId="3D45E3D8" w14:textId="77777777">
      <w:pPr>
        <w:pStyle w:val="NoSpacing"/>
        <w:numPr>
          <w:ilvl w:val="0"/>
          <w:numId w:val="35"/>
        </w:numPr>
        <w:ind w:left="0" w:firstLine="567"/>
        <w:jc w:val="both"/>
        <w:rPr>
          <w:sz w:val="28"/>
          <w:szCs w:val="28"/>
        </w:rPr>
      </w:pPr>
      <w:r w:rsidRPr="0024232A">
        <w:rPr>
          <w:sz w:val="28"/>
          <w:szCs w:val="28"/>
        </w:rPr>
        <w:t>підвищення ефективності, прозорості використання бюджетних коштів;</w:t>
      </w:r>
    </w:p>
    <w:p w:rsidR="0024232A" w:rsidRPr="0024232A" w:rsidP="0024232A" w14:paraId="3D42A51E" w14:textId="77777777">
      <w:pPr>
        <w:pStyle w:val="NoSpacing"/>
        <w:numPr>
          <w:ilvl w:val="0"/>
          <w:numId w:val="35"/>
        </w:numPr>
        <w:ind w:left="0" w:firstLine="567"/>
        <w:jc w:val="both"/>
        <w:rPr>
          <w:sz w:val="28"/>
          <w:szCs w:val="28"/>
        </w:rPr>
      </w:pPr>
      <w:r w:rsidRPr="0024232A">
        <w:rPr>
          <w:sz w:val="28"/>
          <w:szCs w:val="28"/>
        </w:rPr>
        <w:t>посиленні спроможності громади та підвищення довіри інвесторів.</w:t>
      </w:r>
    </w:p>
    <w:p w:rsidR="0024232A" w:rsidRPr="0024232A" w:rsidP="0024232A" w14:paraId="40C54CF6" w14:textId="77777777">
      <w:pPr>
        <w:spacing w:after="0" w:line="240" w:lineRule="auto"/>
        <w:ind w:firstLine="567"/>
        <w:rPr>
          <w:rFonts w:ascii="Times New Roman" w:hAnsi="Times New Roman" w:cs="Times New Roman"/>
          <w:color w:val="000000" w:themeColor="text1"/>
          <w:sz w:val="28"/>
          <w:szCs w:val="28"/>
          <w:highlight w:val="yellow"/>
        </w:rPr>
      </w:pPr>
    </w:p>
    <w:p w:rsidR="0024232A" w:rsidRPr="0024232A" w:rsidP="0024232A" w14:paraId="6C2643C5" w14:textId="77777777">
      <w:pPr>
        <w:pStyle w:val="NoSpacing"/>
        <w:ind w:firstLine="567"/>
        <w:jc w:val="center"/>
        <w:rPr>
          <w:b/>
          <w:bCs/>
          <w:color w:val="000000" w:themeColor="text1"/>
          <w:sz w:val="28"/>
          <w:szCs w:val="28"/>
        </w:rPr>
      </w:pPr>
      <w:r w:rsidRPr="0024232A">
        <w:rPr>
          <w:b/>
          <w:bCs/>
          <w:color w:val="000000" w:themeColor="text1"/>
          <w:sz w:val="28"/>
          <w:szCs w:val="28"/>
        </w:rPr>
        <w:t>Розвиток міжнародного співробітництва</w:t>
      </w:r>
    </w:p>
    <w:p w:rsidR="0024232A" w:rsidRPr="0024232A" w:rsidP="0024232A" w14:paraId="1302C492" w14:textId="77777777">
      <w:pPr>
        <w:pStyle w:val="NoSpacing"/>
        <w:ind w:firstLine="567"/>
        <w:jc w:val="both"/>
        <w:rPr>
          <w:sz w:val="28"/>
          <w:szCs w:val="28"/>
        </w:rPr>
      </w:pPr>
      <w:r w:rsidRPr="0024232A">
        <w:rPr>
          <w:sz w:val="28"/>
          <w:szCs w:val="28"/>
        </w:rPr>
        <w:t xml:space="preserve">У 2026 році продовжиться співпраця з міжнародними партнерами з м. </w:t>
      </w:r>
      <w:r w:rsidRPr="0024232A">
        <w:rPr>
          <w:sz w:val="28"/>
          <w:szCs w:val="28"/>
        </w:rPr>
        <w:t>Фонтене</w:t>
      </w:r>
      <w:r w:rsidRPr="0024232A">
        <w:rPr>
          <w:sz w:val="28"/>
          <w:szCs w:val="28"/>
        </w:rPr>
        <w:t>-су-</w:t>
      </w:r>
      <w:r w:rsidRPr="0024232A">
        <w:rPr>
          <w:sz w:val="28"/>
          <w:szCs w:val="28"/>
        </w:rPr>
        <w:t>Буа</w:t>
      </w:r>
      <w:r w:rsidRPr="0024232A">
        <w:rPr>
          <w:sz w:val="28"/>
          <w:szCs w:val="28"/>
        </w:rPr>
        <w:t xml:space="preserve"> (Французька Республіка), м. Єна, м. </w:t>
      </w:r>
      <w:r w:rsidRPr="0024232A">
        <w:rPr>
          <w:sz w:val="28"/>
          <w:szCs w:val="28"/>
        </w:rPr>
        <w:t>Ерланген</w:t>
      </w:r>
      <w:r w:rsidRPr="0024232A">
        <w:rPr>
          <w:sz w:val="28"/>
          <w:szCs w:val="28"/>
        </w:rPr>
        <w:t xml:space="preserve"> та районом Лан-</w:t>
      </w:r>
      <w:r w:rsidRPr="0024232A">
        <w:rPr>
          <w:sz w:val="28"/>
          <w:szCs w:val="28"/>
        </w:rPr>
        <w:t>ділль</w:t>
      </w:r>
      <w:r w:rsidRPr="0024232A">
        <w:rPr>
          <w:sz w:val="28"/>
          <w:szCs w:val="28"/>
        </w:rPr>
        <w:t xml:space="preserve"> (ФРН), м. </w:t>
      </w:r>
      <w:r w:rsidRPr="0024232A">
        <w:rPr>
          <w:sz w:val="28"/>
          <w:szCs w:val="28"/>
        </w:rPr>
        <w:t>Задар</w:t>
      </w:r>
      <w:r w:rsidRPr="0024232A">
        <w:rPr>
          <w:sz w:val="28"/>
          <w:szCs w:val="28"/>
        </w:rPr>
        <w:t xml:space="preserve"> (Республіка Хорватія), м. </w:t>
      </w:r>
      <w:r w:rsidRPr="0024232A">
        <w:rPr>
          <w:sz w:val="28"/>
          <w:szCs w:val="28"/>
        </w:rPr>
        <w:t>Рокфорд</w:t>
      </w:r>
      <w:r w:rsidRPr="0024232A">
        <w:rPr>
          <w:sz w:val="28"/>
          <w:szCs w:val="28"/>
        </w:rPr>
        <w:t xml:space="preserve"> та м. </w:t>
      </w:r>
      <w:r w:rsidRPr="0024232A">
        <w:rPr>
          <w:sz w:val="28"/>
          <w:szCs w:val="28"/>
        </w:rPr>
        <w:t>Такома</w:t>
      </w:r>
      <w:r w:rsidRPr="0024232A">
        <w:rPr>
          <w:sz w:val="28"/>
          <w:szCs w:val="28"/>
        </w:rPr>
        <w:t xml:space="preserve"> (США), </w:t>
      </w:r>
      <w:r w:rsidRPr="0024232A">
        <w:rPr>
          <w:sz w:val="28"/>
          <w:szCs w:val="28"/>
        </w:rPr>
        <w:t>Гродзиського</w:t>
      </w:r>
      <w:r w:rsidRPr="0024232A">
        <w:rPr>
          <w:sz w:val="28"/>
          <w:szCs w:val="28"/>
        </w:rPr>
        <w:t xml:space="preserve">, </w:t>
      </w:r>
      <w:r w:rsidRPr="0024232A">
        <w:rPr>
          <w:sz w:val="28"/>
          <w:szCs w:val="28"/>
        </w:rPr>
        <w:t>Ґнєзненського</w:t>
      </w:r>
      <w:r w:rsidRPr="0024232A">
        <w:rPr>
          <w:sz w:val="28"/>
          <w:szCs w:val="28"/>
        </w:rPr>
        <w:t xml:space="preserve"> та </w:t>
      </w:r>
      <w:r w:rsidRPr="0024232A">
        <w:rPr>
          <w:sz w:val="28"/>
          <w:szCs w:val="28"/>
        </w:rPr>
        <w:t>Красницького</w:t>
      </w:r>
      <w:r w:rsidRPr="0024232A">
        <w:rPr>
          <w:sz w:val="28"/>
          <w:szCs w:val="28"/>
        </w:rPr>
        <w:t xml:space="preserve"> повітів (Республіка Польща), м. </w:t>
      </w:r>
      <w:r w:rsidRPr="0024232A">
        <w:rPr>
          <w:sz w:val="28"/>
          <w:szCs w:val="28"/>
        </w:rPr>
        <w:t>Сілламяе</w:t>
      </w:r>
      <w:r w:rsidRPr="0024232A">
        <w:rPr>
          <w:sz w:val="28"/>
          <w:szCs w:val="28"/>
        </w:rPr>
        <w:t xml:space="preserve"> (Естонія), </w:t>
      </w:r>
      <w:r w:rsidRPr="0024232A">
        <w:rPr>
          <w:sz w:val="28"/>
          <w:szCs w:val="28"/>
        </w:rPr>
        <w:t>м.Євле</w:t>
      </w:r>
      <w:r w:rsidRPr="0024232A">
        <w:rPr>
          <w:sz w:val="28"/>
          <w:szCs w:val="28"/>
        </w:rPr>
        <w:t xml:space="preserve"> (Королівство Швеція), </w:t>
      </w:r>
      <w:r w:rsidRPr="0024232A">
        <w:rPr>
          <w:sz w:val="28"/>
          <w:szCs w:val="28"/>
        </w:rPr>
        <w:t>м.Лежа</w:t>
      </w:r>
      <w:r w:rsidRPr="0024232A">
        <w:rPr>
          <w:sz w:val="28"/>
          <w:szCs w:val="28"/>
        </w:rPr>
        <w:t xml:space="preserve"> (Албанія) та інші. </w:t>
      </w:r>
    </w:p>
    <w:p w:rsidR="0024232A" w:rsidRPr="0024232A" w:rsidP="0024232A" w14:paraId="6C3BCD02" w14:textId="77777777">
      <w:pPr>
        <w:pStyle w:val="NoSpacing"/>
        <w:ind w:firstLine="567"/>
        <w:jc w:val="both"/>
        <w:rPr>
          <w:color w:val="000000" w:themeColor="text1"/>
          <w:sz w:val="28"/>
          <w:szCs w:val="28"/>
        </w:rPr>
      </w:pPr>
      <w:r w:rsidRPr="0024232A">
        <w:rPr>
          <w:sz w:val="28"/>
          <w:szCs w:val="28"/>
        </w:rPr>
        <w:t xml:space="preserve">Планується продовження </w:t>
      </w:r>
      <w:r w:rsidRPr="0024232A">
        <w:rPr>
          <w:color w:val="000000" w:themeColor="text1"/>
          <w:sz w:val="28"/>
          <w:szCs w:val="28"/>
        </w:rPr>
        <w:t xml:space="preserve">співпраці  в наступних міжнародних програмах та </w:t>
      </w:r>
      <w:r w:rsidRPr="0024232A">
        <w:rPr>
          <w:color w:val="000000" w:themeColor="text1"/>
          <w:sz w:val="28"/>
          <w:szCs w:val="28"/>
        </w:rPr>
        <w:t>проєктах</w:t>
      </w:r>
      <w:r w:rsidRPr="0024232A">
        <w:rPr>
          <w:color w:val="000000" w:themeColor="text1"/>
          <w:sz w:val="28"/>
          <w:szCs w:val="28"/>
        </w:rPr>
        <w:t xml:space="preserve">: </w:t>
      </w:r>
    </w:p>
    <w:p w:rsidR="0024232A" w:rsidRPr="0024232A" w:rsidP="0024232A" w14:paraId="4D34B9DD"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Професійна новаторська  програма з лідерства та управління </w:t>
      </w:r>
      <w:r w:rsidRPr="0024232A">
        <w:rPr>
          <w:color w:val="000000" w:themeColor="text1"/>
          <w:sz w:val="28"/>
          <w:szCs w:val="28"/>
          <w:lang w:val="en-GB"/>
        </w:rPr>
        <w:t>BLOOMBERG</w:t>
      </w:r>
      <w:r w:rsidRPr="0024232A">
        <w:rPr>
          <w:color w:val="000000" w:themeColor="text1"/>
          <w:sz w:val="28"/>
          <w:szCs w:val="28"/>
        </w:rPr>
        <w:t xml:space="preserve"> </w:t>
      </w:r>
      <w:r w:rsidRPr="0024232A">
        <w:rPr>
          <w:color w:val="000000" w:themeColor="text1"/>
          <w:sz w:val="28"/>
          <w:szCs w:val="28"/>
          <w:lang w:val="en-GB"/>
        </w:rPr>
        <w:t>LSE</w:t>
      </w:r>
      <w:r w:rsidRPr="0024232A">
        <w:rPr>
          <w:color w:val="000000" w:themeColor="text1"/>
          <w:sz w:val="28"/>
          <w:szCs w:val="28"/>
        </w:rPr>
        <w:t xml:space="preserve"> </w:t>
      </w:r>
      <w:r w:rsidRPr="0024232A">
        <w:rPr>
          <w:color w:val="000000" w:themeColor="text1"/>
          <w:sz w:val="28"/>
          <w:szCs w:val="28"/>
          <w:lang w:val="en-GB"/>
        </w:rPr>
        <w:t>EUROPEAN</w:t>
      </w:r>
      <w:r w:rsidRPr="0024232A">
        <w:rPr>
          <w:color w:val="000000" w:themeColor="text1"/>
          <w:sz w:val="28"/>
          <w:szCs w:val="28"/>
        </w:rPr>
        <w:t xml:space="preserve"> </w:t>
      </w:r>
      <w:r w:rsidRPr="0024232A">
        <w:rPr>
          <w:color w:val="000000" w:themeColor="text1"/>
          <w:sz w:val="28"/>
          <w:szCs w:val="28"/>
          <w:lang w:val="en-GB"/>
        </w:rPr>
        <w:t>CITY</w:t>
      </w:r>
      <w:r w:rsidRPr="0024232A">
        <w:rPr>
          <w:color w:val="000000" w:themeColor="text1"/>
          <w:sz w:val="28"/>
          <w:szCs w:val="28"/>
        </w:rPr>
        <w:t xml:space="preserve"> </w:t>
      </w:r>
      <w:r w:rsidRPr="0024232A">
        <w:rPr>
          <w:color w:val="000000" w:themeColor="text1"/>
          <w:sz w:val="28"/>
          <w:szCs w:val="28"/>
          <w:lang w:val="en-GB"/>
        </w:rPr>
        <w:t>LEADERSHIP</w:t>
      </w:r>
      <w:r w:rsidRPr="0024232A">
        <w:rPr>
          <w:color w:val="000000" w:themeColor="text1"/>
          <w:sz w:val="28"/>
          <w:szCs w:val="28"/>
        </w:rPr>
        <w:t>;</w:t>
      </w:r>
    </w:p>
    <w:p w:rsidR="0024232A" w:rsidRPr="0024232A" w:rsidP="0024232A" w14:paraId="7ACB421A"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Програма Європейського Союзу «</w:t>
      </w:r>
      <w:r w:rsidRPr="0024232A">
        <w:rPr>
          <w:color w:val="000000" w:themeColor="text1"/>
          <w:sz w:val="28"/>
          <w:szCs w:val="28"/>
          <w:lang w:val="en-GB"/>
        </w:rPr>
        <w:t>CERV</w:t>
      </w:r>
      <w:r w:rsidRPr="0024232A">
        <w:rPr>
          <w:color w:val="000000" w:themeColor="text1"/>
          <w:sz w:val="28"/>
          <w:szCs w:val="28"/>
        </w:rPr>
        <w:t xml:space="preserve">» «Громадяни, рівність, права та цінність»: </w:t>
      </w:r>
      <w:r w:rsidRPr="0024232A">
        <w:rPr>
          <w:color w:val="000000" w:themeColor="text1"/>
          <w:sz w:val="28"/>
          <w:szCs w:val="28"/>
        </w:rPr>
        <w:t>проєкт</w:t>
      </w:r>
      <w:r w:rsidRPr="0024232A">
        <w:rPr>
          <w:color w:val="000000" w:themeColor="text1"/>
          <w:sz w:val="28"/>
          <w:szCs w:val="28"/>
        </w:rPr>
        <w:t xml:space="preserve"> «Європейські перспективи: громадяни формують майбутнє»;</w:t>
      </w:r>
    </w:p>
    <w:p w:rsidR="0024232A" w:rsidRPr="0024232A" w:rsidP="0024232A" w14:paraId="62B3D215"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Програма розвитку ООН (</w:t>
      </w:r>
      <w:r w:rsidRPr="0024232A">
        <w:rPr>
          <w:color w:val="000000" w:themeColor="text1"/>
          <w:sz w:val="28"/>
          <w:szCs w:val="28"/>
          <w:lang w:val="en-GB"/>
        </w:rPr>
        <w:t>UNDP</w:t>
      </w:r>
      <w:r w:rsidRPr="0024232A">
        <w:rPr>
          <w:color w:val="000000" w:themeColor="text1"/>
          <w:sz w:val="28"/>
          <w:szCs w:val="28"/>
        </w:rPr>
        <w:t xml:space="preserve">) в Україні у співпраці з Міністерством розвитку громад, територій та інфраструктури України за фінансової підтримки Уряду Японії в межах </w:t>
      </w:r>
      <w:r w:rsidRPr="0024232A">
        <w:rPr>
          <w:color w:val="000000" w:themeColor="text1"/>
          <w:sz w:val="28"/>
          <w:szCs w:val="28"/>
        </w:rPr>
        <w:t>проєкту</w:t>
      </w:r>
      <w:r w:rsidRPr="0024232A">
        <w:rPr>
          <w:color w:val="000000" w:themeColor="text1"/>
          <w:sz w:val="28"/>
          <w:szCs w:val="28"/>
        </w:rPr>
        <w:t xml:space="preserve"> ПРООН «Трансформаційне відновлення людської безпеки в Україні»;</w:t>
      </w:r>
    </w:p>
    <w:p w:rsidR="0024232A" w:rsidRPr="0024232A" w:rsidP="0024232A" w14:paraId="278F6C89" w14:textId="77777777">
      <w:pPr>
        <w:pStyle w:val="NoSpacing"/>
        <w:numPr>
          <w:ilvl w:val="0"/>
          <w:numId w:val="43"/>
        </w:numPr>
        <w:ind w:left="0" w:firstLine="567"/>
        <w:jc w:val="both"/>
        <w:rPr>
          <w:color w:val="000000" w:themeColor="text1"/>
          <w:sz w:val="28"/>
          <w:szCs w:val="28"/>
        </w:rPr>
      </w:pPr>
      <w:r w:rsidRPr="0024232A">
        <w:rPr>
          <w:color w:val="1F1F1F"/>
          <w:sz w:val="28"/>
          <w:szCs w:val="28"/>
        </w:rPr>
        <w:t xml:space="preserve">Асоційоване партнерство в Європейському Альянсі міст і регіонів із відбудови України; </w:t>
      </w:r>
    </w:p>
    <w:p w:rsidR="0024232A" w:rsidRPr="0024232A" w:rsidP="0024232A" w14:paraId="444395BE" w14:textId="77777777">
      <w:pPr>
        <w:pStyle w:val="NoSpacing"/>
        <w:numPr>
          <w:ilvl w:val="0"/>
          <w:numId w:val="43"/>
        </w:numPr>
        <w:ind w:left="0" w:firstLine="567"/>
        <w:jc w:val="both"/>
        <w:rPr>
          <w:color w:val="000000" w:themeColor="text1"/>
          <w:sz w:val="28"/>
          <w:szCs w:val="28"/>
        </w:rPr>
      </w:pPr>
      <w:r w:rsidRPr="0024232A">
        <w:rPr>
          <w:sz w:val="28"/>
          <w:szCs w:val="28"/>
        </w:rPr>
        <w:t>Членство у міжнародній організації ICLEI - «Місцеві органи влади за сталий розвиток»;</w:t>
      </w:r>
    </w:p>
    <w:p w:rsidR="0024232A" w:rsidRPr="0024232A" w:rsidP="0024232A" w14:paraId="6FD468EC" w14:textId="77777777">
      <w:pPr>
        <w:pStyle w:val="NoSpacing"/>
        <w:numPr>
          <w:ilvl w:val="0"/>
          <w:numId w:val="43"/>
        </w:numPr>
        <w:ind w:left="0" w:firstLine="567"/>
        <w:jc w:val="both"/>
        <w:rPr>
          <w:color w:val="000000" w:themeColor="text1"/>
          <w:sz w:val="28"/>
          <w:szCs w:val="28"/>
        </w:rPr>
      </w:pPr>
      <w:r w:rsidRPr="0024232A">
        <w:rPr>
          <w:sz w:val="28"/>
          <w:szCs w:val="28"/>
        </w:rPr>
        <w:t xml:space="preserve">Членство у </w:t>
      </w:r>
      <w:r w:rsidRPr="0024232A">
        <w:rPr>
          <w:color w:val="0A0A0A"/>
          <w:sz w:val="28"/>
          <w:szCs w:val="28"/>
          <w:shd w:val="clear" w:color="auto" w:fill="FFFFFF"/>
        </w:rPr>
        <w:t>Європейській ініціативі «Угода мерів»;</w:t>
      </w:r>
    </w:p>
    <w:p w:rsidR="0024232A" w:rsidRPr="0024232A" w:rsidP="0024232A" w14:paraId="42CA09D7"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Програма міжнародної співпраці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німецькою федеральною компанією </w:t>
      </w:r>
      <w:r w:rsidRPr="0024232A">
        <w:rPr>
          <w:color w:val="000000" w:themeColor="text1"/>
          <w:sz w:val="28"/>
          <w:szCs w:val="28"/>
        </w:rPr>
        <w:t>Deutsche</w:t>
      </w:r>
      <w:r w:rsidRPr="0024232A">
        <w:rPr>
          <w:color w:val="000000" w:themeColor="text1"/>
          <w:sz w:val="28"/>
          <w:szCs w:val="28"/>
        </w:rPr>
        <w:t xml:space="preserve"> </w:t>
      </w:r>
      <w:r w:rsidRPr="0024232A">
        <w:rPr>
          <w:color w:val="000000" w:themeColor="text1"/>
          <w:sz w:val="28"/>
          <w:szCs w:val="28"/>
        </w:rPr>
        <w:t>Gesellschaft</w:t>
      </w:r>
      <w:r w:rsidRPr="0024232A">
        <w:rPr>
          <w:color w:val="000000" w:themeColor="text1"/>
          <w:sz w:val="28"/>
          <w:szCs w:val="28"/>
        </w:rPr>
        <w:t xml:space="preserve"> </w:t>
      </w:r>
      <w:r w:rsidRPr="0024232A">
        <w:rPr>
          <w:color w:val="000000" w:themeColor="text1"/>
          <w:sz w:val="28"/>
          <w:szCs w:val="28"/>
        </w:rPr>
        <w:t>für</w:t>
      </w:r>
      <w:r w:rsidRPr="0024232A">
        <w:rPr>
          <w:color w:val="000000" w:themeColor="text1"/>
          <w:sz w:val="28"/>
          <w:szCs w:val="28"/>
        </w:rPr>
        <w:t xml:space="preserve"> </w:t>
      </w:r>
      <w:r w:rsidRPr="0024232A">
        <w:rPr>
          <w:color w:val="000000" w:themeColor="text1"/>
          <w:sz w:val="28"/>
          <w:szCs w:val="28"/>
        </w:rPr>
        <w:t>Internationale</w:t>
      </w:r>
      <w:r w:rsidRPr="0024232A">
        <w:rPr>
          <w:color w:val="000000" w:themeColor="text1"/>
          <w:sz w:val="28"/>
          <w:szCs w:val="28"/>
        </w:rPr>
        <w:t xml:space="preserve"> </w:t>
      </w:r>
      <w:r w:rsidRPr="0024232A">
        <w:rPr>
          <w:color w:val="000000" w:themeColor="text1"/>
          <w:sz w:val="28"/>
          <w:szCs w:val="28"/>
        </w:rPr>
        <w:t>Zusammenarbeit</w:t>
      </w:r>
      <w:r w:rsidRPr="0024232A">
        <w:rPr>
          <w:color w:val="000000" w:themeColor="text1"/>
          <w:sz w:val="28"/>
          <w:szCs w:val="28"/>
        </w:rPr>
        <w:t xml:space="preserve"> (GIZ) </w:t>
      </w:r>
      <w:r w:rsidRPr="0024232A">
        <w:rPr>
          <w:color w:val="000000" w:themeColor="text1"/>
          <w:sz w:val="28"/>
          <w:szCs w:val="28"/>
        </w:rPr>
        <w:t>GmbH</w:t>
      </w:r>
      <w:r w:rsidRPr="0024232A">
        <w:rPr>
          <w:color w:val="000000" w:themeColor="text1"/>
          <w:sz w:val="28"/>
          <w:szCs w:val="28"/>
        </w:rPr>
        <w:t xml:space="preserve">;  </w:t>
      </w:r>
    </w:p>
    <w:p w:rsidR="0024232A" w:rsidRPr="0024232A" w:rsidP="0024232A" w14:paraId="5BE84A5B"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Швейцарсько-український </w:t>
      </w:r>
      <w:r w:rsidRPr="0024232A">
        <w:rPr>
          <w:color w:val="000000" w:themeColor="text1"/>
          <w:sz w:val="28"/>
          <w:szCs w:val="28"/>
        </w:rPr>
        <w:t>проєкт</w:t>
      </w:r>
      <w:r w:rsidRPr="0024232A">
        <w:rPr>
          <w:color w:val="000000" w:themeColor="text1"/>
          <w:sz w:val="28"/>
          <w:szCs w:val="28"/>
        </w:rPr>
        <w:t xml:space="preserve"> </w:t>
      </w:r>
      <w:r w:rsidRPr="0024232A">
        <w:rPr>
          <w:color w:val="000000" w:themeColor="text1"/>
          <w:sz w:val="28"/>
          <w:szCs w:val="28"/>
          <w:lang w:val="en-US"/>
        </w:rPr>
        <w:t>DECIDE</w:t>
      </w:r>
      <w:r w:rsidRPr="0024232A">
        <w:rPr>
          <w:color w:val="000000" w:themeColor="text1"/>
          <w:sz w:val="28"/>
          <w:szCs w:val="28"/>
        </w:rPr>
        <w:t xml:space="preserve"> для підтримки реформи професійної освіти в Україні»; </w:t>
      </w:r>
    </w:p>
    <w:p w:rsidR="0024232A" w:rsidRPr="0024232A" w:rsidP="0024232A" w14:paraId="7979694F" w14:textId="77777777">
      <w:pPr>
        <w:pStyle w:val="NoSpacing"/>
        <w:numPr>
          <w:ilvl w:val="0"/>
          <w:numId w:val="43"/>
        </w:numPr>
        <w:ind w:left="0" w:firstLine="567"/>
        <w:jc w:val="both"/>
        <w:rPr>
          <w:color w:val="000000" w:themeColor="text1"/>
          <w:sz w:val="28"/>
          <w:szCs w:val="28"/>
        </w:rPr>
      </w:pPr>
      <w:r w:rsidRPr="0024232A">
        <w:rPr>
          <w:sz w:val="28"/>
          <w:szCs w:val="28"/>
        </w:rPr>
        <w:t>Членство у</w:t>
      </w:r>
      <w:r w:rsidRPr="0024232A">
        <w:rPr>
          <w:color w:val="000000" w:themeColor="text1"/>
          <w:sz w:val="28"/>
          <w:szCs w:val="28"/>
        </w:rPr>
        <w:t xml:space="preserve"> Міланському Пакті про  продовольчу політику у містах (MUFPP), який є міжнародною угодою мерів щодо розвитку стійких безпечних інклюзивних продовольчих систем;</w:t>
      </w:r>
    </w:p>
    <w:p w:rsidR="0024232A" w:rsidRPr="0024232A" w:rsidP="0024232A" w14:paraId="41C9FD40"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Проєкт</w:t>
      </w:r>
      <w:r w:rsidRPr="0024232A">
        <w:rPr>
          <w:color w:val="000000" w:themeColor="text1"/>
          <w:sz w:val="28"/>
          <w:szCs w:val="28"/>
        </w:rPr>
        <w:t xml:space="preserve"> «</w:t>
      </w:r>
      <w:r w:rsidRPr="0024232A">
        <w:rPr>
          <w:color w:val="000000" w:themeColor="text1"/>
          <w:sz w:val="28"/>
          <w:szCs w:val="28"/>
          <w:lang w:val="en-GB"/>
        </w:rPr>
        <w:t>LEP</w:t>
      </w:r>
      <w:r w:rsidRPr="0024232A">
        <w:rPr>
          <w:color w:val="000000" w:themeColor="text1"/>
          <w:sz w:val="28"/>
          <w:szCs w:val="28"/>
        </w:rPr>
        <w:t>4</w:t>
      </w:r>
      <w:r w:rsidRPr="0024232A">
        <w:rPr>
          <w:color w:val="000000" w:themeColor="text1"/>
          <w:sz w:val="28"/>
          <w:szCs w:val="28"/>
          <w:lang w:val="en-GB"/>
        </w:rPr>
        <w:t>WORK</w:t>
      </w:r>
      <w:r w:rsidRPr="0024232A">
        <w:rPr>
          <w:color w:val="000000" w:themeColor="text1"/>
          <w:sz w:val="28"/>
          <w:szCs w:val="28"/>
        </w:rPr>
        <w:t xml:space="preserve"> - Місцеві партнерства зайнятості для гідної праці та ефективного управління ринком праці» за реалізації Українського жіночого фонду та підтримки Міжнародної організації праці; </w:t>
      </w:r>
    </w:p>
    <w:p w:rsidR="0024232A" w:rsidRPr="0024232A" w:rsidP="0024232A" w14:paraId="7D055C55"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Програма «Зелене відновлення промисловості через муніципальний розвиток в Україні» за фінансування </w:t>
      </w:r>
      <w:r w:rsidRPr="0024232A">
        <w:rPr>
          <w:color w:val="000000" w:themeColor="text1"/>
          <w:sz w:val="28"/>
          <w:szCs w:val="28"/>
          <w:lang w:val="en-GB"/>
        </w:rPr>
        <w:t>UNIDO</w:t>
      </w:r>
      <w:r w:rsidRPr="0024232A">
        <w:rPr>
          <w:color w:val="000000" w:themeColor="text1"/>
          <w:sz w:val="28"/>
          <w:szCs w:val="28"/>
        </w:rPr>
        <w:t xml:space="preserve">, реалізація </w:t>
      </w:r>
      <w:r w:rsidRPr="0024232A">
        <w:rPr>
          <w:color w:val="000000" w:themeColor="text1"/>
          <w:sz w:val="28"/>
          <w:szCs w:val="28"/>
        </w:rPr>
        <w:t>проєкту</w:t>
      </w:r>
      <w:r w:rsidRPr="0024232A">
        <w:rPr>
          <w:color w:val="000000" w:themeColor="text1"/>
          <w:sz w:val="28"/>
          <w:szCs w:val="28"/>
        </w:rPr>
        <w:t xml:space="preserve"> «Оновлення існуючого техніко-економічного обґрунтування реконструкції каналізаційних очисних споруд м. Бровари»;</w:t>
      </w:r>
    </w:p>
    <w:p w:rsidR="0024232A" w:rsidRPr="0024232A" w:rsidP="0024232A" w14:paraId="51B43226"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Європейський </w:t>
      </w:r>
      <w:r w:rsidRPr="0024232A">
        <w:rPr>
          <w:color w:val="000000" w:themeColor="text1"/>
          <w:sz w:val="28"/>
          <w:szCs w:val="28"/>
        </w:rPr>
        <w:t>проєкт</w:t>
      </w:r>
      <w:r w:rsidRPr="0024232A">
        <w:rPr>
          <w:color w:val="000000" w:themeColor="text1"/>
          <w:sz w:val="28"/>
          <w:szCs w:val="28"/>
        </w:rPr>
        <w:t xml:space="preserve"> «Шляхи співпраці» </w:t>
      </w:r>
      <w:r w:rsidRPr="0024232A">
        <w:rPr>
          <w:color w:val="000000"/>
          <w:sz w:val="28"/>
          <w:szCs w:val="28"/>
        </w:rPr>
        <w:t>за реалізації Мережі асоціацій місцевих влад Південно-Східної Європи та інші.</w:t>
      </w:r>
    </w:p>
    <w:p w:rsidR="0024232A" w:rsidRPr="0024232A" w:rsidP="0024232A" w14:paraId="08F4ACA8" w14:textId="77777777">
      <w:pPr>
        <w:pStyle w:val="NoSpacing"/>
        <w:ind w:firstLine="567"/>
        <w:jc w:val="both"/>
        <w:rPr>
          <w:sz w:val="28"/>
          <w:szCs w:val="28"/>
        </w:rPr>
      </w:pPr>
    </w:p>
    <w:p w:rsidR="0024232A" w:rsidRPr="00EB273B" w:rsidP="0024232A" w14:paraId="2D905C22" w14:textId="77777777">
      <w:pPr>
        <w:pStyle w:val="NoSpacing"/>
        <w:ind w:firstLine="567"/>
        <w:jc w:val="both"/>
        <w:rPr>
          <w:b/>
          <w:bCs/>
          <w:i/>
          <w:color w:val="000000" w:themeColor="text1"/>
          <w:sz w:val="28"/>
          <w:szCs w:val="28"/>
        </w:rPr>
      </w:pPr>
      <w:r w:rsidRPr="00EB273B">
        <w:rPr>
          <w:b/>
          <w:bCs/>
          <w:i/>
          <w:color w:val="000000" w:themeColor="text1"/>
          <w:sz w:val="28"/>
          <w:szCs w:val="28"/>
        </w:rPr>
        <w:t>Головні цілі на 2026 рік:</w:t>
      </w:r>
    </w:p>
    <w:p w:rsidR="0024232A" w:rsidRPr="0024232A" w:rsidP="0024232A" w14:paraId="162B598C" w14:textId="77777777">
      <w:pPr>
        <w:pStyle w:val="NoSpacing"/>
        <w:ind w:firstLine="567"/>
        <w:jc w:val="both"/>
        <w:rPr>
          <w:color w:val="000000" w:themeColor="text1"/>
          <w:sz w:val="28"/>
          <w:szCs w:val="28"/>
        </w:rPr>
      </w:pPr>
      <w:r w:rsidRPr="0024232A">
        <w:rPr>
          <w:color w:val="000000" w:themeColor="text1"/>
          <w:sz w:val="28"/>
          <w:szCs w:val="28"/>
        </w:rPr>
        <w:t xml:space="preserve">Розвиток співпраці з територіальними громадами близького та далекого зарубіжжя; участь у спільних міжнародних </w:t>
      </w:r>
      <w:r w:rsidRPr="0024232A">
        <w:rPr>
          <w:color w:val="000000" w:themeColor="text1"/>
          <w:sz w:val="28"/>
          <w:szCs w:val="28"/>
        </w:rPr>
        <w:t>проєктах</w:t>
      </w:r>
      <w:r w:rsidRPr="0024232A">
        <w:rPr>
          <w:color w:val="000000" w:themeColor="text1"/>
          <w:sz w:val="28"/>
          <w:szCs w:val="28"/>
        </w:rPr>
        <w:t xml:space="preserve"> та програмах, покращення міжнародного іміджу громади.</w:t>
      </w:r>
    </w:p>
    <w:p w:rsidR="0024232A" w:rsidRPr="0024232A" w:rsidP="0024232A" w14:paraId="1817177E" w14:textId="77777777">
      <w:pPr>
        <w:pStyle w:val="NoSpacing"/>
        <w:ind w:firstLine="567"/>
        <w:jc w:val="both"/>
        <w:rPr>
          <w:color w:val="000000" w:themeColor="text1"/>
          <w:sz w:val="28"/>
          <w:szCs w:val="28"/>
        </w:rPr>
      </w:pPr>
      <w:r w:rsidRPr="0024232A">
        <w:rPr>
          <w:color w:val="000000" w:themeColor="text1"/>
          <w:sz w:val="28"/>
          <w:szCs w:val="28"/>
        </w:rPr>
        <w:t xml:space="preserve">Інтеграція економіки громади у світовий простір шляхом експорту високоякісної та </w:t>
      </w:r>
      <w:r w:rsidRPr="0024232A">
        <w:rPr>
          <w:color w:val="000000" w:themeColor="text1"/>
          <w:sz w:val="28"/>
          <w:szCs w:val="28"/>
        </w:rPr>
        <w:t>конкурентноспроможної</w:t>
      </w:r>
      <w:r w:rsidRPr="0024232A">
        <w:rPr>
          <w:color w:val="000000" w:themeColor="text1"/>
          <w:sz w:val="28"/>
          <w:szCs w:val="28"/>
        </w:rPr>
        <w:t xml:space="preserve"> продукції, розширення зовнішніх ринків збуту, а також підтримка власного виробника з метою зменшення імпорту.</w:t>
      </w:r>
    </w:p>
    <w:p w:rsidR="0024232A" w:rsidRPr="0024232A" w:rsidP="0024232A" w14:paraId="48ED0920" w14:textId="77777777">
      <w:pPr>
        <w:pStyle w:val="NoSpacing"/>
        <w:ind w:firstLine="567"/>
        <w:jc w:val="both"/>
        <w:rPr>
          <w:color w:val="000000" w:themeColor="text1"/>
          <w:sz w:val="28"/>
          <w:szCs w:val="28"/>
          <w:highlight w:val="yellow"/>
        </w:rPr>
      </w:pPr>
    </w:p>
    <w:p w:rsidR="0024232A" w:rsidRPr="00EB273B" w:rsidP="0024232A" w14:paraId="4883EDFC" w14:textId="77777777">
      <w:pPr>
        <w:pStyle w:val="NoSpacing"/>
        <w:ind w:firstLine="567"/>
        <w:jc w:val="both"/>
        <w:rPr>
          <w:b/>
          <w:bCs/>
          <w:i/>
          <w:iCs/>
          <w:color w:val="000000" w:themeColor="text1"/>
          <w:sz w:val="28"/>
          <w:szCs w:val="28"/>
        </w:rPr>
      </w:pPr>
      <w:r w:rsidRPr="00EB273B">
        <w:rPr>
          <w:b/>
          <w:bCs/>
          <w:i/>
          <w:iCs/>
          <w:color w:val="000000" w:themeColor="text1"/>
          <w:sz w:val="28"/>
          <w:szCs w:val="28"/>
        </w:rPr>
        <w:t>Основні завдання та заходи на 2026 рік:</w:t>
      </w:r>
    </w:p>
    <w:p w:rsidR="0024232A" w:rsidRPr="0024232A" w:rsidP="0024232A" w14:paraId="084DC2D4" w14:textId="77777777">
      <w:pPr>
        <w:pStyle w:val="NoSpacing"/>
        <w:ind w:firstLine="567"/>
        <w:jc w:val="both"/>
        <w:rPr>
          <w:color w:val="000000" w:themeColor="text1"/>
          <w:sz w:val="28"/>
          <w:szCs w:val="28"/>
        </w:rPr>
      </w:pPr>
      <w:r w:rsidRPr="0024232A">
        <w:rPr>
          <w:color w:val="000000" w:themeColor="text1"/>
          <w:sz w:val="28"/>
          <w:szCs w:val="28"/>
        </w:rPr>
        <w:t xml:space="preserve">■ продовження  міжнародної співпраці, залучення зовнішнього фінансування для реалізації соціально-важливих </w:t>
      </w:r>
      <w:r w:rsidRPr="0024232A">
        <w:rPr>
          <w:color w:val="000000" w:themeColor="text1"/>
          <w:sz w:val="28"/>
          <w:szCs w:val="28"/>
        </w:rPr>
        <w:t>проєктів</w:t>
      </w:r>
      <w:r w:rsidRPr="0024232A">
        <w:rPr>
          <w:color w:val="000000" w:themeColor="text1"/>
          <w:sz w:val="28"/>
          <w:szCs w:val="28"/>
        </w:rPr>
        <w:t>;</w:t>
      </w:r>
    </w:p>
    <w:p w:rsidR="0024232A" w:rsidRPr="0024232A" w:rsidP="0024232A" w14:paraId="2A37F02C" w14:textId="77777777">
      <w:pPr>
        <w:pStyle w:val="NoSpacing"/>
        <w:ind w:firstLine="567"/>
        <w:jc w:val="both"/>
        <w:rPr>
          <w:color w:val="000000" w:themeColor="text1"/>
          <w:sz w:val="28"/>
          <w:szCs w:val="28"/>
        </w:rPr>
      </w:pPr>
      <w:r w:rsidRPr="0024232A">
        <w:rPr>
          <w:color w:val="000000" w:themeColor="text1"/>
          <w:sz w:val="28"/>
          <w:szCs w:val="28"/>
        </w:rPr>
        <w:t>■ розширення кола міжнародних партнерів громади;</w:t>
      </w:r>
    </w:p>
    <w:p w:rsidR="0024232A" w:rsidRPr="0024232A" w:rsidP="0024232A" w14:paraId="3F058174" w14:textId="77777777">
      <w:pPr>
        <w:pStyle w:val="NoSpacing"/>
        <w:ind w:firstLine="567"/>
        <w:jc w:val="both"/>
        <w:rPr>
          <w:color w:val="000000" w:themeColor="text1"/>
          <w:sz w:val="28"/>
          <w:szCs w:val="28"/>
        </w:rPr>
      </w:pPr>
      <w:r w:rsidRPr="0024232A">
        <w:rPr>
          <w:color w:val="000000" w:themeColor="text1"/>
          <w:sz w:val="28"/>
          <w:szCs w:val="28"/>
        </w:rPr>
        <w:t>■ координація міжнародних заходів на території громади;</w:t>
      </w:r>
    </w:p>
    <w:p w:rsidR="0024232A" w:rsidRPr="0024232A" w:rsidP="0024232A" w14:paraId="51442531" w14:textId="77777777">
      <w:pPr>
        <w:pStyle w:val="NoSpacing"/>
        <w:ind w:firstLine="567"/>
        <w:jc w:val="both"/>
        <w:rPr>
          <w:color w:val="000000" w:themeColor="text1"/>
          <w:sz w:val="28"/>
          <w:szCs w:val="28"/>
        </w:rPr>
      </w:pPr>
      <w:r w:rsidRPr="0024232A">
        <w:rPr>
          <w:color w:val="000000" w:themeColor="text1"/>
          <w:sz w:val="28"/>
          <w:szCs w:val="28"/>
        </w:rPr>
        <w:t xml:space="preserve">■ участь у міжнародних програмах та </w:t>
      </w:r>
      <w:r w:rsidRPr="0024232A">
        <w:rPr>
          <w:color w:val="000000" w:themeColor="text1"/>
          <w:sz w:val="28"/>
          <w:szCs w:val="28"/>
        </w:rPr>
        <w:t>проєктах</w:t>
      </w:r>
      <w:r w:rsidRPr="0024232A">
        <w:rPr>
          <w:color w:val="000000" w:themeColor="text1"/>
          <w:sz w:val="28"/>
          <w:szCs w:val="28"/>
        </w:rPr>
        <w:t xml:space="preserve"> у сферах економіки, освіти, культури, спорту тощо;</w:t>
      </w:r>
    </w:p>
    <w:p w:rsidR="0024232A" w:rsidRPr="0024232A" w:rsidP="0024232A" w14:paraId="3E53B1C7" w14:textId="77777777">
      <w:pPr>
        <w:pStyle w:val="NoSpacing"/>
        <w:ind w:firstLine="567"/>
        <w:jc w:val="both"/>
        <w:rPr>
          <w:color w:val="000000" w:themeColor="text1"/>
          <w:sz w:val="28"/>
          <w:szCs w:val="28"/>
        </w:rPr>
      </w:pPr>
      <w:r w:rsidRPr="0024232A">
        <w:rPr>
          <w:color w:val="000000" w:themeColor="text1"/>
          <w:sz w:val="28"/>
          <w:szCs w:val="28"/>
        </w:rPr>
        <w:t>■ активізація роботи щодо промоції та зміцнення позитивного міжнародного іміджу громади;</w:t>
      </w:r>
    </w:p>
    <w:p w:rsidR="0024232A" w:rsidRPr="0024232A" w:rsidP="0024232A" w14:paraId="2BD7E521" w14:textId="77777777">
      <w:pPr>
        <w:pStyle w:val="NoSpacing"/>
        <w:ind w:firstLine="567"/>
        <w:jc w:val="both"/>
        <w:rPr>
          <w:color w:val="000000" w:themeColor="text1"/>
          <w:sz w:val="28"/>
          <w:szCs w:val="28"/>
        </w:rPr>
      </w:pPr>
      <w:r w:rsidRPr="0024232A">
        <w:rPr>
          <w:color w:val="000000" w:themeColor="text1"/>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24232A" w:rsidRPr="0024232A" w:rsidP="0024232A" w14:paraId="147DE18E" w14:textId="77777777">
      <w:pPr>
        <w:pStyle w:val="NoSpacing"/>
        <w:ind w:firstLine="567"/>
        <w:jc w:val="both"/>
        <w:rPr>
          <w:color w:val="000000" w:themeColor="text1"/>
          <w:sz w:val="28"/>
          <w:szCs w:val="28"/>
        </w:rPr>
      </w:pPr>
      <w:r w:rsidRPr="0024232A">
        <w:rPr>
          <w:color w:val="000000" w:themeColor="text1"/>
          <w:sz w:val="28"/>
          <w:szCs w:val="28"/>
        </w:rPr>
        <w:t>■ сприяння виходу підприємств громади на зовнішні ринки;</w:t>
      </w:r>
    </w:p>
    <w:p w:rsidR="0024232A" w:rsidRPr="0024232A" w:rsidP="0024232A" w14:paraId="3C42D1C3" w14:textId="77777777">
      <w:pPr>
        <w:pStyle w:val="NoSpacing"/>
        <w:ind w:firstLine="567"/>
        <w:jc w:val="both"/>
        <w:rPr>
          <w:color w:val="000000" w:themeColor="text1"/>
          <w:sz w:val="28"/>
          <w:szCs w:val="28"/>
        </w:rPr>
      </w:pPr>
      <w:r w:rsidRPr="0024232A">
        <w:rPr>
          <w:color w:val="000000" w:themeColor="text1"/>
          <w:sz w:val="28"/>
          <w:szCs w:val="28"/>
        </w:rPr>
        <w:t>■ інформаційна підтримка підприємств-експортерів у розширенні їхньої присутності на міжнародних ринках та у пошуку бізнес-партнерів за кордоном.</w:t>
      </w:r>
    </w:p>
    <w:p w:rsidR="0024232A" w:rsidRPr="0024232A" w:rsidP="0024232A" w14:paraId="6A760320" w14:textId="77777777">
      <w:pPr>
        <w:pStyle w:val="NoSpacing"/>
        <w:ind w:firstLine="567"/>
        <w:jc w:val="both"/>
        <w:rPr>
          <w:color w:val="000000" w:themeColor="text1"/>
          <w:sz w:val="28"/>
          <w:szCs w:val="28"/>
          <w:highlight w:val="yellow"/>
        </w:rPr>
      </w:pPr>
    </w:p>
    <w:p w:rsidR="0024232A" w:rsidRPr="00EB273B" w:rsidP="0024232A" w14:paraId="4C62C1EF" w14:textId="77777777">
      <w:pPr>
        <w:pStyle w:val="NoSpacing"/>
        <w:ind w:firstLine="567"/>
        <w:jc w:val="both"/>
        <w:rPr>
          <w:b/>
          <w:bCs/>
          <w:i/>
          <w:color w:val="000000" w:themeColor="text1"/>
          <w:sz w:val="28"/>
          <w:szCs w:val="28"/>
        </w:rPr>
      </w:pPr>
      <w:r w:rsidRPr="00EB273B">
        <w:rPr>
          <w:b/>
          <w:bCs/>
          <w:i/>
          <w:color w:val="000000" w:themeColor="text1"/>
          <w:sz w:val="28"/>
          <w:szCs w:val="28"/>
        </w:rPr>
        <w:t>Очікувані результати:</w:t>
      </w:r>
    </w:p>
    <w:p w:rsidR="0024232A" w:rsidRPr="0024232A" w:rsidP="0024232A" w14:paraId="03B6C977"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збільшення обсягів експорту товарів та послуг суб’єктами господарювання громади;</w:t>
      </w:r>
    </w:p>
    <w:p w:rsidR="0024232A" w:rsidRPr="0024232A" w:rsidP="0024232A" w14:paraId="165B9354"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 xml:space="preserve">активізація поріднених </w:t>
      </w:r>
      <w:r w:rsidRPr="0024232A">
        <w:rPr>
          <w:color w:val="000000" w:themeColor="text1"/>
          <w:sz w:val="28"/>
          <w:szCs w:val="28"/>
        </w:rPr>
        <w:t>звꞌязків</w:t>
      </w:r>
      <w:r w:rsidRPr="0024232A">
        <w:rPr>
          <w:color w:val="000000" w:themeColor="text1"/>
          <w:sz w:val="28"/>
          <w:szCs w:val="28"/>
        </w:rPr>
        <w:t>;</w:t>
      </w:r>
    </w:p>
    <w:p w:rsidR="0024232A" w:rsidRPr="0024232A" w:rsidP="0024232A" w14:paraId="522FC0BA"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 xml:space="preserve">розширення міжнародних партнерських </w:t>
      </w:r>
      <w:r w:rsidRPr="0024232A">
        <w:rPr>
          <w:color w:val="000000" w:themeColor="text1"/>
          <w:sz w:val="28"/>
          <w:szCs w:val="28"/>
        </w:rPr>
        <w:t>звꞌязків</w:t>
      </w:r>
      <w:r w:rsidRPr="0024232A">
        <w:rPr>
          <w:color w:val="000000" w:themeColor="text1"/>
          <w:sz w:val="28"/>
          <w:szCs w:val="28"/>
        </w:rPr>
        <w:t xml:space="preserve"> у сферах економіки, освіти,  культури, спорту та інших галузей;</w:t>
      </w:r>
    </w:p>
    <w:p w:rsidR="0024232A" w:rsidRPr="0024232A" w:rsidP="0024232A" w14:paraId="0D0176CA"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участь у спільних заходах громади з міжнародними установами та організаціями в різних галузях;</w:t>
      </w:r>
    </w:p>
    <w:p w:rsidR="0024232A" w:rsidRPr="0024232A" w:rsidP="0024232A" w14:paraId="0C36E759"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 xml:space="preserve">участь у міжнародних </w:t>
      </w:r>
      <w:r w:rsidRPr="0024232A">
        <w:rPr>
          <w:color w:val="000000" w:themeColor="text1"/>
          <w:sz w:val="28"/>
          <w:szCs w:val="28"/>
        </w:rPr>
        <w:t>проєктах</w:t>
      </w:r>
      <w:r w:rsidRPr="0024232A">
        <w:rPr>
          <w:color w:val="000000" w:themeColor="text1"/>
          <w:sz w:val="28"/>
          <w:szCs w:val="28"/>
        </w:rPr>
        <w:t>, навчаннях, форумах з метою залучення грантових коштів міжнародних організацій;</w:t>
      </w:r>
    </w:p>
    <w:p w:rsidR="0024232A" w:rsidRPr="0024232A" w:rsidP="0024232A" w14:paraId="3155EB25"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покращення іміджу громади на міжнародному рівні.</w:t>
      </w:r>
    </w:p>
    <w:p w:rsidR="0024232A" w:rsidRPr="0024232A" w:rsidP="0024232A" w14:paraId="482AAB8E" w14:textId="77777777">
      <w:pPr>
        <w:pStyle w:val="NoSpacing"/>
        <w:ind w:firstLine="567"/>
        <w:jc w:val="both"/>
        <w:rPr>
          <w:b/>
          <w:bCs/>
          <w:color w:val="000000" w:themeColor="text1"/>
          <w:sz w:val="28"/>
          <w:szCs w:val="28"/>
        </w:rPr>
      </w:pPr>
      <w:r w:rsidRPr="0024232A">
        <w:rPr>
          <w:color w:val="000000" w:themeColor="text1"/>
          <w:sz w:val="28"/>
          <w:szCs w:val="28"/>
        </w:rPr>
        <w:t xml:space="preserve">     </w:t>
      </w:r>
    </w:p>
    <w:p w:rsidR="0024232A" w:rsidRPr="0024232A" w:rsidP="0024232A" w14:paraId="28043A82"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Містобудівна діяльність</w:t>
      </w:r>
    </w:p>
    <w:p w:rsidR="0024232A" w:rsidRPr="0024232A" w:rsidP="0024232A" w14:paraId="4545517C" w14:textId="77777777">
      <w:pPr>
        <w:pStyle w:val="ListParagraph"/>
        <w:ind w:left="0" w:firstLine="567"/>
        <w:jc w:val="both"/>
        <w:rPr>
          <w:sz w:val="28"/>
          <w:szCs w:val="28"/>
        </w:rPr>
      </w:pPr>
      <w:r w:rsidRPr="0024232A">
        <w:rPr>
          <w:sz w:val="28"/>
          <w:szCs w:val="28"/>
        </w:rPr>
        <w:t>Перспектива розвитку міста Бровари та сіл Княжичі, Требухів, Сотницьке здійснюється на підставі забезпечення територіальної громади містобудівною документацією шляхом розроблення та затвердження містобудівної документації Комплексного плану просторового розвитку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її межами та іншої містобудівної документації.</w:t>
      </w:r>
    </w:p>
    <w:p w:rsidR="0024232A" w:rsidRPr="0024232A" w:rsidP="0024232A" w14:paraId="0F53EE19" w14:textId="77777777">
      <w:pPr>
        <w:pStyle w:val="ListParagraph"/>
        <w:ind w:left="0" w:firstLine="567"/>
        <w:jc w:val="both"/>
        <w:rPr>
          <w:color w:val="000000" w:themeColor="text1"/>
          <w:sz w:val="28"/>
          <w:szCs w:val="28"/>
        </w:rPr>
      </w:pPr>
      <w:r w:rsidRPr="0024232A">
        <w:rPr>
          <w:color w:val="000000" w:themeColor="text1"/>
          <w:sz w:val="28"/>
          <w:szCs w:val="28"/>
        </w:rPr>
        <w:t xml:space="preserve">В громаді продовжать діяти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24232A" w:rsidRPr="0024232A" w:rsidP="0024232A" w14:paraId="21E1E5B6" w14:textId="77777777">
      <w:pPr>
        <w:pStyle w:val="ListParagraph"/>
        <w:ind w:left="0" w:firstLine="567"/>
        <w:jc w:val="both"/>
        <w:rPr>
          <w:sz w:val="28"/>
          <w:szCs w:val="28"/>
        </w:rPr>
      </w:pPr>
      <w:r w:rsidRPr="0024232A">
        <w:rPr>
          <w:sz w:val="28"/>
          <w:szCs w:val="28"/>
        </w:rPr>
        <w:t xml:space="preserve">Продовжуватиметься робота з верифікації будівель та споруд на території м. Бровари в Єдиному державному реєстрі адрес, Реєстрі будівель та споруд шляхом перенесення з топографічних матеріалів полігонів з підтвердженням даних з усіх реєстрів в промисловому середовищі Єдиного державного реєстру адрес, Реєстру будівель та споруд. </w:t>
      </w:r>
    </w:p>
    <w:p w:rsidR="0024232A" w:rsidRPr="0024232A" w:rsidP="0024232A" w14:paraId="72364C88"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p>
    <w:p w:rsidR="0024232A" w:rsidRPr="00EB273B" w:rsidP="0024232A" w14:paraId="2823004F"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EB273B">
        <w:rPr>
          <w:rFonts w:ascii="Times New Roman" w:hAnsi="Times New Roman" w:cs="Times New Roman"/>
          <w:b/>
          <w:bCs/>
          <w:i/>
          <w:color w:val="000000" w:themeColor="text1"/>
          <w:sz w:val="28"/>
          <w:szCs w:val="28"/>
        </w:rPr>
        <w:t>Головні цілі на 2026 рік:</w:t>
      </w:r>
    </w:p>
    <w:p w:rsidR="0024232A" w:rsidRPr="0024232A" w:rsidP="0024232A" w14:paraId="61CF96C3"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u w:val="single"/>
        </w:rPr>
      </w:pPr>
      <w:r w:rsidRPr="0024232A">
        <w:rPr>
          <w:rFonts w:ascii="Times New Roman" w:hAnsi="Times New Roman" w:cs="Times New Roman"/>
          <w:color w:val="000000" w:themeColor="text1"/>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24232A" w:rsidRPr="0024232A" w:rsidP="0024232A" w14:paraId="73D79C4A"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p>
    <w:p w:rsidR="0024232A" w:rsidRPr="00EB273B" w:rsidP="0024232A" w14:paraId="3193C0D7"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rPr>
      </w:pPr>
      <w:r w:rsidRPr="00EB273B">
        <w:rPr>
          <w:b/>
          <w:i/>
          <w:color w:val="000000" w:themeColor="text1"/>
          <w:sz w:val="28"/>
          <w:szCs w:val="28"/>
        </w:rPr>
        <w:t>О</w:t>
      </w:r>
      <w:r w:rsidRPr="00EB273B">
        <w:rPr>
          <w:b/>
          <w:bCs/>
          <w:i/>
          <w:iCs/>
          <w:color w:val="000000" w:themeColor="text1"/>
          <w:sz w:val="28"/>
          <w:szCs w:val="28"/>
        </w:rPr>
        <w:t>сновні</w:t>
      </w:r>
      <w:r w:rsidRPr="00EB273B">
        <w:rPr>
          <w:b/>
          <w:bCs/>
          <w:i/>
          <w:iCs/>
          <w:color w:val="000000" w:themeColor="text1"/>
          <w:sz w:val="28"/>
          <w:szCs w:val="28"/>
        </w:rPr>
        <w:t xml:space="preserve"> </w:t>
      </w:r>
      <w:r w:rsidRPr="00EB273B">
        <w:rPr>
          <w:b/>
          <w:bCs/>
          <w:i/>
          <w:iCs/>
          <w:color w:val="000000" w:themeColor="text1"/>
          <w:sz w:val="28"/>
          <w:szCs w:val="28"/>
        </w:rPr>
        <w:t>завдання</w:t>
      </w:r>
      <w:r w:rsidRPr="00EB273B">
        <w:rPr>
          <w:b/>
          <w:bCs/>
          <w:i/>
          <w:iCs/>
          <w:color w:val="000000" w:themeColor="text1"/>
          <w:sz w:val="28"/>
          <w:szCs w:val="28"/>
        </w:rPr>
        <w:t xml:space="preserve"> та заходи</w:t>
      </w:r>
      <w:r w:rsidRPr="00EB273B">
        <w:rPr>
          <w:bCs/>
          <w:iCs/>
          <w:color w:val="000000" w:themeColor="text1"/>
          <w:sz w:val="28"/>
          <w:szCs w:val="28"/>
        </w:rPr>
        <w:t xml:space="preserve"> </w:t>
      </w:r>
      <w:r w:rsidRPr="00EB273B">
        <w:rPr>
          <w:b/>
          <w:i/>
          <w:color w:val="000000" w:themeColor="text1"/>
          <w:sz w:val="28"/>
          <w:szCs w:val="28"/>
        </w:rPr>
        <w:t>на 202</w:t>
      </w:r>
      <w:r w:rsidRPr="00EB273B">
        <w:rPr>
          <w:b/>
          <w:i/>
          <w:color w:val="000000" w:themeColor="text1"/>
          <w:sz w:val="28"/>
          <w:szCs w:val="28"/>
          <w:lang w:val="uk-UA"/>
        </w:rPr>
        <w:t>6</w:t>
      </w:r>
      <w:r w:rsidRPr="00EB273B">
        <w:rPr>
          <w:b/>
          <w:i/>
          <w:color w:val="000000" w:themeColor="text1"/>
          <w:sz w:val="28"/>
          <w:szCs w:val="28"/>
        </w:rPr>
        <w:t xml:space="preserve"> </w:t>
      </w:r>
      <w:r w:rsidRPr="00EB273B">
        <w:rPr>
          <w:b/>
          <w:i/>
          <w:color w:val="000000" w:themeColor="text1"/>
          <w:sz w:val="28"/>
          <w:szCs w:val="28"/>
        </w:rPr>
        <w:t>рік</w:t>
      </w:r>
      <w:r w:rsidRPr="00EB273B">
        <w:rPr>
          <w:b/>
          <w:i/>
          <w:color w:val="000000" w:themeColor="text1"/>
          <w:sz w:val="28"/>
          <w:szCs w:val="28"/>
        </w:rPr>
        <w:t>:</w:t>
      </w:r>
    </w:p>
    <w:p w:rsidR="0024232A" w:rsidRPr="0024232A" w:rsidP="0024232A" w14:paraId="0C59B89F"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продовження роботи щодо наповнення Єдиного державного реєстру адрес і Реєстру будівель та споруд в Єдиній державній електронній системі у сфері будівництва;</w:t>
      </w:r>
    </w:p>
    <w:p w:rsidR="0024232A" w:rsidRPr="0024232A" w:rsidP="0024232A" w14:paraId="690C6E4C"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24232A" w:rsidRPr="0024232A" w:rsidP="0024232A" w14:paraId="1CF03ED7"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 xml:space="preserve">продовження роботи щодо розроблення містобудівної документації (детальних планів територій) для реалізації інвестиційних </w:t>
      </w:r>
      <w:r w:rsidRPr="0024232A">
        <w:rPr>
          <w:color w:val="000000" w:themeColor="text1"/>
          <w:sz w:val="28"/>
          <w:szCs w:val="28"/>
        </w:rPr>
        <w:t>проєктів</w:t>
      </w:r>
      <w:r w:rsidRPr="0024232A">
        <w:rPr>
          <w:color w:val="000000" w:themeColor="text1"/>
          <w:sz w:val="28"/>
          <w:szCs w:val="28"/>
        </w:rPr>
        <w:t xml:space="preserve"> на території громади;</w:t>
      </w:r>
    </w:p>
    <w:p w:rsidR="0024232A" w:rsidRPr="0024232A" w:rsidP="0024232A" w14:paraId="47A780CB"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24232A" w:rsidRPr="0024232A" w:rsidP="0024232A" w14:paraId="0004B88D" w14:textId="77777777">
      <w:pPr>
        <w:pStyle w:val="ListParagraph"/>
        <w:numPr>
          <w:ilvl w:val="0"/>
          <w:numId w:val="30"/>
        </w:numPr>
        <w:ind w:left="0" w:firstLine="567"/>
        <w:jc w:val="both"/>
        <w:rPr>
          <w:color w:val="000000" w:themeColor="text1"/>
          <w:sz w:val="28"/>
          <w:szCs w:val="28"/>
        </w:rPr>
      </w:pPr>
      <w:r w:rsidRPr="0024232A">
        <w:rPr>
          <w:color w:val="000000" w:themeColor="text1"/>
          <w:sz w:val="28"/>
          <w:szCs w:val="28"/>
        </w:rPr>
        <w:t xml:space="preserve">виконання заходів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w:t>
      </w:r>
    </w:p>
    <w:p w:rsidR="0024232A" w:rsidRPr="0024232A" w:rsidP="0024232A" w14:paraId="5028B3AB" w14:textId="77777777">
      <w:pPr>
        <w:pStyle w:val="ListParagraph"/>
        <w:numPr>
          <w:ilvl w:val="0"/>
          <w:numId w:val="22"/>
        </w:numPr>
        <w:shd w:val="clear" w:color="auto" w:fill="FFFFFF" w:themeFill="background1"/>
        <w:ind w:left="0" w:firstLine="567"/>
        <w:contextualSpacing/>
        <w:jc w:val="both"/>
        <w:rPr>
          <w:b/>
          <w:bCs/>
          <w:color w:val="000000" w:themeColor="text1"/>
          <w:sz w:val="28"/>
          <w:szCs w:val="28"/>
        </w:rPr>
      </w:pPr>
      <w:r w:rsidRPr="0024232A">
        <w:rPr>
          <w:color w:val="000000" w:themeColor="text1"/>
          <w:sz w:val="28"/>
          <w:szCs w:val="28"/>
        </w:rPr>
        <w:t>встановлення меж території Броварської міської територіальної громади Броварського району Київської області.</w:t>
      </w:r>
    </w:p>
    <w:p w:rsidR="0024232A" w:rsidRPr="0024232A" w:rsidP="0024232A" w14:paraId="448174AC"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24232A" w:rsidRPr="00EB273B" w:rsidP="0024232A" w14:paraId="3565D21C" w14:textId="77777777">
      <w:pPr>
        <w:pStyle w:val="BodyText"/>
        <w:shd w:val="clear" w:color="auto" w:fill="FFFFFF" w:themeFill="background1"/>
        <w:spacing w:after="0"/>
        <w:ind w:firstLine="567"/>
        <w:contextualSpacing/>
        <w:jc w:val="both"/>
        <w:rPr>
          <w:b/>
          <w:i/>
          <w:color w:val="000000" w:themeColor="text1"/>
          <w:sz w:val="28"/>
          <w:szCs w:val="28"/>
        </w:rPr>
      </w:pPr>
      <w:r w:rsidRPr="00EB273B">
        <w:rPr>
          <w:b/>
          <w:i/>
          <w:color w:val="000000" w:themeColor="text1"/>
          <w:sz w:val="28"/>
          <w:szCs w:val="28"/>
        </w:rPr>
        <w:t>Очікувані результати:</w:t>
      </w:r>
    </w:p>
    <w:p w:rsidR="0024232A" w:rsidRPr="0024232A" w:rsidP="0024232A" w14:paraId="1E3A5E08"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збільшення</w:t>
      </w:r>
      <w:r w:rsidRPr="0024232A">
        <w:rPr>
          <w:color w:val="000000" w:themeColor="text1"/>
          <w:spacing w:val="21"/>
          <w:sz w:val="28"/>
          <w:szCs w:val="28"/>
        </w:rPr>
        <w:t xml:space="preserve"> </w:t>
      </w:r>
      <w:r w:rsidRPr="0024232A">
        <w:rPr>
          <w:color w:val="000000" w:themeColor="text1"/>
          <w:sz w:val="28"/>
          <w:szCs w:val="28"/>
        </w:rPr>
        <w:t>надходжень</w:t>
      </w:r>
      <w:r w:rsidRPr="0024232A">
        <w:rPr>
          <w:color w:val="000000" w:themeColor="text1"/>
          <w:spacing w:val="20"/>
          <w:sz w:val="28"/>
          <w:szCs w:val="28"/>
        </w:rPr>
        <w:t xml:space="preserve"> </w:t>
      </w:r>
      <w:r w:rsidRPr="0024232A">
        <w:rPr>
          <w:color w:val="000000" w:themeColor="text1"/>
          <w:sz w:val="28"/>
          <w:szCs w:val="28"/>
        </w:rPr>
        <w:t>до</w:t>
      </w:r>
      <w:r w:rsidRPr="0024232A">
        <w:rPr>
          <w:color w:val="000000" w:themeColor="text1"/>
          <w:spacing w:val="22"/>
          <w:sz w:val="28"/>
          <w:szCs w:val="28"/>
        </w:rPr>
        <w:t xml:space="preserve"> </w:t>
      </w:r>
      <w:r w:rsidRPr="0024232A">
        <w:rPr>
          <w:color w:val="000000" w:themeColor="text1"/>
          <w:sz w:val="28"/>
          <w:szCs w:val="28"/>
        </w:rPr>
        <w:t>місцевого бюджету</w:t>
      </w:r>
      <w:r w:rsidRPr="0024232A">
        <w:rPr>
          <w:color w:val="000000" w:themeColor="text1"/>
          <w:spacing w:val="23"/>
          <w:sz w:val="28"/>
          <w:szCs w:val="28"/>
        </w:rPr>
        <w:t xml:space="preserve"> </w:t>
      </w:r>
      <w:r w:rsidRPr="0024232A">
        <w:rPr>
          <w:color w:val="000000" w:themeColor="text1"/>
          <w:sz w:val="28"/>
          <w:szCs w:val="28"/>
        </w:rPr>
        <w:t>податку</w:t>
      </w:r>
      <w:r w:rsidRPr="0024232A">
        <w:rPr>
          <w:color w:val="000000" w:themeColor="text1"/>
          <w:spacing w:val="22"/>
          <w:sz w:val="28"/>
          <w:szCs w:val="28"/>
        </w:rPr>
        <w:t xml:space="preserve"> </w:t>
      </w:r>
      <w:r w:rsidRPr="0024232A">
        <w:rPr>
          <w:color w:val="000000" w:themeColor="text1"/>
          <w:sz w:val="28"/>
          <w:szCs w:val="28"/>
        </w:rPr>
        <w:t>на</w:t>
      </w:r>
      <w:r w:rsidRPr="0024232A">
        <w:rPr>
          <w:color w:val="000000" w:themeColor="text1"/>
          <w:spacing w:val="19"/>
          <w:sz w:val="28"/>
          <w:szCs w:val="28"/>
        </w:rPr>
        <w:t xml:space="preserve"> землю </w:t>
      </w:r>
      <w:r w:rsidRPr="0024232A">
        <w:rPr>
          <w:color w:val="000000" w:themeColor="text1"/>
          <w:spacing w:val="-77"/>
          <w:sz w:val="28"/>
          <w:szCs w:val="28"/>
        </w:rPr>
        <w:t xml:space="preserve"> </w:t>
      </w:r>
      <w:r w:rsidRPr="0024232A">
        <w:rPr>
          <w:color w:val="000000" w:themeColor="text1"/>
          <w:sz w:val="28"/>
          <w:szCs w:val="28"/>
        </w:rPr>
        <w:t>та</w:t>
      </w:r>
      <w:r w:rsidRPr="0024232A">
        <w:rPr>
          <w:color w:val="000000" w:themeColor="text1"/>
          <w:spacing w:val="-3"/>
          <w:sz w:val="28"/>
          <w:szCs w:val="28"/>
        </w:rPr>
        <w:t xml:space="preserve"> </w:t>
      </w:r>
      <w:r w:rsidRPr="0024232A">
        <w:rPr>
          <w:color w:val="000000" w:themeColor="text1"/>
          <w:sz w:val="28"/>
          <w:szCs w:val="28"/>
        </w:rPr>
        <w:t>орендної</w:t>
      </w:r>
      <w:r w:rsidRPr="0024232A">
        <w:rPr>
          <w:color w:val="000000" w:themeColor="text1"/>
          <w:spacing w:val="-1"/>
          <w:sz w:val="28"/>
          <w:szCs w:val="28"/>
        </w:rPr>
        <w:t xml:space="preserve"> </w:t>
      </w:r>
      <w:r w:rsidRPr="0024232A">
        <w:rPr>
          <w:color w:val="000000" w:themeColor="text1"/>
          <w:sz w:val="28"/>
          <w:szCs w:val="28"/>
        </w:rPr>
        <w:t>плати;</w:t>
      </w:r>
    </w:p>
    <w:p w:rsidR="0024232A" w:rsidRPr="0024232A" w:rsidP="0024232A" w14:paraId="403614ED"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проведення аукціонів з продажу права оренди земельних ділянок;</w:t>
      </w:r>
    </w:p>
    <w:p w:rsidR="0024232A" w:rsidRPr="0024232A" w:rsidP="0024232A" w14:paraId="75CD8E87"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встановлення меж території Броварської міської територіальної громади;</w:t>
      </w:r>
    </w:p>
    <w:p w:rsidR="0024232A" w:rsidRPr="0024232A" w:rsidP="0024232A" w14:paraId="69E1C75A"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наповнення Єдиного державного реєстру адрес і Реєстру будівель та споруд в Єдиній державній електронній системі у сфері будівництва;</w:t>
      </w:r>
    </w:p>
    <w:p w:rsidR="0024232A" w:rsidRPr="0024232A" w:rsidP="0024232A" w14:paraId="15A9C0B5"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 xml:space="preserve">розроблення містобудівної документації (детальних планів територій) для реалізації інвестиційних </w:t>
      </w:r>
      <w:r w:rsidRPr="0024232A">
        <w:rPr>
          <w:color w:val="000000" w:themeColor="text1"/>
          <w:sz w:val="28"/>
          <w:szCs w:val="28"/>
        </w:rPr>
        <w:t>проєктів</w:t>
      </w:r>
      <w:r w:rsidRPr="0024232A">
        <w:rPr>
          <w:color w:val="000000" w:themeColor="text1"/>
          <w:sz w:val="28"/>
          <w:szCs w:val="28"/>
        </w:rPr>
        <w:t xml:space="preserve"> на території громади;</w:t>
      </w:r>
    </w:p>
    <w:p w:rsidR="0024232A" w:rsidRPr="0024232A" w:rsidP="0024232A" w14:paraId="2C52A0A5"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гармонійний просторовий розвиток територій громади.</w:t>
      </w:r>
    </w:p>
    <w:p w:rsidR="0024232A" w:rsidRPr="0024232A" w:rsidP="0024232A" w14:paraId="78E998F4" w14:textId="77777777">
      <w:pPr>
        <w:pStyle w:val="BodyText"/>
        <w:shd w:val="clear" w:color="auto" w:fill="FFFFFF" w:themeFill="background1"/>
        <w:spacing w:after="0"/>
        <w:ind w:firstLine="567"/>
        <w:contextualSpacing/>
        <w:jc w:val="both"/>
        <w:rPr>
          <w:i/>
          <w:iCs/>
          <w:color w:val="000000" w:themeColor="text1"/>
          <w:sz w:val="28"/>
          <w:szCs w:val="28"/>
          <w:u w:val="single"/>
        </w:rPr>
      </w:pPr>
    </w:p>
    <w:p w:rsidR="0024232A" w:rsidRPr="0024232A" w:rsidP="0024232A" w14:paraId="349DBFA1"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r w:rsidRPr="0024232A">
        <w:rPr>
          <w:rFonts w:ascii="Times New Roman" w:hAnsi="Times New Roman" w:cs="Times New Roman"/>
          <w:b/>
          <w:bCs/>
          <w:iCs/>
          <w:color w:val="000000" w:themeColor="text1"/>
          <w:sz w:val="28"/>
          <w:szCs w:val="28"/>
        </w:rPr>
        <w:t>Фінансові ресурси</w:t>
      </w:r>
    </w:p>
    <w:p w:rsidR="0024232A" w:rsidRPr="0024232A" w:rsidP="0024232A" w14:paraId="22CD480D" w14:textId="77777777">
      <w:pPr>
        <w:pStyle w:val="NormalWeb"/>
        <w:spacing w:before="0" w:beforeAutospacing="0" w:after="0" w:afterAutospacing="0"/>
        <w:ind w:firstLine="567"/>
        <w:jc w:val="both"/>
        <w:rPr>
          <w:sz w:val="28"/>
          <w:szCs w:val="28"/>
          <w:lang w:val="uk-UA"/>
        </w:rPr>
      </w:pPr>
      <w:r w:rsidRPr="0024232A">
        <w:rPr>
          <w:sz w:val="28"/>
          <w:szCs w:val="28"/>
        </w:rPr>
        <w:t>Бюджетна</w:t>
      </w:r>
      <w:r w:rsidRPr="0024232A">
        <w:rPr>
          <w:sz w:val="28"/>
          <w:szCs w:val="28"/>
        </w:rPr>
        <w:t xml:space="preserve"> </w:t>
      </w:r>
      <w:r w:rsidRPr="0024232A">
        <w:rPr>
          <w:sz w:val="28"/>
          <w:szCs w:val="28"/>
        </w:rPr>
        <w:t>політика</w:t>
      </w:r>
      <w:r w:rsidRPr="0024232A">
        <w:rPr>
          <w:sz w:val="28"/>
          <w:szCs w:val="28"/>
        </w:rPr>
        <w:t xml:space="preserve"> </w:t>
      </w:r>
      <w:r w:rsidRPr="0024232A">
        <w:rPr>
          <w:sz w:val="28"/>
          <w:szCs w:val="28"/>
        </w:rPr>
        <w:t>громади</w:t>
      </w:r>
      <w:r w:rsidRPr="0024232A">
        <w:rPr>
          <w:sz w:val="28"/>
          <w:szCs w:val="28"/>
        </w:rPr>
        <w:t xml:space="preserve"> </w:t>
      </w:r>
      <w:r w:rsidRPr="0024232A">
        <w:rPr>
          <w:sz w:val="28"/>
          <w:szCs w:val="28"/>
        </w:rPr>
        <w:t>ґрунтується</w:t>
      </w:r>
      <w:r w:rsidRPr="0024232A">
        <w:rPr>
          <w:sz w:val="28"/>
          <w:szCs w:val="28"/>
        </w:rPr>
        <w:t xml:space="preserve"> на нормах </w:t>
      </w:r>
      <w:r w:rsidRPr="0024232A">
        <w:rPr>
          <w:sz w:val="28"/>
          <w:szCs w:val="28"/>
        </w:rPr>
        <w:t>Податкового</w:t>
      </w:r>
      <w:r w:rsidRPr="0024232A">
        <w:rPr>
          <w:sz w:val="28"/>
          <w:szCs w:val="28"/>
        </w:rPr>
        <w:t xml:space="preserve"> і Бюджетного </w:t>
      </w:r>
      <w:r w:rsidRPr="0024232A">
        <w:rPr>
          <w:sz w:val="28"/>
          <w:szCs w:val="28"/>
        </w:rPr>
        <w:t>кодексів</w:t>
      </w:r>
      <w:r w:rsidRPr="0024232A">
        <w:rPr>
          <w:sz w:val="28"/>
          <w:szCs w:val="28"/>
        </w:rPr>
        <w:t xml:space="preserve"> </w:t>
      </w:r>
      <w:r w:rsidRPr="0024232A">
        <w:rPr>
          <w:sz w:val="28"/>
          <w:szCs w:val="28"/>
        </w:rPr>
        <w:t>України</w:t>
      </w:r>
      <w:r w:rsidRPr="0024232A">
        <w:rPr>
          <w:sz w:val="28"/>
          <w:szCs w:val="28"/>
        </w:rPr>
        <w:t xml:space="preserve">, </w:t>
      </w:r>
      <w:r w:rsidRPr="0024232A">
        <w:rPr>
          <w:sz w:val="28"/>
          <w:szCs w:val="28"/>
        </w:rPr>
        <w:t>інших</w:t>
      </w:r>
      <w:r w:rsidRPr="0024232A">
        <w:rPr>
          <w:sz w:val="28"/>
          <w:szCs w:val="28"/>
        </w:rPr>
        <w:t xml:space="preserve"> </w:t>
      </w:r>
      <w:r w:rsidRPr="0024232A">
        <w:rPr>
          <w:sz w:val="28"/>
          <w:szCs w:val="28"/>
        </w:rPr>
        <w:t>законодавчих</w:t>
      </w:r>
      <w:r w:rsidRPr="0024232A">
        <w:rPr>
          <w:sz w:val="28"/>
          <w:szCs w:val="28"/>
        </w:rPr>
        <w:t xml:space="preserve"> </w:t>
      </w:r>
      <w:r w:rsidRPr="0024232A">
        <w:rPr>
          <w:sz w:val="28"/>
          <w:szCs w:val="28"/>
        </w:rPr>
        <w:t>актів</w:t>
      </w:r>
      <w:r w:rsidRPr="0024232A">
        <w:rPr>
          <w:sz w:val="28"/>
          <w:szCs w:val="28"/>
        </w:rPr>
        <w:t xml:space="preserve">. У </w:t>
      </w:r>
      <w:r w:rsidRPr="0024232A">
        <w:rPr>
          <w:sz w:val="28"/>
          <w:szCs w:val="28"/>
        </w:rPr>
        <w:t>звітному</w:t>
      </w:r>
      <w:r w:rsidRPr="0024232A">
        <w:rPr>
          <w:sz w:val="28"/>
          <w:szCs w:val="28"/>
        </w:rPr>
        <w:t xml:space="preserve"> </w:t>
      </w:r>
      <w:r w:rsidRPr="0024232A">
        <w:rPr>
          <w:sz w:val="28"/>
          <w:szCs w:val="28"/>
        </w:rPr>
        <w:t>періоді</w:t>
      </w:r>
      <w:r w:rsidRPr="0024232A">
        <w:rPr>
          <w:sz w:val="28"/>
          <w:szCs w:val="28"/>
        </w:rPr>
        <w:t xml:space="preserve"> робота </w:t>
      </w:r>
      <w:r w:rsidRPr="0024232A">
        <w:rPr>
          <w:sz w:val="28"/>
          <w:szCs w:val="28"/>
        </w:rPr>
        <w:t>виконавчих</w:t>
      </w:r>
      <w:r w:rsidRPr="0024232A">
        <w:rPr>
          <w:sz w:val="28"/>
          <w:szCs w:val="28"/>
        </w:rPr>
        <w:t xml:space="preserve"> </w:t>
      </w:r>
      <w:r w:rsidRPr="0024232A">
        <w:rPr>
          <w:sz w:val="28"/>
          <w:szCs w:val="28"/>
        </w:rPr>
        <w:t>органів</w:t>
      </w:r>
      <w:r w:rsidRPr="0024232A">
        <w:rPr>
          <w:sz w:val="28"/>
          <w:szCs w:val="28"/>
        </w:rPr>
        <w:t xml:space="preserve"> </w:t>
      </w:r>
      <w:r w:rsidRPr="0024232A">
        <w:rPr>
          <w:sz w:val="28"/>
          <w:szCs w:val="28"/>
        </w:rPr>
        <w:t>міської</w:t>
      </w:r>
      <w:r w:rsidRPr="0024232A">
        <w:rPr>
          <w:sz w:val="28"/>
          <w:szCs w:val="28"/>
        </w:rPr>
        <w:t xml:space="preserve"> ради </w:t>
      </w:r>
      <w:r w:rsidRPr="0024232A">
        <w:rPr>
          <w:sz w:val="28"/>
          <w:szCs w:val="28"/>
        </w:rPr>
        <w:t>спрямовувалась</w:t>
      </w:r>
      <w:r w:rsidRPr="0024232A">
        <w:rPr>
          <w:sz w:val="28"/>
          <w:szCs w:val="28"/>
        </w:rPr>
        <w:t xml:space="preserve"> на </w:t>
      </w:r>
      <w:r w:rsidRPr="0024232A">
        <w:rPr>
          <w:sz w:val="28"/>
          <w:szCs w:val="28"/>
        </w:rPr>
        <w:t>забезпечення</w:t>
      </w:r>
      <w:r w:rsidRPr="0024232A">
        <w:rPr>
          <w:sz w:val="28"/>
          <w:szCs w:val="28"/>
        </w:rPr>
        <w:t xml:space="preserve"> </w:t>
      </w:r>
      <w:r w:rsidRPr="0024232A">
        <w:rPr>
          <w:sz w:val="28"/>
          <w:szCs w:val="28"/>
        </w:rPr>
        <w:t>всіма</w:t>
      </w:r>
      <w:r w:rsidRPr="0024232A">
        <w:rPr>
          <w:sz w:val="28"/>
          <w:szCs w:val="28"/>
        </w:rPr>
        <w:t xml:space="preserve"> </w:t>
      </w:r>
      <w:r w:rsidRPr="0024232A">
        <w:rPr>
          <w:sz w:val="28"/>
          <w:szCs w:val="28"/>
        </w:rPr>
        <w:t>учасниками</w:t>
      </w:r>
      <w:r w:rsidRPr="0024232A">
        <w:rPr>
          <w:sz w:val="28"/>
          <w:szCs w:val="28"/>
        </w:rPr>
        <w:t xml:space="preserve"> бюджетного </w:t>
      </w:r>
      <w:r w:rsidRPr="0024232A">
        <w:rPr>
          <w:sz w:val="28"/>
          <w:szCs w:val="28"/>
        </w:rPr>
        <w:t>процесу</w:t>
      </w:r>
      <w:r w:rsidRPr="0024232A">
        <w:rPr>
          <w:sz w:val="28"/>
          <w:szCs w:val="28"/>
        </w:rPr>
        <w:t xml:space="preserve"> </w:t>
      </w:r>
      <w:r w:rsidRPr="0024232A">
        <w:rPr>
          <w:sz w:val="28"/>
          <w:szCs w:val="28"/>
        </w:rPr>
        <w:t>виконання</w:t>
      </w:r>
      <w:r w:rsidRPr="0024232A">
        <w:rPr>
          <w:sz w:val="28"/>
          <w:szCs w:val="28"/>
        </w:rPr>
        <w:t xml:space="preserve"> </w:t>
      </w:r>
      <w:r w:rsidRPr="0024232A">
        <w:rPr>
          <w:sz w:val="28"/>
          <w:szCs w:val="28"/>
        </w:rPr>
        <w:t>запланованих</w:t>
      </w:r>
      <w:r w:rsidRPr="0024232A">
        <w:rPr>
          <w:sz w:val="28"/>
          <w:szCs w:val="28"/>
        </w:rPr>
        <w:t xml:space="preserve"> </w:t>
      </w:r>
      <w:r w:rsidRPr="0024232A">
        <w:rPr>
          <w:sz w:val="28"/>
          <w:szCs w:val="28"/>
        </w:rPr>
        <w:t>показників</w:t>
      </w:r>
      <w:r w:rsidRPr="0024232A">
        <w:rPr>
          <w:sz w:val="28"/>
          <w:szCs w:val="28"/>
        </w:rPr>
        <w:t xml:space="preserve"> </w:t>
      </w:r>
      <w:r w:rsidRPr="0024232A">
        <w:rPr>
          <w:sz w:val="28"/>
          <w:szCs w:val="28"/>
        </w:rPr>
        <w:t>надходжень</w:t>
      </w:r>
      <w:r w:rsidRPr="0024232A">
        <w:rPr>
          <w:sz w:val="28"/>
          <w:szCs w:val="28"/>
        </w:rPr>
        <w:t xml:space="preserve"> </w:t>
      </w:r>
      <w:r w:rsidRPr="0024232A">
        <w:rPr>
          <w:sz w:val="28"/>
          <w:szCs w:val="28"/>
        </w:rPr>
        <w:t>доходів</w:t>
      </w:r>
      <w:r w:rsidRPr="0024232A">
        <w:rPr>
          <w:sz w:val="28"/>
          <w:szCs w:val="28"/>
        </w:rPr>
        <w:t xml:space="preserve"> </w:t>
      </w:r>
      <w:r w:rsidRPr="0024232A">
        <w:rPr>
          <w:sz w:val="28"/>
          <w:szCs w:val="28"/>
        </w:rPr>
        <w:t>до бюджету</w:t>
      </w:r>
      <w:r w:rsidRPr="0024232A">
        <w:rPr>
          <w:sz w:val="28"/>
          <w:szCs w:val="28"/>
        </w:rPr>
        <w:t xml:space="preserve"> </w:t>
      </w:r>
      <w:r w:rsidRPr="0024232A">
        <w:rPr>
          <w:sz w:val="28"/>
          <w:szCs w:val="28"/>
        </w:rPr>
        <w:t>громади</w:t>
      </w:r>
      <w:r w:rsidRPr="0024232A">
        <w:rPr>
          <w:sz w:val="28"/>
          <w:szCs w:val="28"/>
        </w:rPr>
        <w:t xml:space="preserve"> та </w:t>
      </w:r>
      <w:r w:rsidRPr="0024232A">
        <w:rPr>
          <w:sz w:val="28"/>
          <w:szCs w:val="28"/>
        </w:rPr>
        <w:t>вимог</w:t>
      </w:r>
      <w:r w:rsidRPr="0024232A">
        <w:rPr>
          <w:sz w:val="28"/>
          <w:szCs w:val="28"/>
        </w:rPr>
        <w:t xml:space="preserve"> </w:t>
      </w:r>
      <w:r w:rsidRPr="0024232A">
        <w:rPr>
          <w:sz w:val="28"/>
          <w:szCs w:val="28"/>
        </w:rPr>
        <w:t>податкового</w:t>
      </w:r>
      <w:r w:rsidRPr="0024232A">
        <w:rPr>
          <w:sz w:val="28"/>
          <w:szCs w:val="28"/>
        </w:rPr>
        <w:t xml:space="preserve"> </w:t>
      </w:r>
      <w:r w:rsidRPr="0024232A">
        <w:rPr>
          <w:sz w:val="28"/>
          <w:szCs w:val="28"/>
        </w:rPr>
        <w:t>законодавства</w:t>
      </w:r>
      <w:r w:rsidRPr="0024232A">
        <w:rPr>
          <w:sz w:val="28"/>
          <w:szCs w:val="28"/>
        </w:rPr>
        <w:t xml:space="preserve">, </w:t>
      </w:r>
      <w:r w:rsidRPr="0024232A">
        <w:rPr>
          <w:sz w:val="28"/>
          <w:szCs w:val="28"/>
        </w:rPr>
        <w:t>підвищення</w:t>
      </w:r>
      <w:r w:rsidRPr="0024232A">
        <w:rPr>
          <w:sz w:val="28"/>
          <w:szCs w:val="28"/>
        </w:rPr>
        <w:t xml:space="preserve"> </w:t>
      </w:r>
      <w:r w:rsidRPr="0024232A">
        <w:rPr>
          <w:sz w:val="28"/>
          <w:szCs w:val="28"/>
        </w:rPr>
        <w:t>ефективності</w:t>
      </w:r>
      <w:r w:rsidRPr="0024232A">
        <w:rPr>
          <w:sz w:val="28"/>
          <w:szCs w:val="28"/>
        </w:rPr>
        <w:t xml:space="preserve">, </w:t>
      </w:r>
      <w:r w:rsidRPr="0024232A">
        <w:rPr>
          <w:sz w:val="28"/>
          <w:szCs w:val="28"/>
        </w:rPr>
        <w:t>оптимізацію</w:t>
      </w:r>
      <w:r w:rsidRPr="0024232A">
        <w:rPr>
          <w:sz w:val="28"/>
          <w:szCs w:val="28"/>
        </w:rPr>
        <w:t xml:space="preserve"> </w:t>
      </w:r>
      <w:r w:rsidRPr="0024232A">
        <w:rPr>
          <w:sz w:val="28"/>
          <w:szCs w:val="28"/>
        </w:rPr>
        <w:t>раціонального</w:t>
      </w:r>
      <w:r w:rsidRPr="0024232A">
        <w:rPr>
          <w:sz w:val="28"/>
          <w:szCs w:val="28"/>
        </w:rPr>
        <w:t xml:space="preserve"> </w:t>
      </w:r>
      <w:r w:rsidRPr="0024232A">
        <w:rPr>
          <w:sz w:val="28"/>
          <w:szCs w:val="28"/>
        </w:rPr>
        <w:t>використання</w:t>
      </w:r>
      <w:r w:rsidRPr="0024232A">
        <w:rPr>
          <w:sz w:val="28"/>
          <w:szCs w:val="28"/>
        </w:rPr>
        <w:t xml:space="preserve"> </w:t>
      </w:r>
      <w:r w:rsidRPr="0024232A">
        <w:rPr>
          <w:sz w:val="28"/>
          <w:szCs w:val="28"/>
        </w:rPr>
        <w:t>бюджетних</w:t>
      </w:r>
      <w:r w:rsidRPr="0024232A">
        <w:rPr>
          <w:sz w:val="28"/>
          <w:szCs w:val="28"/>
        </w:rPr>
        <w:t xml:space="preserve"> </w:t>
      </w:r>
      <w:r w:rsidRPr="0024232A">
        <w:rPr>
          <w:sz w:val="28"/>
          <w:szCs w:val="28"/>
        </w:rPr>
        <w:t>коштів</w:t>
      </w:r>
      <w:r w:rsidRPr="0024232A">
        <w:rPr>
          <w:sz w:val="28"/>
          <w:szCs w:val="28"/>
          <w:lang w:val="uk-UA"/>
        </w:rPr>
        <w:t>.</w:t>
      </w:r>
    </w:p>
    <w:p w:rsidR="0024232A" w:rsidRPr="0024232A" w:rsidP="0024232A" w14:paraId="3851D5EB" w14:textId="77777777">
      <w:pPr>
        <w:spacing w:after="0" w:line="240" w:lineRule="auto"/>
        <w:ind w:firstLine="567"/>
        <w:jc w:val="both"/>
        <w:rPr>
          <w:rFonts w:ascii="Times New Roman" w:eastAsia="Calibri" w:hAnsi="Times New Roman" w:cs="Times New Roman"/>
          <w:color w:val="000000"/>
          <w:sz w:val="28"/>
          <w:szCs w:val="28"/>
        </w:rPr>
      </w:pPr>
      <w:bookmarkStart w:id="21" w:name="31"/>
      <w:r w:rsidRPr="0024232A">
        <w:rPr>
          <w:rFonts w:ascii="Times New Roman" w:eastAsia="Calibri" w:hAnsi="Times New Roman" w:cs="Times New Roman"/>
          <w:color w:val="000000"/>
          <w:sz w:val="28"/>
          <w:szCs w:val="28"/>
        </w:rPr>
        <w:t xml:space="preserve">Доходи місцевого бюджету </w:t>
      </w:r>
      <w:r w:rsidRPr="0024232A">
        <w:rPr>
          <w:rFonts w:ascii="Times New Roman" w:hAnsi="Times New Roman" w:cs="Times New Roman"/>
          <w:sz w:val="28"/>
          <w:szCs w:val="28"/>
        </w:rPr>
        <w:t xml:space="preserve">на 2026 рік складуть </w:t>
      </w:r>
      <w:r w:rsidRPr="0024232A">
        <w:rPr>
          <w:rFonts w:ascii="Times New Roman" w:eastAsia="Calibri" w:hAnsi="Times New Roman" w:cs="Times New Roman"/>
          <w:color w:val="000000"/>
          <w:sz w:val="28"/>
          <w:szCs w:val="28"/>
        </w:rPr>
        <w:t>2 942 244 247,0 гривень, у тому числі доходи загального фонду місцевого бюджету – 2 841 416 590,0 гривень та доходи спеціального фонду місцевого бюджету – 100 827 657  гривень.</w:t>
      </w:r>
    </w:p>
    <w:p w:rsidR="0024232A" w:rsidRPr="0024232A" w:rsidP="0024232A" w14:paraId="36885EE1" w14:textId="77777777">
      <w:pPr>
        <w:spacing w:after="0" w:line="240" w:lineRule="auto"/>
        <w:ind w:firstLine="567"/>
        <w:jc w:val="both"/>
        <w:rPr>
          <w:rFonts w:ascii="Times New Roman" w:eastAsia="Calibri" w:hAnsi="Times New Roman" w:cs="Times New Roman"/>
          <w:color w:val="000000"/>
          <w:sz w:val="28"/>
          <w:szCs w:val="28"/>
        </w:rPr>
      </w:pPr>
      <w:bookmarkStart w:id="22" w:name="32"/>
      <w:bookmarkEnd w:id="21"/>
      <w:r w:rsidRPr="0024232A">
        <w:rPr>
          <w:rFonts w:ascii="Times New Roman" w:eastAsia="Calibri" w:hAnsi="Times New Roman" w:cs="Times New Roman"/>
          <w:color w:val="000000"/>
          <w:sz w:val="28"/>
          <w:szCs w:val="28"/>
        </w:rPr>
        <w:t>Видатки місцевого бюджету складуть  2 911 944 247,0 гривень, у тому числі видатки загального фонду місцевого бюджету – 2 580 209 320,0 гривень та видатки спеціального фонду місцевого бюджету – 331 734 927,0 гривень.</w:t>
      </w:r>
    </w:p>
    <w:bookmarkEnd w:id="22"/>
    <w:p w:rsidR="0024232A" w:rsidRPr="0024232A" w:rsidP="0024232A" w14:paraId="28ACB4A8" w14:textId="77777777">
      <w:pPr>
        <w:pStyle w:val="BodyTextIndent3"/>
        <w:shd w:val="clear" w:color="auto" w:fill="FFFFFF" w:themeFill="background1"/>
        <w:tabs>
          <w:tab w:val="left" w:pos="567"/>
        </w:tabs>
        <w:spacing w:after="0"/>
        <w:ind w:left="0" w:firstLine="567"/>
        <w:contextualSpacing/>
        <w:jc w:val="both"/>
        <w:rPr>
          <w:color w:val="000000" w:themeColor="text1"/>
          <w:sz w:val="28"/>
          <w:szCs w:val="28"/>
        </w:rPr>
      </w:pPr>
      <w:r w:rsidRPr="0024232A">
        <w:rPr>
          <w:color w:val="000000" w:themeColor="text1"/>
          <w:sz w:val="28"/>
          <w:szCs w:val="28"/>
        </w:rPr>
        <w:t xml:space="preserve"> Основними  бюджетоутворюючими  джерелами місцевого бюджету у 2026 році будуть: податок на доходи фізичних осіб; податок на майно; єдиний податок; акцизний податок. </w:t>
      </w:r>
    </w:p>
    <w:p w:rsidR="0024232A" w:rsidRPr="0024232A" w:rsidP="0024232A" w14:paraId="049B5F7C" w14:textId="77777777">
      <w:pPr>
        <w:pStyle w:val="BodyTextIndent3"/>
        <w:shd w:val="clear" w:color="auto" w:fill="FFFFFF" w:themeFill="background1"/>
        <w:tabs>
          <w:tab w:val="left" w:pos="567"/>
        </w:tabs>
        <w:spacing w:after="0"/>
        <w:ind w:left="0" w:firstLine="567"/>
        <w:contextualSpacing/>
        <w:jc w:val="both"/>
        <w:rPr>
          <w:color w:val="000000" w:themeColor="text1"/>
          <w:sz w:val="28"/>
          <w:szCs w:val="28"/>
        </w:rPr>
      </w:pPr>
      <w:r w:rsidRPr="0024232A">
        <w:rPr>
          <w:spacing w:val="-4"/>
          <w:sz w:val="28"/>
          <w:szCs w:val="28"/>
        </w:rPr>
        <w:t>Передбачається, що у 2026 році в громаді здійснюватиметься реалізація 40 місцевих програм, розробниками, відповідальними виконавцями та головними розпорядниками бюджетних коштів яких є 12 структурних підрозділів міської ради.</w:t>
      </w:r>
    </w:p>
    <w:p w:rsidR="0024232A" w:rsidRPr="0024232A" w:rsidP="0024232A" w14:paraId="57AAD257" w14:textId="77777777">
      <w:pPr>
        <w:shd w:val="clear" w:color="auto" w:fill="FFFFFF" w:themeFill="background1"/>
        <w:spacing w:after="0" w:line="240" w:lineRule="auto"/>
        <w:ind w:firstLine="567"/>
        <w:contextualSpacing/>
        <w:jc w:val="both"/>
        <w:rPr>
          <w:rFonts w:ascii="Times New Roman" w:eastAsia="MS Mincho" w:hAnsi="Times New Roman" w:cs="Times New Roman"/>
          <w:b/>
          <w:bCs/>
          <w:color w:val="000000" w:themeColor="text1"/>
        </w:rPr>
      </w:pPr>
    </w:p>
    <w:p w:rsidR="0024232A" w:rsidRPr="00EB273B" w:rsidP="0024232A" w14:paraId="4F543995" w14:textId="77777777">
      <w:pPr>
        <w:pStyle w:val="NormalWeb"/>
        <w:shd w:val="clear" w:color="auto" w:fill="FFFFFF" w:themeFill="background1"/>
        <w:spacing w:before="0" w:beforeAutospacing="0" w:after="0" w:afterAutospacing="0"/>
        <w:ind w:firstLine="567"/>
        <w:contextualSpacing/>
        <w:jc w:val="both"/>
        <w:rPr>
          <w:b/>
          <w:bCs/>
          <w:color w:val="000000" w:themeColor="text1"/>
          <w:sz w:val="28"/>
          <w:szCs w:val="28"/>
          <w:lang w:val="uk-UA"/>
        </w:rPr>
      </w:pPr>
      <w:r w:rsidRPr="00EB273B">
        <w:rPr>
          <w:rStyle w:val="Emphasis"/>
          <w:b/>
          <w:bCs/>
          <w:color w:val="000000" w:themeColor="text1"/>
          <w:sz w:val="28"/>
          <w:szCs w:val="28"/>
          <w:lang w:val="uk-UA"/>
        </w:rPr>
        <w:t>Головні цілі на 2026 рік:</w:t>
      </w:r>
    </w:p>
    <w:p w:rsidR="0024232A" w:rsidP="0024232A" w14:paraId="6D31EB22" w14:textId="3A160AB2">
      <w:pPr>
        <w:pStyle w:val="BodyTextIndent2"/>
        <w:shd w:val="clear" w:color="auto" w:fill="FFFFFF" w:themeFill="background1"/>
        <w:ind w:firstLine="567"/>
        <w:contextualSpacing/>
        <w:rPr>
          <w:color w:val="000000" w:themeColor="text1"/>
        </w:rPr>
      </w:pPr>
      <w:r w:rsidRPr="0024232A">
        <w:rPr>
          <w:color w:val="000000" w:themeColor="text1"/>
        </w:rP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EB273B" w:rsidRPr="0024232A" w:rsidP="0024232A" w14:paraId="7AA53071" w14:textId="77777777">
      <w:pPr>
        <w:pStyle w:val="BodyTextIndent2"/>
        <w:shd w:val="clear" w:color="auto" w:fill="FFFFFF" w:themeFill="background1"/>
        <w:ind w:firstLine="567"/>
        <w:contextualSpacing/>
        <w:rPr>
          <w:color w:val="000000" w:themeColor="text1"/>
        </w:rPr>
      </w:pPr>
    </w:p>
    <w:p w:rsidR="0024232A" w:rsidRPr="00EB273B" w:rsidP="0024232A" w14:paraId="2F1667AC"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r w:rsidRPr="00EB273B">
        <w:rPr>
          <w:rStyle w:val="Emphasis"/>
          <w:rFonts w:ascii="Times New Roman" w:hAnsi="Times New Roman" w:cs="Times New Roman"/>
          <w:b/>
          <w:bCs/>
          <w:color w:val="000000" w:themeColor="text1"/>
          <w:sz w:val="28"/>
          <w:szCs w:val="28"/>
        </w:rPr>
        <w:t>Основні завдання та заходи на 2026  рік:</w:t>
      </w:r>
    </w:p>
    <w:p w:rsidR="0024232A" w:rsidRPr="0024232A" w:rsidP="0024232A" w14:paraId="0993EFC1"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збільшення надходжень до бюджету громади;</w:t>
      </w:r>
    </w:p>
    <w:p w:rsidR="0024232A" w:rsidRPr="0024232A" w:rsidP="0024232A" w14:paraId="0B61706B"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раціональне використання бюджетних коштів;</w:t>
      </w:r>
    </w:p>
    <w:p w:rsidR="0024232A" w:rsidRPr="0024232A" w:rsidP="0024232A" w14:paraId="34228047" w14:textId="77777777">
      <w:pPr>
        <w:numPr>
          <w:ilvl w:val="0"/>
          <w:numId w:val="16"/>
        </w:numPr>
        <w:tabs>
          <w:tab w:val="num" w:pos="567"/>
          <w:tab w:val="clear" w:pos="720"/>
        </w:tabs>
        <w:spacing w:after="0" w:line="240" w:lineRule="auto"/>
        <w:ind w:left="0" w:firstLine="567"/>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впровадження нової моделі управління публічними інвестиціями з метою створення прозорої та передбачуваної системи управління фінансами;</w:t>
      </w:r>
    </w:p>
    <w:p w:rsidR="0024232A" w:rsidRPr="0024232A" w:rsidP="0024232A" w14:paraId="2AA0019B"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24232A" w:rsidRPr="0024232A" w:rsidP="0024232A" w14:paraId="576A5AAB"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проведення аналізу виконання дохідної частини бюджету;</w:t>
      </w:r>
    </w:p>
    <w:p w:rsidR="0024232A" w:rsidRPr="0024232A" w:rsidP="0024232A" w14:paraId="26253747"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24232A" w:rsidRPr="0024232A" w:rsidP="0024232A" w14:paraId="7CC65A82"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аналіз виконання  програм, затверджених міською радою,  та визначення  пріоритетності щодо фінансування;</w:t>
      </w:r>
    </w:p>
    <w:p w:rsidR="0024232A" w:rsidRPr="0024232A" w:rsidP="0024232A" w14:paraId="608B2483"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24232A" w:rsidRPr="0024232A" w:rsidP="0024232A" w14:paraId="55049606" w14:textId="77777777">
      <w:pPr>
        <w:pStyle w:val="NoSpacing"/>
        <w:shd w:val="clear" w:color="auto" w:fill="FFFFFF" w:themeFill="background1"/>
        <w:ind w:firstLine="567"/>
        <w:contextualSpacing/>
        <w:rPr>
          <w:b/>
          <w:i/>
          <w:color w:val="000000" w:themeColor="text1"/>
          <w:sz w:val="28"/>
          <w:szCs w:val="28"/>
          <w:u w:val="single"/>
        </w:rPr>
      </w:pPr>
    </w:p>
    <w:p w:rsidR="0024232A" w:rsidRPr="00EB273B" w:rsidP="0024232A" w14:paraId="2BFC3541" w14:textId="77777777">
      <w:pPr>
        <w:pStyle w:val="NoSpacing"/>
        <w:shd w:val="clear" w:color="auto" w:fill="FFFFFF" w:themeFill="background1"/>
        <w:ind w:firstLine="567"/>
        <w:contextualSpacing/>
        <w:rPr>
          <w:b/>
          <w:i/>
          <w:color w:val="000000" w:themeColor="text1"/>
          <w:sz w:val="28"/>
          <w:szCs w:val="28"/>
        </w:rPr>
      </w:pPr>
      <w:r w:rsidRPr="00EB273B">
        <w:rPr>
          <w:b/>
          <w:i/>
          <w:color w:val="000000" w:themeColor="text1"/>
          <w:sz w:val="28"/>
          <w:szCs w:val="28"/>
        </w:rPr>
        <w:t>Очікувані результати:</w:t>
      </w:r>
    </w:p>
    <w:p w:rsidR="0024232A" w:rsidRPr="0024232A" w:rsidP="0024232A" w14:paraId="0593C6A0" w14:textId="77777777">
      <w:pPr>
        <w:pStyle w:val="NoSpacing"/>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забезпечення збалансованого  бюджету на всіх стадіях бюджетного процесу;</w:t>
      </w:r>
    </w:p>
    <w:p w:rsidR="0024232A" w:rsidRPr="0024232A" w:rsidP="0024232A" w14:paraId="11378A98" w14:textId="77777777">
      <w:pPr>
        <w:pStyle w:val="NoSpacing"/>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24232A" w:rsidRPr="0024232A" w:rsidP="0024232A" w14:paraId="1ACCB1FA" w14:textId="77777777">
      <w:pPr>
        <w:pStyle w:val="ListParagraph"/>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фінансування місцевих програм, в межах коштів бюджету громади, згідно додатку 2.</w:t>
      </w:r>
    </w:p>
    <w:p w:rsidR="0024232A" w:rsidRPr="0024232A" w:rsidP="0024232A" w14:paraId="39D4859C"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u w:val="single"/>
        </w:rPr>
      </w:pPr>
    </w:p>
    <w:p w:rsidR="0024232A" w:rsidRPr="0024232A" w:rsidP="0024232A" w14:paraId="29167795" w14:textId="77777777">
      <w:pPr>
        <w:spacing w:after="0" w:line="240" w:lineRule="auto"/>
        <w:ind w:firstLine="567"/>
        <w:rPr>
          <w:rFonts w:ascii="Times New Roman" w:hAnsi="Times New Roman" w:cs="Times New Roman"/>
        </w:rPr>
      </w:pPr>
    </w:p>
    <w:p w:rsidR="0024232A" w:rsidRPr="0024232A" w:rsidP="0024232A" w14:paraId="5DF654A9"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p>
    <w:p w:rsidR="007C582E" w:rsidRPr="0024232A" w:rsidP="0024232A" w14:paraId="0B676E3C" w14:textId="592FF7E5">
      <w:pPr>
        <w:shd w:val="clear" w:color="auto" w:fill="FFFFFF" w:themeFill="background1"/>
        <w:spacing w:after="0" w:line="240" w:lineRule="auto"/>
        <w:ind w:firstLine="567"/>
        <w:contextualSpacing/>
        <w:rPr>
          <w:rFonts w:ascii="Times New Roman" w:hAnsi="Times New Roman" w:cs="Times New Roman"/>
          <w:b/>
          <w:sz w:val="28"/>
          <w:szCs w:val="28"/>
        </w:rPr>
      </w:pPr>
      <w:r w:rsidRPr="0024232A">
        <w:rPr>
          <w:rFonts w:ascii="Times New Roman" w:hAnsi="Times New Roman" w:cs="Times New Roman"/>
          <w:color w:val="000000" w:themeColor="text1"/>
          <w:sz w:val="28"/>
          <w:szCs w:val="28"/>
          <w:lang w:val="ru-RU"/>
        </w:rPr>
        <w:t>Міський</w:t>
      </w:r>
      <w:r w:rsidRPr="0024232A">
        <w:rPr>
          <w:rFonts w:ascii="Times New Roman" w:hAnsi="Times New Roman" w:cs="Times New Roman"/>
          <w:color w:val="000000" w:themeColor="text1"/>
          <w:sz w:val="28"/>
          <w:szCs w:val="28"/>
          <w:lang w:val="ru-RU"/>
        </w:rPr>
        <w:t xml:space="preserve"> голова                                                                      </w:t>
      </w:r>
      <w:r w:rsidRPr="0024232A">
        <w:rPr>
          <w:rFonts w:ascii="Times New Roman" w:hAnsi="Times New Roman" w:cs="Times New Roman"/>
          <w:color w:val="000000" w:themeColor="text1"/>
          <w:sz w:val="28"/>
          <w:szCs w:val="28"/>
          <w:lang w:val="ru-RU"/>
        </w:rPr>
        <w:t>Ігор</w:t>
      </w:r>
      <w:r w:rsidRPr="0024232A">
        <w:rPr>
          <w:rFonts w:ascii="Times New Roman" w:hAnsi="Times New Roman" w:cs="Times New Roman"/>
          <w:color w:val="000000" w:themeColor="text1"/>
          <w:sz w:val="28"/>
          <w:szCs w:val="28"/>
          <w:lang w:val="ru-RU"/>
        </w:rPr>
        <w:t xml:space="preserve"> САПОЖКО </w:t>
      </w:r>
      <w:permEnd w:id="0"/>
    </w:p>
    <w:sectPr w:rsidSect="004F7CAD">
      <w:headerReference w:type="default" r:id="rId14"/>
      <w:footerReference w:type="default" r:id="rId1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ik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810CC1"/>
    <w:multiLevelType w:val="hybridMultilevel"/>
    <w:tmpl w:val="0256F8E4"/>
    <w:lvl w:ilvl="0">
      <w:start w:val="1"/>
      <w:numFmt w:val="bullet"/>
      <w:lvlText w:val=""/>
      <w:lvlJc w:val="left"/>
      <w:pPr>
        <w:ind w:left="0" w:firstLine="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81A70DF"/>
    <w:multiLevelType w:val="hybridMultilevel"/>
    <w:tmpl w:val="96523D92"/>
    <w:lvl w:ilvl="0">
      <w:start w:val="0"/>
      <w:numFmt w:val="bullet"/>
      <w:lvlText w:val="-"/>
      <w:lvlJc w:val="left"/>
      <w:pPr>
        <w:ind w:left="660" w:hanging="360"/>
      </w:pPr>
      <w:rPr>
        <w:rFonts w:ascii="Times New Roman" w:eastAsia="Times New Roma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 w15:restartNumberingAfterBreak="0">
    <w:nsid w:val="09790F2C"/>
    <w:multiLevelType w:val="hybridMultilevel"/>
    <w:tmpl w:val="1FF692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9CD3E4D"/>
    <w:multiLevelType w:val="hybridMultilevel"/>
    <w:tmpl w:val="9B0A74BE"/>
    <w:lvl w:ilvl="0">
      <w:start w:val="1"/>
      <w:numFmt w:val="bullet"/>
      <w:lvlText w:val=""/>
      <w:lvlJc w:val="left"/>
      <w:pPr>
        <w:ind w:left="2007" w:hanging="360"/>
      </w:pPr>
      <w:rPr>
        <w:rFonts w:ascii="Symbol" w:hAnsi="Symbol"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4" w15:restartNumberingAfterBreak="0">
    <w:nsid w:val="0A896B7D"/>
    <w:multiLevelType w:val="hybridMultilevel"/>
    <w:tmpl w:val="36F6E4F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DA649E8"/>
    <w:multiLevelType w:val="hybridMultilevel"/>
    <w:tmpl w:val="0F3CB6F0"/>
    <w:lvl w:ilvl="0">
      <w:start w:val="1"/>
      <w:numFmt w:val="bullet"/>
      <w:lvlText w:val=""/>
      <w:lvlJc w:val="left"/>
      <w:pPr>
        <w:ind w:left="720" w:hanging="360"/>
      </w:pPr>
      <w:rPr>
        <w:rFonts w:ascii="Wingdings" w:hAnsi="Wingdings"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E8837CB"/>
    <w:multiLevelType w:val="hybridMultilevel"/>
    <w:tmpl w:val="412ED794"/>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 w15:restartNumberingAfterBreak="0">
    <w:nsid w:val="0F281876"/>
    <w:multiLevelType w:val="hybridMultilevel"/>
    <w:tmpl w:val="30929C8C"/>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03D1D33"/>
    <w:multiLevelType w:val="hybridMultilevel"/>
    <w:tmpl w:val="B21C6E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1760D0F"/>
    <w:multiLevelType w:val="hybridMultilevel"/>
    <w:tmpl w:val="B608D2DC"/>
    <w:lvl w:ilvl="0">
      <w:start w:val="1"/>
      <w:numFmt w:val="bullet"/>
      <w:lvlText w:val=""/>
      <w:lvlJc w:val="left"/>
      <w:pPr>
        <w:ind w:left="1146" w:hanging="360"/>
      </w:pPr>
      <w:rPr>
        <w:rFonts w:ascii="Wingdings" w:hAnsi="Wingdings" w:cs="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 w15:restartNumberingAfterBreak="0">
    <w:nsid w:val="14D0207A"/>
    <w:multiLevelType w:val="hybridMultilevel"/>
    <w:tmpl w:val="E19846B6"/>
    <w:lvl w:ilvl="0">
      <w:start w:val="1"/>
      <w:numFmt w:val="bullet"/>
      <w:lvlText w:val=""/>
      <w:lvlJc w:val="left"/>
      <w:pPr>
        <w:tabs>
          <w:tab w:val="num" w:pos="720"/>
        </w:tabs>
        <w:ind w:left="720" w:hanging="360"/>
      </w:pPr>
      <w:rPr>
        <w:rFonts w:ascii="Wingdings" w:hAnsi="Wingdings"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BC26A2"/>
    <w:multiLevelType w:val="hybridMultilevel"/>
    <w:tmpl w:val="8B5CEBB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BB81172"/>
    <w:multiLevelType w:val="hybridMultilevel"/>
    <w:tmpl w:val="F8DCB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CAD4796"/>
    <w:multiLevelType w:val="hybridMultilevel"/>
    <w:tmpl w:val="27A2C3F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1DAF76B2"/>
    <w:multiLevelType w:val="hybridMultilevel"/>
    <w:tmpl w:val="99E0C8A8"/>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26B120A7"/>
    <w:multiLevelType w:val="hybridMultilevel"/>
    <w:tmpl w:val="DABCE9B6"/>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280B76A7"/>
    <w:multiLevelType w:val="hybridMultilevel"/>
    <w:tmpl w:val="6B7CF2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8B321BE"/>
    <w:multiLevelType w:val="hybridMultilevel"/>
    <w:tmpl w:val="7D7A0E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2E0072F3"/>
    <w:multiLevelType w:val="hybridMultilevel"/>
    <w:tmpl w:val="86E81686"/>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2EB343D0"/>
    <w:multiLevelType w:val="hybridMultilevel"/>
    <w:tmpl w:val="B7863A88"/>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1C627CD"/>
    <w:multiLevelType w:val="hybridMultilevel"/>
    <w:tmpl w:val="2AB81E04"/>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32632C4E"/>
    <w:multiLevelType w:val="hybridMultilevel"/>
    <w:tmpl w:val="A2B44658"/>
    <w:lvl w:ilvl="0">
      <w:start w:val="1"/>
      <w:numFmt w:val="bullet"/>
      <w:lvlText w:val=""/>
      <w:lvlJc w:val="left"/>
      <w:pPr>
        <w:ind w:left="502" w:hanging="360"/>
      </w:pPr>
      <w:rPr>
        <w:rFonts w:ascii="Wingdings" w:hAnsi="Wingdings" w:hint="default"/>
        <w:sz w:val="28"/>
        <w:szCs w:val="28"/>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2" w15:restartNumberingAfterBreak="0">
    <w:nsid w:val="3386662D"/>
    <w:multiLevelType w:val="hybridMultilevel"/>
    <w:tmpl w:val="A4282804"/>
    <w:lvl w:ilvl="0">
      <w:start w:val="1"/>
      <w:numFmt w:val="bullet"/>
      <w:lvlText w:val=""/>
      <w:lvlJc w:val="left"/>
      <w:pPr>
        <w:ind w:left="502"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6F76F5F"/>
    <w:multiLevelType w:val="hybridMultilevel"/>
    <w:tmpl w:val="947A8EEC"/>
    <w:lvl w:ilvl="0">
      <w:start w:val="3"/>
      <w:numFmt w:val="bullet"/>
      <w:lvlText w:val="-"/>
      <w:lvlJc w:val="left"/>
      <w:pPr>
        <w:ind w:left="502"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394D0A6A"/>
    <w:multiLevelType w:val="hybridMultilevel"/>
    <w:tmpl w:val="CA28F562"/>
    <w:lvl w:ilvl="0">
      <w:start w:val="1"/>
      <w:numFmt w:val="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3EB0146C"/>
    <w:multiLevelType w:val="hybridMultilevel"/>
    <w:tmpl w:val="5414E2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40BD4FAF"/>
    <w:multiLevelType w:val="hybridMultilevel"/>
    <w:tmpl w:val="06DCA4FC"/>
    <w:lvl w:ilvl="0">
      <w:start w:val="1"/>
      <w:numFmt w:val="bullet"/>
      <w:lvlText w:val=""/>
      <w:lvlJc w:val="left"/>
      <w:pPr>
        <w:ind w:left="2204"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7" w15:restartNumberingAfterBreak="0">
    <w:nsid w:val="40C1648E"/>
    <w:multiLevelType w:val="hybridMultilevel"/>
    <w:tmpl w:val="FE8CE430"/>
    <w:lvl w:ilvl="0">
      <w:start w:val="1"/>
      <w:numFmt w:val="bullet"/>
      <w:lvlText w:val=""/>
      <w:lvlJc w:val="left"/>
      <w:pPr>
        <w:ind w:left="786"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2C65D0C"/>
    <w:multiLevelType w:val="hybridMultilevel"/>
    <w:tmpl w:val="BCA477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F3A34A3"/>
    <w:multiLevelType w:val="hybridMultilevel"/>
    <w:tmpl w:val="29C6F8D8"/>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4406ECD"/>
    <w:multiLevelType w:val="hybridMultilevel"/>
    <w:tmpl w:val="5BD4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7454778"/>
    <w:multiLevelType w:val="hybridMultilevel"/>
    <w:tmpl w:val="5524B2DC"/>
    <w:lvl w:ilvl="0">
      <w:start w:val="1"/>
      <w:numFmt w:val="bullet"/>
      <w:lvlText w:val=""/>
      <w:lvlJc w:val="left"/>
      <w:pPr>
        <w:ind w:left="644" w:hanging="360"/>
      </w:pPr>
      <w:rPr>
        <w:rFonts w:ascii="Wingdings" w:hAnsi="Wingding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58435339"/>
    <w:multiLevelType w:val="hybridMultilevel"/>
    <w:tmpl w:val="16504D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86C02E2"/>
    <w:multiLevelType w:val="hybridMultilevel"/>
    <w:tmpl w:val="7D38488A"/>
    <w:lvl w:ilvl="0">
      <w:start w:val="1"/>
      <w:numFmt w:val="bullet"/>
      <w:lvlText w:val=""/>
      <w:lvlJc w:val="left"/>
      <w:pPr>
        <w:ind w:left="1710" w:hanging="360"/>
      </w:pPr>
      <w:rPr>
        <w:rFonts w:ascii="Wingdings" w:hAnsi="Wingdings"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4" w15:restartNumberingAfterBreak="0">
    <w:nsid w:val="5961210A"/>
    <w:multiLevelType w:val="hybridMultilevel"/>
    <w:tmpl w:val="14BCB356"/>
    <w:lvl w:ilvl="0">
      <w:start w:val="2"/>
      <w:numFmt w:val="bullet"/>
      <w:lvlText w:val="-"/>
      <w:lvlJc w:val="left"/>
      <w:pPr>
        <w:ind w:left="927" w:hanging="360"/>
      </w:pPr>
      <w:rPr>
        <w:rFonts w:ascii="Times New Roman" w:hAnsi="Times New Roman" w:eastAsiaTheme="minorHAnsi"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5" w15:restartNumberingAfterBreak="0">
    <w:nsid w:val="59695988"/>
    <w:multiLevelType w:val="hybridMultilevel"/>
    <w:tmpl w:val="1BEEE83E"/>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6" w15:restartNumberingAfterBreak="0">
    <w:nsid w:val="637F5C00"/>
    <w:multiLevelType w:val="hybridMultilevel"/>
    <w:tmpl w:val="5D58863A"/>
    <w:lvl w:ilvl="0">
      <w:start w:val="1"/>
      <w:numFmt w:val="bullet"/>
      <w:lvlText w:val=""/>
      <w:lvlJc w:val="left"/>
      <w:pPr>
        <w:ind w:left="1287" w:hanging="360"/>
      </w:pPr>
      <w:rPr>
        <w:rFonts w:ascii="Wingdings" w:hAnsi="Wingdings" w:cs="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7" w15:restartNumberingAfterBreak="0">
    <w:nsid w:val="63A74787"/>
    <w:multiLevelType w:val="hybridMultilevel"/>
    <w:tmpl w:val="392EE114"/>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8" w15:restartNumberingAfterBreak="0">
    <w:nsid w:val="653A1CA4"/>
    <w:multiLevelType w:val="hybridMultilevel"/>
    <w:tmpl w:val="C8029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6FE7465D"/>
    <w:multiLevelType w:val="hybridMultilevel"/>
    <w:tmpl w:val="5ECE9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3671986"/>
    <w:multiLevelType w:val="hybridMultilevel"/>
    <w:tmpl w:val="B456E21E"/>
    <w:lvl w:ilvl="0">
      <w:start w:val="1"/>
      <w:numFmt w:val="bullet"/>
      <w:lvlText w:val=""/>
      <w:lvlJc w:val="left"/>
      <w:pPr>
        <w:ind w:left="720" w:hanging="360"/>
      </w:pPr>
      <w:rPr>
        <w:rFonts w:ascii="Wingdings" w:hAnsi="Wingdings"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760B4F51"/>
    <w:multiLevelType w:val="hybridMultilevel"/>
    <w:tmpl w:val="C02CF44E"/>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690499E"/>
    <w:multiLevelType w:val="hybridMultilevel"/>
    <w:tmpl w:val="BFFEF8E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14"/>
  </w:num>
  <w:num w:numId="4">
    <w:abstractNumId w:val="4"/>
  </w:num>
  <w:num w:numId="5">
    <w:abstractNumId w:val="20"/>
  </w:num>
  <w:num w:numId="6">
    <w:abstractNumId w:val="27"/>
  </w:num>
  <w:num w:numId="7">
    <w:abstractNumId w:val="17"/>
  </w:num>
  <w:num w:numId="8">
    <w:abstractNumId w:val="2"/>
  </w:num>
  <w:num w:numId="9">
    <w:abstractNumId w:val="15"/>
  </w:num>
  <w:num w:numId="10">
    <w:abstractNumId w:val="31"/>
  </w:num>
  <w:num w:numId="11">
    <w:abstractNumId w:val="35"/>
  </w:num>
  <w:num w:numId="12">
    <w:abstractNumId w:val="10"/>
  </w:num>
  <w:num w:numId="13">
    <w:abstractNumId w:val="16"/>
  </w:num>
  <w:num w:numId="14">
    <w:abstractNumId w:val="24"/>
  </w:num>
  <w:num w:numId="15">
    <w:abstractNumId w:val="22"/>
  </w:num>
  <w:num w:numId="16">
    <w:abstractNumId w:val="29"/>
  </w:num>
  <w:num w:numId="17">
    <w:abstractNumId w:val="18"/>
  </w:num>
  <w:num w:numId="18">
    <w:abstractNumId w:val="23"/>
  </w:num>
  <w:num w:numId="19">
    <w:abstractNumId w:val="41"/>
  </w:num>
  <w:num w:numId="20">
    <w:abstractNumId w:val="19"/>
  </w:num>
  <w:num w:numId="21">
    <w:abstractNumId w:val="25"/>
  </w:num>
  <w:num w:numId="22">
    <w:abstractNumId w:val="7"/>
  </w:num>
  <w:num w:numId="23">
    <w:abstractNumId w:val="39"/>
  </w:num>
  <w:num w:numId="24">
    <w:abstractNumId w:val="13"/>
  </w:num>
  <w:num w:numId="25">
    <w:abstractNumId w:val="8"/>
  </w:num>
  <w:num w:numId="26">
    <w:abstractNumId w:val="6"/>
  </w:num>
  <w:num w:numId="27">
    <w:abstractNumId w:val="21"/>
  </w:num>
  <w:num w:numId="28">
    <w:abstractNumId w:val="30"/>
  </w:num>
  <w:num w:numId="29">
    <w:abstractNumId w:val="38"/>
  </w:num>
  <w:num w:numId="30">
    <w:abstractNumId w:val="36"/>
  </w:num>
  <w:num w:numId="31">
    <w:abstractNumId w:val="0"/>
  </w:num>
  <w:num w:numId="32">
    <w:abstractNumId w:val="9"/>
  </w:num>
  <w:num w:numId="33">
    <w:abstractNumId w:val="33"/>
  </w:num>
  <w:num w:numId="34">
    <w:abstractNumId w:val="34"/>
  </w:num>
  <w:num w:numId="35">
    <w:abstractNumId w:val="32"/>
  </w:num>
  <w:num w:numId="36">
    <w:abstractNumId w:val="1"/>
  </w:num>
  <w:num w:numId="37">
    <w:abstractNumId w:val="12"/>
  </w:num>
  <w:num w:numId="38">
    <w:abstractNumId w:val="28"/>
  </w:num>
  <w:num w:numId="39">
    <w:abstractNumId w:val="5"/>
  </w:num>
  <w:num w:numId="40">
    <w:abstractNumId w:val="40"/>
  </w:num>
  <w:num w:numId="41">
    <w:abstractNumId w:val="11"/>
  </w:num>
  <w:num w:numId="42">
    <w:abstractNumId w:val="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B0106"/>
    <w:rsid w:val="000E0637"/>
    <w:rsid w:val="000E7ADA"/>
    <w:rsid w:val="0019083E"/>
    <w:rsid w:val="0024232A"/>
    <w:rsid w:val="002D71B2"/>
    <w:rsid w:val="003044F0"/>
    <w:rsid w:val="003530E1"/>
    <w:rsid w:val="003735BC"/>
    <w:rsid w:val="003A4315"/>
    <w:rsid w:val="003B2A39"/>
    <w:rsid w:val="00407652"/>
    <w:rsid w:val="004208DA"/>
    <w:rsid w:val="00424AD7"/>
    <w:rsid w:val="00424B54"/>
    <w:rsid w:val="004A7B72"/>
    <w:rsid w:val="004C6C25"/>
    <w:rsid w:val="004F7CAD"/>
    <w:rsid w:val="00520285"/>
    <w:rsid w:val="00524AF7"/>
    <w:rsid w:val="00545B76"/>
    <w:rsid w:val="00784598"/>
    <w:rsid w:val="007C582E"/>
    <w:rsid w:val="0081066D"/>
    <w:rsid w:val="00837EC9"/>
    <w:rsid w:val="00853C00"/>
    <w:rsid w:val="00872E39"/>
    <w:rsid w:val="00891157"/>
    <w:rsid w:val="00893E2E"/>
    <w:rsid w:val="008B6EF2"/>
    <w:rsid w:val="008F55D5"/>
    <w:rsid w:val="00953333"/>
    <w:rsid w:val="009817C6"/>
    <w:rsid w:val="009E1F3A"/>
    <w:rsid w:val="00A84A56"/>
    <w:rsid w:val="00B2047C"/>
    <w:rsid w:val="00B20C04"/>
    <w:rsid w:val="00B3670E"/>
    <w:rsid w:val="00BF532A"/>
    <w:rsid w:val="00C72BF6"/>
    <w:rsid w:val="00CB633A"/>
    <w:rsid w:val="00D27CA9"/>
    <w:rsid w:val="00EB273B"/>
    <w:rsid w:val="00EE06C3"/>
    <w:rsid w:val="00F1156F"/>
    <w:rsid w:val="00F13CCA"/>
    <w:rsid w:val="00F2311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9"/>
    <w:qFormat/>
    <w:rsid w:val="0024232A"/>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2"/>
    <w:qFormat/>
    <w:rsid w:val="0024232A"/>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5"/>
    <w:qFormat/>
    <w:rsid w:val="0024232A"/>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8">
    <w:name w:val="heading 8"/>
    <w:basedOn w:val="Normal"/>
    <w:next w:val="Normal"/>
    <w:link w:val="8"/>
    <w:uiPriority w:val="99"/>
    <w:qFormat/>
    <w:rsid w:val="0024232A"/>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uiPriority w:val="99"/>
    <w:rsid w:val="0024232A"/>
    <w:rPr>
      <w:rFonts w:ascii="Arial" w:eastAsia="Times New Roman" w:hAnsi="Arial" w:cs="Arial"/>
      <w:b/>
      <w:bCs/>
      <w:kern w:val="32"/>
      <w:sz w:val="32"/>
      <w:szCs w:val="32"/>
      <w:lang w:val="ru-RU" w:eastAsia="ru-RU"/>
    </w:rPr>
  </w:style>
  <w:style w:type="character" w:customStyle="1" w:styleId="2">
    <w:name w:val="Заголовок 2 Знак"/>
    <w:basedOn w:val="DefaultParagraphFont"/>
    <w:link w:val="Heading2"/>
    <w:rsid w:val="0024232A"/>
    <w:rPr>
      <w:rFonts w:ascii="Arial" w:eastAsia="Times New Roman" w:hAnsi="Arial" w:cs="Arial"/>
      <w:b/>
      <w:bCs/>
      <w:i/>
      <w:iCs/>
      <w:sz w:val="28"/>
      <w:szCs w:val="28"/>
    </w:rPr>
  </w:style>
  <w:style w:type="character" w:customStyle="1" w:styleId="5">
    <w:name w:val="Заголовок 5 Знак"/>
    <w:basedOn w:val="DefaultParagraphFont"/>
    <w:link w:val="Heading5"/>
    <w:rsid w:val="0024232A"/>
    <w:rPr>
      <w:rFonts w:ascii="Times New Roman" w:eastAsia="Times New Roman" w:hAnsi="Times New Roman" w:cs="Times New Roman"/>
      <w:b/>
      <w:bCs/>
      <w:i/>
      <w:iCs/>
      <w:sz w:val="26"/>
      <w:szCs w:val="26"/>
      <w:lang w:val="ru-RU" w:eastAsia="ru-RU"/>
    </w:rPr>
  </w:style>
  <w:style w:type="character" w:customStyle="1" w:styleId="8">
    <w:name w:val="Заголовок 8 Знак"/>
    <w:basedOn w:val="DefaultParagraphFont"/>
    <w:link w:val="Heading8"/>
    <w:uiPriority w:val="99"/>
    <w:rsid w:val="0024232A"/>
    <w:rPr>
      <w:rFonts w:ascii="Times New Roman" w:eastAsia="Times New Roman" w:hAnsi="Times New Roman" w:cs="Times New Roman"/>
      <w:i/>
      <w:iCs/>
      <w:sz w:val="24"/>
      <w:szCs w:val="24"/>
      <w:lang w:val="ru-RU" w:eastAsia="ru-RU"/>
    </w:rPr>
  </w:style>
  <w:style w:type="paragraph" w:customStyle="1" w:styleId="10">
    <w:name w:val="Знак Знак1 Знак Знак Знак Знак Знак Знак Знак"/>
    <w:basedOn w:val="Normal"/>
    <w:uiPriority w:val="99"/>
    <w:rsid w:val="0024232A"/>
    <w:pPr>
      <w:spacing w:after="0" w:line="240" w:lineRule="auto"/>
    </w:pPr>
    <w:rPr>
      <w:rFonts w:ascii="Verdana" w:eastAsia="Times New Roman" w:hAnsi="Verdana" w:cs="Verdana"/>
      <w:sz w:val="20"/>
      <w:szCs w:val="20"/>
      <w:lang w:val="en-US" w:eastAsia="en-US"/>
    </w:rPr>
  </w:style>
  <w:style w:type="character" w:styleId="PageNumber">
    <w:name w:val="page number"/>
    <w:basedOn w:val="DefaultParagraphFont"/>
    <w:uiPriority w:val="99"/>
    <w:rsid w:val="0024232A"/>
  </w:style>
  <w:style w:type="paragraph" w:styleId="BodyTextIndent">
    <w:name w:val="Body Text Indent"/>
    <w:aliases w:val="Подпись к рис.,Подпись к рис. Знак"/>
    <w:basedOn w:val="Normal"/>
    <w:link w:val="a1"/>
    <w:uiPriority w:val="99"/>
    <w:rsid w:val="0024232A"/>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1">
    <w:name w:val="Основной текст с отступом Знак"/>
    <w:aliases w:val="Подпись к рис. Знак1,Подпись к рис. Знак Знак"/>
    <w:basedOn w:val="DefaultParagraphFont"/>
    <w:link w:val="BodyTextIndent"/>
    <w:uiPriority w:val="99"/>
    <w:rsid w:val="0024232A"/>
    <w:rPr>
      <w:rFonts w:ascii="Times New Roman" w:eastAsia="Times New Roman" w:hAnsi="Times New Roman" w:cs="Times New Roman"/>
      <w:sz w:val="28"/>
      <w:szCs w:val="28"/>
      <w:lang w:eastAsia="ru-RU"/>
    </w:rPr>
  </w:style>
  <w:style w:type="paragraph" w:styleId="BodyTextIndent2">
    <w:name w:val="Body Text Indent 2"/>
    <w:basedOn w:val="Normal"/>
    <w:link w:val="20"/>
    <w:uiPriority w:val="99"/>
    <w:semiHidden/>
    <w:rsid w:val="0024232A"/>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DefaultParagraphFont"/>
    <w:link w:val="BodyTextIndent2"/>
    <w:uiPriority w:val="99"/>
    <w:semiHidden/>
    <w:rsid w:val="0024232A"/>
    <w:rPr>
      <w:rFonts w:ascii="Times New Roman" w:eastAsia="Times New Roman" w:hAnsi="Times New Roman" w:cs="Times New Roman"/>
      <w:sz w:val="28"/>
      <w:szCs w:val="28"/>
      <w:lang w:eastAsia="ru-RU"/>
    </w:rPr>
  </w:style>
  <w:style w:type="paragraph" w:customStyle="1" w:styleId="a2">
    <w:name w:val="Знак Знак Знак Знак"/>
    <w:basedOn w:val="Normal"/>
    <w:uiPriority w:val="99"/>
    <w:rsid w:val="0024232A"/>
    <w:pPr>
      <w:spacing w:after="0" w:line="240" w:lineRule="auto"/>
    </w:pPr>
    <w:rPr>
      <w:rFonts w:ascii="Verdana" w:eastAsia="Times New Roman" w:hAnsi="Verdana" w:cs="Verdana"/>
      <w:sz w:val="20"/>
      <w:szCs w:val="20"/>
      <w:lang w:val="en-US" w:eastAsia="en-US"/>
    </w:rPr>
  </w:style>
  <w:style w:type="paragraph" w:styleId="NormalWe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Обычный (веб)"/>
    <w:basedOn w:val="Normal"/>
    <w:link w:val="a15"/>
    <w:uiPriority w:val="99"/>
    <w:qFormat/>
    <w:rsid w:val="002423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uiPriority w:val="99"/>
    <w:rsid w:val="0024232A"/>
  </w:style>
  <w:style w:type="paragraph" w:customStyle="1" w:styleId="a3">
    <w:name w:val="a"/>
    <w:basedOn w:val="Normal"/>
    <w:uiPriority w:val="99"/>
    <w:rsid w:val="002423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Знак Знак Знак"/>
    <w:basedOn w:val="Normal"/>
    <w:uiPriority w:val="99"/>
    <w:rsid w:val="0024232A"/>
    <w:pPr>
      <w:spacing w:after="0" w:line="240" w:lineRule="auto"/>
    </w:pPr>
    <w:rPr>
      <w:rFonts w:ascii="Verdana" w:eastAsia="Times New Roman" w:hAnsi="Verdana" w:cs="Verdana"/>
      <w:sz w:val="20"/>
      <w:szCs w:val="20"/>
      <w:lang w:val="en-US" w:eastAsia="en-US"/>
    </w:rPr>
  </w:style>
  <w:style w:type="paragraph" w:customStyle="1" w:styleId="a5">
    <w:name w:val="Знак Знак Знак Знак Знак Знак Знак"/>
    <w:basedOn w:val="Normal"/>
    <w:uiPriority w:val="99"/>
    <w:rsid w:val="0024232A"/>
    <w:pPr>
      <w:spacing w:after="0" w:line="240" w:lineRule="auto"/>
    </w:pPr>
    <w:rPr>
      <w:rFonts w:ascii="Verdana" w:eastAsia="Times New Roman" w:hAnsi="Verdana" w:cs="Verdana"/>
      <w:sz w:val="20"/>
      <w:szCs w:val="20"/>
      <w:lang w:val="en-US" w:eastAsia="en-US"/>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Normal"/>
    <w:link w:val="a6"/>
    <w:uiPriority w:val="1"/>
    <w:qFormat/>
    <w:rsid w:val="0024232A"/>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DefaultParagraphFont"/>
    <w:link w:val="BodyText"/>
    <w:uiPriority w:val="1"/>
    <w:rsid w:val="0024232A"/>
    <w:rPr>
      <w:rFonts w:ascii="Times New Roman" w:eastAsia="Times New Roman" w:hAnsi="Times New Roman" w:cs="Times New Roman"/>
      <w:sz w:val="24"/>
      <w:szCs w:val="24"/>
    </w:rPr>
  </w:style>
  <w:style w:type="paragraph" w:customStyle="1" w:styleId="CharChar1CharChar">
    <w:name w:val="Char Char1 Знак Знак Знак Char Char"/>
    <w:basedOn w:val="Normal"/>
    <w:uiPriority w:val="99"/>
    <w:rsid w:val="0024232A"/>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Normal"/>
    <w:uiPriority w:val="99"/>
    <w:rsid w:val="0024232A"/>
    <w:pPr>
      <w:spacing w:after="0" w:line="240" w:lineRule="auto"/>
    </w:pPr>
    <w:rPr>
      <w:rFonts w:ascii="Verdana" w:eastAsia="Times New Roman" w:hAnsi="Verdana" w:cs="Verdana"/>
      <w:sz w:val="20"/>
      <w:szCs w:val="20"/>
      <w:lang w:val="en-US" w:eastAsia="en-US"/>
    </w:rPr>
  </w:style>
  <w:style w:type="paragraph" w:styleId="BodyText20">
    <w:name w:val="Body Text 2"/>
    <w:aliases w:val=" Знак2"/>
    <w:basedOn w:val="Normal"/>
    <w:link w:val="26"/>
    <w:rsid w:val="0024232A"/>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aliases w:val=" Знак2 Знак"/>
    <w:basedOn w:val="DefaultParagraphFont"/>
    <w:link w:val="BodyText20"/>
    <w:rsid w:val="0024232A"/>
    <w:rPr>
      <w:rFonts w:ascii="Times New Roman" w:eastAsia="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Normal"/>
    <w:uiPriority w:val="99"/>
    <w:rsid w:val="0024232A"/>
    <w:pPr>
      <w:spacing w:after="0" w:line="240" w:lineRule="auto"/>
    </w:pPr>
    <w:rPr>
      <w:rFonts w:ascii="Verdana" w:eastAsia="Times New Roman" w:hAnsi="Verdana" w:cs="Verdana"/>
      <w:sz w:val="20"/>
      <w:szCs w:val="20"/>
      <w:lang w:val="en-US" w:eastAsia="en-US"/>
    </w:rPr>
  </w:style>
  <w:style w:type="paragraph" w:styleId="BodyTextIndent3">
    <w:name w:val="Body Text Indent 3"/>
    <w:basedOn w:val="Normal"/>
    <w:link w:val="3"/>
    <w:rsid w:val="0024232A"/>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
    <w:rsid w:val="0024232A"/>
    <w:rPr>
      <w:rFonts w:ascii="Times New Roman" w:eastAsia="Times New Roman" w:hAnsi="Times New Roman" w:cs="Times New Roman"/>
      <w:sz w:val="16"/>
      <w:szCs w:val="16"/>
    </w:rPr>
  </w:style>
  <w:style w:type="character" w:styleId="Emphasis">
    <w:name w:val="Emphasis"/>
    <w:uiPriority w:val="20"/>
    <w:qFormat/>
    <w:rsid w:val="0024232A"/>
    <w:rPr>
      <w:i/>
      <w:iCs/>
    </w:rPr>
  </w:style>
  <w:style w:type="paragraph" w:customStyle="1" w:styleId="Normal1">
    <w:name w:val="Normal1"/>
    <w:uiPriority w:val="99"/>
    <w:rsid w:val="0024232A"/>
    <w:pPr>
      <w:spacing w:after="0" w:line="240" w:lineRule="auto"/>
      <w:jc w:val="both"/>
    </w:pPr>
    <w:rPr>
      <w:rFonts w:ascii="Times" w:eastAsia="Times New Roman" w:hAnsi="Times" w:cs="Times"/>
      <w:sz w:val="18"/>
      <w:szCs w:val="18"/>
      <w:lang w:val="ru-RU" w:eastAsia="ru-RU"/>
    </w:rPr>
  </w:style>
  <w:style w:type="paragraph" w:styleId="Title">
    <w:name w:val="Title"/>
    <w:basedOn w:val="Normal"/>
    <w:link w:val="a7"/>
    <w:uiPriority w:val="99"/>
    <w:qFormat/>
    <w:rsid w:val="0024232A"/>
    <w:pPr>
      <w:spacing w:after="0" w:line="240" w:lineRule="auto"/>
      <w:jc w:val="center"/>
    </w:pPr>
    <w:rPr>
      <w:rFonts w:ascii="Times New Roman" w:eastAsia="Times New Roman" w:hAnsi="Times New Roman" w:cs="Times New Roman"/>
      <w:b/>
      <w:bCs/>
      <w:sz w:val="32"/>
      <w:szCs w:val="32"/>
      <w:lang w:eastAsia="ru-RU"/>
    </w:rPr>
  </w:style>
  <w:style w:type="character" w:customStyle="1" w:styleId="a7">
    <w:name w:val="Заголовок Знак"/>
    <w:basedOn w:val="DefaultParagraphFont"/>
    <w:link w:val="Title"/>
    <w:uiPriority w:val="99"/>
    <w:rsid w:val="0024232A"/>
    <w:rPr>
      <w:rFonts w:ascii="Times New Roman" w:eastAsia="Times New Roman" w:hAnsi="Times New Roman" w:cs="Times New Roman"/>
      <w:b/>
      <w:bCs/>
      <w:sz w:val="32"/>
      <w:szCs w:val="32"/>
      <w:lang w:eastAsia="ru-RU"/>
    </w:rPr>
  </w:style>
  <w:style w:type="character" w:styleId="Strong">
    <w:name w:val="Strong"/>
    <w:uiPriority w:val="22"/>
    <w:qFormat/>
    <w:rsid w:val="0024232A"/>
    <w:rPr>
      <w:b/>
      <w:bCs/>
    </w:rPr>
  </w:style>
  <w:style w:type="paragraph" w:styleId="PlainText">
    <w:name w:val="Plain Text"/>
    <w:basedOn w:val="Normal"/>
    <w:link w:val="a8"/>
    <w:rsid w:val="0024232A"/>
    <w:pPr>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DefaultParagraphFont"/>
    <w:link w:val="PlainText"/>
    <w:rsid w:val="0024232A"/>
    <w:rPr>
      <w:rFonts w:ascii="Courier New" w:eastAsia="Times New Roman" w:hAnsi="Courier New" w:cs="Courier New"/>
      <w:sz w:val="20"/>
      <w:szCs w:val="20"/>
      <w:lang w:val="ru-RU" w:eastAsia="ru-RU"/>
    </w:rPr>
  </w:style>
  <w:style w:type="paragraph" w:styleId="NoSpacing">
    <w:name w:val="No Spacing"/>
    <w:link w:val="a13"/>
    <w:uiPriority w:val="1"/>
    <w:qFormat/>
    <w:rsid w:val="0024232A"/>
    <w:pPr>
      <w:spacing w:after="0" w:line="240" w:lineRule="auto"/>
    </w:pPr>
    <w:rPr>
      <w:rFonts w:ascii="Times New Roman" w:eastAsia="Times New Roman" w:hAnsi="Times New Roman" w:cs="Times New Roman"/>
      <w:sz w:val="24"/>
      <w:szCs w:val="24"/>
      <w:lang w:eastAsia="ru-RU"/>
    </w:rPr>
  </w:style>
  <w:style w:type="paragraph" w:styleId="BodyText30">
    <w:name w:val="Body Text 3"/>
    <w:basedOn w:val="Normal"/>
    <w:link w:val="30"/>
    <w:uiPriority w:val="99"/>
    <w:rsid w:val="0024232A"/>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DefaultParagraphFont"/>
    <w:link w:val="BodyText30"/>
    <w:uiPriority w:val="99"/>
    <w:rsid w:val="0024232A"/>
    <w:rPr>
      <w:rFonts w:ascii="Times New Roman" w:eastAsia="Times New Roman" w:hAnsi="Times New Roman" w:cs="Times New Roman"/>
      <w:sz w:val="16"/>
      <w:szCs w:val="16"/>
      <w:lang w:val="ru-RU" w:eastAsia="ru-RU"/>
    </w:rPr>
  </w:style>
  <w:style w:type="paragraph" w:customStyle="1" w:styleId="rvps2">
    <w:name w:val="rvps2"/>
    <w:basedOn w:val="Normal"/>
    <w:rsid w:val="002423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9"/>
    <w:uiPriority w:val="99"/>
    <w:semiHidden/>
    <w:rsid w:val="0024232A"/>
    <w:pPr>
      <w:spacing w:after="0" w:line="240" w:lineRule="auto"/>
    </w:pPr>
    <w:rPr>
      <w:rFonts w:ascii="Tahoma" w:eastAsia="Times New Roman" w:hAnsi="Tahoma" w:cs="Tahoma"/>
      <w:sz w:val="16"/>
      <w:szCs w:val="16"/>
    </w:rPr>
  </w:style>
  <w:style w:type="character" w:customStyle="1" w:styleId="a9">
    <w:name w:val="Текст выноски Знак"/>
    <w:basedOn w:val="DefaultParagraphFont"/>
    <w:link w:val="BalloonText"/>
    <w:uiPriority w:val="99"/>
    <w:semiHidden/>
    <w:rsid w:val="0024232A"/>
    <w:rPr>
      <w:rFonts w:ascii="Tahoma" w:eastAsia="Times New Roman" w:hAnsi="Tahoma" w:cs="Tahoma"/>
      <w:sz w:val="16"/>
      <w:szCs w:val="16"/>
    </w:rPr>
  </w:style>
  <w:style w:type="paragraph" w:customStyle="1" w:styleId="15">
    <w:name w:val="Основной текст с отступом1"/>
    <w:basedOn w:val="Normal"/>
    <w:link w:val="18"/>
    <w:rsid w:val="0024232A"/>
    <w:pPr>
      <w:spacing w:after="120" w:line="240" w:lineRule="auto"/>
      <w:ind w:left="283"/>
    </w:pPr>
    <w:rPr>
      <w:rFonts w:ascii="Times New Roman" w:eastAsia="Times New Roman" w:hAnsi="Times New Roman" w:cs="Times New Roman"/>
      <w:sz w:val="24"/>
      <w:szCs w:val="24"/>
    </w:rPr>
  </w:style>
  <w:style w:type="paragraph" w:styleId="ListParagraph">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Normal"/>
    <w:link w:val="a14"/>
    <w:uiPriority w:val="34"/>
    <w:qFormat/>
    <w:rsid w:val="0024232A"/>
    <w:pPr>
      <w:spacing w:after="0" w:line="240" w:lineRule="auto"/>
      <w:ind w:left="720"/>
    </w:pPr>
    <w:rPr>
      <w:rFonts w:ascii="Times New Roman" w:eastAsia="Times New Roman" w:hAnsi="Times New Roman" w:cs="Times New Roman"/>
      <w:sz w:val="24"/>
      <w:szCs w:val="24"/>
    </w:rPr>
  </w:style>
  <w:style w:type="paragraph" w:customStyle="1" w:styleId="rtejustify">
    <w:name w:val="rtejustify"/>
    <w:basedOn w:val="Normal"/>
    <w:uiPriority w:val="99"/>
    <w:rsid w:val="002423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Не полужирный3,Интервал 0 pt2,Масштаб 100%3"/>
    <w:uiPriority w:val="99"/>
    <w:rsid w:val="0024232A"/>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24232A"/>
    <w:rPr>
      <w:rFonts w:ascii="Times New Roman" w:hAnsi="Times New Roman" w:cs="Times New Roman"/>
      <w:spacing w:val="11"/>
      <w:sz w:val="15"/>
      <w:szCs w:val="15"/>
      <w:u w:val="none"/>
    </w:rPr>
  </w:style>
  <w:style w:type="paragraph" w:customStyle="1" w:styleId="CharChar1CharChar1">
    <w:name w:val="Char Char1 Знак Знак Знак Char Char1"/>
    <w:basedOn w:val="Normal"/>
    <w:rsid w:val="0024232A"/>
    <w:pPr>
      <w:spacing w:after="0" w:line="240" w:lineRule="auto"/>
    </w:pPr>
    <w:rPr>
      <w:rFonts w:ascii="Verdana" w:eastAsia="Batang" w:hAnsi="Verdana" w:cs="Times New Roman"/>
      <w:sz w:val="20"/>
      <w:szCs w:val="20"/>
      <w:lang w:val="en-US" w:eastAsia="en-US"/>
    </w:rPr>
  </w:style>
  <w:style w:type="paragraph" w:customStyle="1" w:styleId="a11">
    <w:name w:val="Знак"/>
    <w:basedOn w:val="Normal"/>
    <w:rsid w:val="0024232A"/>
    <w:pPr>
      <w:spacing w:after="160" w:line="240" w:lineRule="exact"/>
    </w:pPr>
    <w:rPr>
      <w:rFonts w:ascii="Verdana" w:eastAsia="Times New Roman" w:hAnsi="Verdana" w:cs="Times New Roman"/>
      <w:sz w:val="20"/>
      <w:szCs w:val="20"/>
      <w:lang w:val="en-US" w:eastAsia="en-US"/>
    </w:rPr>
  </w:style>
  <w:style w:type="paragraph" w:customStyle="1" w:styleId="a12">
    <w:name w:val="Знак Знак Знак Знак Знак Знак Знак Знак Знак Знак"/>
    <w:basedOn w:val="Normal"/>
    <w:rsid w:val="0024232A"/>
    <w:pPr>
      <w:spacing w:after="0" w:line="240" w:lineRule="auto"/>
    </w:pPr>
    <w:rPr>
      <w:rFonts w:ascii="Verdana" w:eastAsia="Times New Roman" w:hAnsi="Verdana" w:cs="Times New Roman"/>
      <w:sz w:val="20"/>
      <w:szCs w:val="20"/>
      <w:lang w:val="en-US" w:eastAsia="en-US"/>
    </w:rPr>
  </w:style>
  <w:style w:type="character" w:customStyle="1" w:styleId="a13">
    <w:name w:val="Без интервала Знак"/>
    <w:link w:val="NoSpacing"/>
    <w:uiPriority w:val="1"/>
    <w:locked/>
    <w:rsid w:val="0024232A"/>
    <w:rPr>
      <w:rFonts w:ascii="Times New Roman" w:eastAsia="Times New Roman" w:hAnsi="Times New Roman" w:cs="Times New Roman"/>
      <w:sz w:val="24"/>
      <w:szCs w:val="24"/>
      <w:lang w:eastAsia="ru-RU"/>
    </w:rPr>
  </w:style>
  <w:style w:type="character" w:customStyle="1" w:styleId="NoSpacingChar">
    <w:name w:val="No Spacing Char"/>
    <w:link w:val="17"/>
    <w:locked/>
    <w:rsid w:val="0024232A"/>
    <w:rPr>
      <w:rFonts w:ascii="Calibri" w:hAnsi="Calibri" w:cs="Calibri"/>
    </w:rPr>
  </w:style>
  <w:style w:type="paragraph" w:customStyle="1" w:styleId="17">
    <w:name w:val="Без интервала1"/>
    <w:link w:val="NoSpacingChar"/>
    <w:rsid w:val="0024232A"/>
    <w:pPr>
      <w:spacing w:after="0" w:line="240" w:lineRule="auto"/>
    </w:pPr>
    <w:rPr>
      <w:rFonts w:ascii="Calibri" w:hAnsi="Calibri" w:cs="Calibri"/>
    </w:rPr>
  </w:style>
  <w:style w:type="character" w:customStyle="1" w:styleId="18">
    <w:name w:val="Основной текст с отступом1 Знак"/>
    <w:basedOn w:val="DefaultParagraphFont"/>
    <w:link w:val="15"/>
    <w:rsid w:val="0024232A"/>
    <w:rPr>
      <w:rFonts w:ascii="Times New Roman" w:eastAsia="Times New Roman" w:hAnsi="Times New Roman" w:cs="Times New Roman"/>
      <w:sz w:val="24"/>
      <w:szCs w:val="24"/>
    </w:rPr>
  </w:style>
  <w:style w:type="paragraph" w:customStyle="1" w:styleId="19">
    <w:name w:val="Знак1"/>
    <w:basedOn w:val="Normal"/>
    <w:rsid w:val="0024232A"/>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DefaultParagraphFont"/>
    <w:rsid w:val="0024232A"/>
  </w:style>
  <w:style w:type="paragraph" w:styleId="HTMLPreformatted">
    <w:name w:val="HTML Preformatted"/>
    <w:basedOn w:val="Normal"/>
    <w:link w:val="HTML"/>
    <w:uiPriority w:val="99"/>
    <w:rsid w:val="0024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
    <w:name w:val="Стандартный HTML Знак"/>
    <w:basedOn w:val="DefaultParagraphFont"/>
    <w:link w:val="HTMLPreformatted"/>
    <w:uiPriority w:val="99"/>
    <w:rsid w:val="0024232A"/>
    <w:rPr>
      <w:rFonts w:ascii="Courier New" w:eastAsia="Times New Roman" w:hAnsi="Courier New" w:cs="Courier New"/>
      <w:sz w:val="20"/>
      <w:szCs w:val="20"/>
      <w:lang w:val="ru-RU" w:eastAsia="ru-RU"/>
    </w:rPr>
  </w:style>
  <w:style w:type="paragraph" w:customStyle="1" w:styleId="xfmc1">
    <w:name w:val="xfmc1"/>
    <w:basedOn w:val="Normal"/>
    <w:rsid w:val="002423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Normal"/>
    <w:rsid w:val="0024232A"/>
    <w:pPr>
      <w:spacing w:after="0" w:line="240" w:lineRule="auto"/>
    </w:pPr>
    <w:rPr>
      <w:rFonts w:ascii="Verdana" w:eastAsia="Batang" w:hAnsi="Verdana" w:cs="Times New Roman"/>
      <w:sz w:val="20"/>
      <w:szCs w:val="20"/>
      <w:lang w:val="en-US" w:eastAsia="en-US"/>
    </w:rPr>
  </w:style>
  <w:style w:type="character" w:customStyle="1" w:styleId="a14">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ListParagraph"/>
    <w:uiPriority w:val="34"/>
    <w:qFormat/>
    <w:locked/>
    <w:rsid w:val="0024232A"/>
    <w:rPr>
      <w:rFonts w:ascii="Times New Roman" w:eastAsia="Times New Roman" w:hAnsi="Times New Roman" w:cs="Times New Roman"/>
      <w:sz w:val="24"/>
      <w:szCs w:val="24"/>
    </w:rPr>
  </w:style>
  <w:style w:type="character" w:customStyle="1" w:styleId="a15">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Обычный (веб) Знак"/>
    <w:link w:val="NormalWeb"/>
    <w:uiPriority w:val="99"/>
    <w:locked/>
    <w:rsid w:val="0024232A"/>
    <w:rPr>
      <w:rFonts w:ascii="Times New Roman" w:eastAsia="Times New Roman" w:hAnsi="Times New Roman" w:cs="Times New Roman"/>
      <w:sz w:val="24"/>
      <w:szCs w:val="24"/>
      <w:lang w:val="ru-RU" w:eastAsia="ru-RU"/>
    </w:rPr>
  </w:style>
  <w:style w:type="character" w:styleId="Hyperlink">
    <w:name w:val="Hyperlink"/>
    <w:unhideWhenUsed/>
    <w:rsid w:val="0024232A"/>
    <w:rPr>
      <w:color w:val="0000FF"/>
      <w:u w:val="single"/>
    </w:rPr>
  </w:style>
  <w:style w:type="paragraph" w:customStyle="1" w:styleId="211">
    <w:name w:val="Основной текст с отступом 21"/>
    <w:basedOn w:val="Normal"/>
    <w:rsid w:val="0024232A"/>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Normal"/>
    <w:rsid w:val="0024232A"/>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Normal"/>
    <w:rsid w:val="0024232A"/>
    <w:pPr>
      <w:spacing w:after="0" w:line="240" w:lineRule="auto"/>
    </w:pPr>
    <w:rPr>
      <w:rFonts w:ascii="Verdana" w:eastAsia="Batang" w:hAnsi="Verdana" w:cs="Times New Roman"/>
      <w:sz w:val="20"/>
      <w:szCs w:val="20"/>
      <w:lang w:val="en-US" w:eastAsia="en-US"/>
    </w:rPr>
  </w:style>
  <w:style w:type="paragraph" w:customStyle="1" w:styleId="a16">
    <w:name w:val="Знак Знак Знак Знак Знак"/>
    <w:basedOn w:val="Normal"/>
    <w:rsid w:val="0024232A"/>
    <w:pPr>
      <w:spacing w:after="0" w:line="240" w:lineRule="auto"/>
    </w:pPr>
    <w:rPr>
      <w:rFonts w:ascii="Verdana" w:eastAsia="Times New Roman" w:hAnsi="Verdana" w:cs="Verdana"/>
      <w:sz w:val="20"/>
      <w:szCs w:val="20"/>
      <w:lang w:val="en-US" w:eastAsia="en-US"/>
    </w:rPr>
  </w:style>
  <w:style w:type="paragraph" w:customStyle="1" w:styleId="rvps14">
    <w:name w:val="rvps14"/>
    <w:basedOn w:val="Normal"/>
    <w:rsid w:val="002423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242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24232A"/>
  </w:style>
  <w:style w:type="character" w:customStyle="1" w:styleId="xfm74375522">
    <w:name w:val="xfm_74375522"/>
    <w:basedOn w:val="DefaultParagraphFont"/>
    <w:rsid w:val="0024232A"/>
  </w:style>
  <w:style w:type="paragraph" w:customStyle="1" w:styleId="29">
    <w:name w:val="Абзац списка2"/>
    <w:basedOn w:val="Normal"/>
    <w:link w:val="ListParagraphChar"/>
    <w:qFormat/>
    <w:rsid w:val="0024232A"/>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9"/>
    <w:locked/>
    <w:rsid w:val="0024232A"/>
    <w:rPr>
      <w:rFonts w:ascii="Calibri" w:eastAsia="Times New Roman" w:hAnsi="Calibri" w:cs="Times New Roman"/>
      <w:sz w:val="24"/>
      <w:szCs w:val="24"/>
      <w:lang w:eastAsia="ru-RU"/>
    </w:rPr>
  </w:style>
  <w:style w:type="character" w:customStyle="1" w:styleId="xfm88428596">
    <w:name w:val="xfm_88428596"/>
    <w:basedOn w:val="DefaultParagraphFont"/>
    <w:rsid w:val="0024232A"/>
  </w:style>
  <w:style w:type="paragraph" w:customStyle="1" w:styleId="docdata">
    <w:name w:val="docdata"/>
    <w:aliases w:val="docy,v5,22334,baiaagaaboqcaaadolmaaaviuwaaaaaaaaaaaaaaaaaaaaaaaaaaaaaaaaaaaaaaaaaaaaaaaaaaaaaaaaaaaaaaaaaaaaaaaaaaaaaaaaaaaaaaaaaaaaaaaaaaaaaaaaaaaaaaaaaaaaaaaaaaaaaaaaaaaaaaaaaaaaaaaaaaaaaaaaaaaaaaaaaaaaaaaaaaaaaaaaaaaaaaaaaaaaaaaaaaaaaaaaaaaaa"/>
    <w:basedOn w:val="Normal"/>
    <w:rsid w:val="0024232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232A"/>
    <w:rPr>
      <w:sz w:val="16"/>
      <w:szCs w:val="16"/>
    </w:rPr>
  </w:style>
  <w:style w:type="paragraph" w:styleId="CommentText">
    <w:name w:val="annotation text"/>
    <w:basedOn w:val="Normal"/>
    <w:link w:val="a17"/>
    <w:uiPriority w:val="99"/>
    <w:semiHidden/>
    <w:unhideWhenUsed/>
    <w:rsid w:val="0024232A"/>
    <w:pPr>
      <w:spacing w:after="0" w:line="240" w:lineRule="auto"/>
    </w:pPr>
    <w:rPr>
      <w:rFonts w:ascii="Times New Roman" w:eastAsia="Times New Roman" w:hAnsi="Times New Roman" w:cs="Times New Roman"/>
      <w:sz w:val="20"/>
      <w:szCs w:val="20"/>
    </w:rPr>
  </w:style>
  <w:style w:type="character" w:customStyle="1" w:styleId="a17">
    <w:name w:val="Текст примечания Знак"/>
    <w:basedOn w:val="DefaultParagraphFont"/>
    <w:link w:val="CommentText"/>
    <w:uiPriority w:val="99"/>
    <w:semiHidden/>
    <w:rsid w:val="0024232A"/>
    <w:rPr>
      <w:rFonts w:ascii="Times New Roman" w:eastAsia="Times New Roman" w:hAnsi="Times New Roman" w:cs="Times New Roman"/>
      <w:sz w:val="20"/>
      <w:szCs w:val="20"/>
    </w:rPr>
  </w:style>
  <w:style w:type="paragraph" w:styleId="CommentSubject">
    <w:name w:val="annotation subject"/>
    <w:basedOn w:val="CommentText"/>
    <w:next w:val="CommentText"/>
    <w:link w:val="a18"/>
    <w:uiPriority w:val="99"/>
    <w:semiHidden/>
    <w:unhideWhenUsed/>
    <w:rsid w:val="0024232A"/>
    <w:rPr>
      <w:b/>
      <w:bCs/>
    </w:rPr>
  </w:style>
  <w:style w:type="character" w:customStyle="1" w:styleId="a18">
    <w:name w:val="Тема примечания Знак"/>
    <w:basedOn w:val="a17"/>
    <w:link w:val="CommentSubject"/>
    <w:uiPriority w:val="99"/>
    <w:semiHidden/>
    <w:rsid w:val="0024232A"/>
    <w:rPr>
      <w:rFonts w:ascii="Times New Roman" w:eastAsia="Times New Roman" w:hAnsi="Times New Roman" w:cs="Times New Roman"/>
      <w:b/>
      <w:bCs/>
      <w:sz w:val="20"/>
      <w:szCs w:val="20"/>
    </w:rPr>
  </w:style>
  <w:style w:type="character" w:customStyle="1" w:styleId="ListLabel17">
    <w:name w:val="ListLabel 17"/>
    <w:qFormat/>
    <w:rsid w:val="0024232A"/>
    <w:rPr>
      <w:strike w:val="0"/>
      <w:dstrike w:val="0"/>
      <w:sz w:val="22"/>
      <w:szCs w:val="22"/>
      <w:u w:val="none"/>
      <w:effect w:val="none"/>
      <w:lang w:val="en-US"/>
    </w:rPr>
  </w:style>
  <w:style w:type="table" w:customStyle="1" w:styleId="115">
    <w:name w:val="Сітка таблиці1"/>
    <w:basedOn w:val="TableNormal"/>
    <w:rsid w:val="0024232A"/>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Без інтервалів1"/>
    <w:qFormat/>
    <w:rsid w:val="0024232A"/>
    <w:pPr>
      <w:suppressAutoHyphens/>
      <w:spacing w:after="0" w:line="240" w:lineRule="auto"/>
    </w:pPr>
    <w:rPr>
      <w:rFonts w:ascii="Calibri" w:eastAsia="Calibri" w:hAnsi="Calibri" w:cs="Calibri"/>
      <w:lang w:eastAsia="zh-CN"/>
    </w:rPr>
  </w:style>
  <w:style w:type="paragraph" w:customStyle="1" w:styleId="western">
    <w:name w:val="western"/>
    <w:basedOn w:val="Normal"/>
    <w:uiPriority w:val="99"/>
    <w:rsid w:val="00242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24232A"/>
    <w:rPr>
      <w:rFonts w:ascii="Times New Roman" w:hAnsi="Times New Roman" w:cs="Times New Roman"/>
      <w:spacing w:val="10"/>
      <w:sz w:val="24"/>
      <w:szCs w:val="24"/>
    </w:rPr>
  </w:style>
  <w:style w:type="character" w:styleId="UnresolvedMention">
    <w:name w:val="Unresolved Mention"/>
    <w:basedOn w:val="DefaultParagraphFont"/>
    <w:uiPriority w:val="99"/>
    <w:semiHidden/>
    <w:unhideWhenUsed/>
    <w:rsid w:val="0024232A"/>
    <w:rPr>
      <w:color w:val="605E5C"/>
      <w:shd w:val="clear" w:color="auto" w:fill="E1DFDD"/>
    </w:rPr>
  </w:style>
  <w:style w:type="paragraph" w:customStyle="1" w:styleId="117">
    <w:name w:val="Абзац списка1"/>
    <w:basedOn w:val="Normal"/>
    <w:link w:val="ListParagraphChar4"/>
    <w:rsid w:val="0024232A"/>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ListParagraphChar4">
    <w:name w:val="List Paragraph Char4"/>
    <w:link w:val="117"/>
    <w:locked/>
    <w:rsid w:val="0024232A"/>
    <w:rPr>
      <w:rFonts w:ascii="Times New Roman" w:eastAsia="SimSun" w:hAnsi="Times New Roman" w:cs="Times New Roman"/>
      <w:sz w:val="24"/>
      <w:szCs w:val="24"/>
      <w:lang w:val="ru-RU" w:eastAsia="ru-RU"/>
    </w:rPr>
  </w:style>
  <w:style w:type="paragraph" w:customStyle="1" w:styleId="118">
    <w:name w:val="Стиль1"/>
    <w:basedOn w:val="ListParagraph"/>
    <w:link w:val="119"/>
    <w:qFormat/>
    <w:rsid w:val="0024232A"/>
    <w:pPr>
      <w:ind w:left="0" w:firstLine="426"/>
      <w:contextualSpacing/>
      <w:jc w:val="both"/>
    </w:pPr>
    <w:rPr>
      <w:sz w:val="28"/>
      <w:szCs w:val="28"/>
      <w:lang w:eastAsia="ru-RU"/>
    </w:rPr>
  </w:style>
  <w:style w:type="character" w:customStyle="1" w:styleId="119">
    <w:name w:val="Стиль1 Знак"/>
    <w:basedOn w:val="a14"/>
    <w:link w:val="118"/>
    <w:rsid w:val="0024232A"/>
    <w:rPr>
      <w:rFonts w:ascii="Times New Roman" w:eastAsia="Times New Roman" w:hAnsi="Times New Roman" w:cs="Times New Roman"/>
      <w:sz w:val="28"/>
      <w:szCs w:val="28"/>
      <w:lang w:eastAsia="ru-RU"/>
    </w:rPr>
  </w:style>
  <w:style w:type="paragraph" w:customStyle="1" w:styleId="212">
    <w:name w:val="Стиль2"/>
    <w:basedOn w:val="ListParagraph"/>
    <w:link w:val="213"/>
    <w:qFormat/>
    <w:rsid w:val="0024232A"/>
    <w:pPr>
      <w:ind w:left="0" w:firstLine="426"/>
      <w:contextualSpacing/>
      <w:jc w:val="both"/>
    </w:pPr>
    <w:rPr>
      <w:color w:val="000000"/>
      <w:sz w:val="28"/>
      <w:szCs w:val="28"/>
      <w:lang w:eastAsia="ru-RU"/>
    </w:rPr>
  </w:style>
  <w:style w:type="character" w:customStyle="1" w:styleId="213">
    <w:name w:val="Стиль2 Знак"/>
    <w:basedOn w:val="a14"/>
    <w:link w:val="212"/>
    <w:rsid w:val="0024232A"/>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2.xml" /><Relationship Id="rId11" Type="http://schemas.openxmlformats.org/officeDocument/2006/relationships/chart" Target="charts/chart3.xml" /><Relationship Id="rId12" Type="http://schemas.openxmlformats.org/officeDocument/2006/relationships/image" Target="media/image3.png" /><Relationship Id="rId13" Type="http://schemas.openxmlformats.org/officeDocument/2006/relationships/chart" Target="charts/chart4.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zakon.rada.gov.ua/laws/show/722/2019" TargetMode="External" /><Relationship Id="rId6" Type="http://schemas.openxmlformats.org/officeDocument/2006/relationships/hyperlink" Target="https://brovary-rada.gov.ua/meshkantsiu/bezpeka" TargetMode="External" /><Relationship Id="rId7" Type="http://schemas.openxmlformats.org/officeDocument/2006/relationships/hyperlink" Target="https://koda.gov.ua/gromadskosti/vidkryti-dani/ukryttya/" TargetMode="External" /><Relationship Id="rId8" Type="http://schemas.openxmlformats.org/officeDocument/2006/relationships/chart" Target="charts/chart1.xml" /><Relationship Id="rId9"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55;&#1056;&#1054;&#1043;&#1056;&#1040;&#1052;&#1040;%20&#1057;&#1045;%20&#1056;&#1054;&#1047;&#1042;&#1048;&#1058;&#1050;&#1059;\&#1057;&#1058;&#1056;&#1059;&#1050;&#1058;&#1059;&#1056;&#1040;%20&#1055;&#1056;&#1054;&#1052;&#1048;&#1057;&#1051;&#1054;&#1042;&#1054;&#1057;&#1058;&#1048;%2010%202025.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ocuments\&#1076;&#1110;&#1072;&#1075;&#1088;&#1072;&#1084;&#1072;%20&#1087;&#1110;&#1076;&#1087;&#1088;&#1080;&#1108;&#1084;&#1085;&#1080;&#1094;&#1090;&#1074;&#1086;.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Users\User-221\Desktop\&#1076;&#1110;&#1072;&#1075;&#1088;&#1072;&#1084;&#1072;%20&#1089;&#1087;&#1086;&#1076;&#1080;&#1074;&#1095;&#1080;&#1081;%20&#1088;&#1080;&#1085;&#1086;&#1082;.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2;&#1110;&#1089;&#1094;&#1077;&#1074;&#1110;%20&#1087;&#1088;&#1086;&#1075;&#1088;&#1072;&#1084;&#1080;\&#1084;&#1110;&#1089;&#1094;&#1077;&#1074;&#1110;%20&#1087;&#1088;&#1086;&#1075;&#1088;&#1072;&#1084;&#1080;%202025\&#1084;&#1110;&#1089;&#1094;&#1077;&#1074;&#1110;%20&#1087;&#1088;&#1086;&#1075;&#1088;&#1072;&#1084;&#1080;%20&#1075;&#1088;&#1091;&#1076;&#1077;&#1085;&#1100;.xls" TargetMode="Externa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Галузева структура промисловості громади</a:t>
            </a:r>
          </a:p>
        </c:rich>
      </c:tx>
      <c:layout>
        <c:manualLayout>
          <c:xMode val="edge"/>
          <c:yMode val="edge"/>
          <c:x val="0.23918543171794243"/>
          <c:y val="0.014058478109112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076731762696329628"/>
          <c:y val="0.14637856660546772"/>
          <c:w val="0.43956989036501154"/>
          <c:h val="0.750711228424583"/>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D9-4669-94D5-B58C323BBD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D9-4669-94D5-B58C323BBD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6D9-4669-94D5-B58C323BBD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6D9-4669-94D5-B58C323BBD64}"/>
              </c:ext>
            </c:extLst>
          </c:dPt>
          <c:dPt>
            <c:idx val="4"/>
            <c:bubble3D val="0"/>
            <c:spPr>
              <a:gradFill rotWithShape="1">
                <a:gsLst>
                  <a:gs pos="0">
                    <a:srgbClr val="7030A0">
                      <a:tint val="66000"/>
                      <a:satMod val="160000"/>
                    </a:srgbClr>
                  </a:gs>
                  <a:gs pos="50000">
                    <a:srgbClr val="7030A0">
                      <a:tint val="44500"/>
                      <a:satMod val="160000"/>
                    </a:srgbClr>
                  </a:gs>
                  <a:gs pos="100000">
                    <a:srgbClr val="7030A0">
                      <a:tint val="23500"/>
                      <a:satMod val="160000"/>
                    </a:srgbClr>
                  </a:gs>
                </a:gsLst>
                <a:lin ang="13500000" scaled="1"/>
              </a:gradFill>
              <a:ln w="19050">
                <a:solidFill>
                  <a:schemeClr val="lt1"/>
                </a:solidFill>
              </a:ln>
              <a:effectLst/>
            </c:spPr>
            <c:extLst>
              <c:ext xmlns:c16="http://schemas.microsoft.com/office/drawing/2014/chart" uri="{C3380CC4-5D6E-409C-BE32-E72D297353CC}">
                <c16:uniqueId val="{00000009-06D9-4669-94D5-B58C323BBD64}"/>
              </c:ext>
            </c:extLst>
          </c:dPt>
          <c:dPt>
            <c:idx val="5"/>
            <c:bubble3D val="0"/>
            <c:spPr>
              <a:solidFill>
                <a:schemeClr val="bg2"/>
              </a:solidFill>
              <a:ln w="19050">
                <a:solidFill>
                  <a:schemeClr val="lt1"/>
                </a:solidFill>
              </a:ln>
              <a:effectLst/>
            </c:spPr>
            <c:extLst>
              <c:ext xmlns:c16="http://schemas.microsoft.com/office/drawing/2014/chart" uri="{C3380CC4-5D6E-409C-BE32-E72D297353CC}">
                <c16:uniqueId val="{0000000B-06D9-4669-94D5-B58C323BBD64}"/>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06D9-4669-94D5-B58C323BBD64}"/>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06D9-4669-94D5-B58C323BBD6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6D9-4669-94D5-B58C323BBD64}"/>
              </c:ext>
            </c:extLst>
          </c:dPt>
          <c:dPt>
            <c:idx val="9"/>
            <c:bubble3D val="0"/>
            <c:spPr>
              <a:solidFill>
                <a:srgbClr val="92D050"/>
              </a:solidFill>
              <a:ln w="19050">
                <a:solidFill>
                  <a:schemeClr val="lt1"/>
                </a:solidFill>
              </a:ln>
              <a:effectLst/>
            </c:spPr>
            <c:extLst>
              <c:ext xmlns:c16="http://schemas.microsoft.com/office/drawing/2014/chart" uri="{C3380CC4-5D6E-409C-BE32-E72D297353CC}">
                <c16:uniqueId val="{00000013-06D9-4669-94D5-B58C323BBD64}"/>
              </c:ext>
            </c:extLst>
          </c:dPt>
          <c:dLbls>
            <c:dLbl>
              <c:idx val="7"/>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06D9-4669-94D5-B58C323BBD64}"/>
                </c:ext>
              </c:extLst>
            </c:dLbl>
            <c:dLbl>
              <c:idx val="8"/>
              <c:tx>
                <c:rich>
                  <a:bodyPr/>
                  <a:lstStyle/>
                  <a:p>
                    <a:r>
                      <a:rPr lang="en-US"/>
                      <a:t>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06D9-4669-94D5-B58C323BBD6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'Для звіту 2026 '!$A$1:$A$10</c:f>
              <c:strCache>
                <c:ptCount val="10"/>
                <c:pt idx="0">
                  <c:v>Металургійне виробництво, виробництво готових металевих виробів, крім машин і устаткування  (29%)</c:v>
                </c:pt>
                <c:pt idx="1">
                  <c:v>Виробництво гумових і пластмасових виробів (13%)</c:v>
                </c:pt>
                <c:pt idx="2">
                  <c:v>Виробництво харчових продуктів, напоїв та тютюнових виробів (12%)</c:v>
                </c:pt>
                <c:pt idx="3">
                  <c:v>Машинобудування, ремонт машин та устаткування (12%)</c:v>
                </c:pt>
                <c:pt idx="4">
                  <c:v>Виготовлення виробів з деревини, паперу та поліграфічна діяльність, виробництво меблів (11%)</c:v>
                </c:pt>
                <c:pt idx="5">
                  <c:v>Текстильне виробництво, виробництво одягу, шкіри, виробів зі шкіри та інших матеріалів (7%)</c:v>
                </c:pt>
                <c:pt idx="6">
                  <c:v>Виробництво  іншої неметалевої мінеральної продукції (6%)</c:v>
                </c:pt>
                <c:pt idx="7">
                  <c:v>Виробництво основних фармацевтичних продуктів і фармацевтичних препаратів (4%)</c:v>
                </c:pt>
                <c:pt idx="8">
                  <c:v>Виробництво іншої продукції (3%)</c:v>
                </c:pt>
                <c:pt idx="9">
                  <c:v>Виробництво хімічних речовин і хімічної продукції (3%)</c:v>
                </c:pt>
              </c:strCache>
            </c:strRef>
          </c:cat>
          <c:val>
            <c:numRef>
              <c:f>'Для звіту 2026 '!$B$1:$B$10</c:f>
              <c:numCache>
                <c:formatCode>General</c:formatCode>
                <c:ptCount val="10"/>
                <c:pt idx="0">
                  <c:v>89</c:v>
                </c:pt>
                <c:pt idx="1">
                  <c:v>39</c:v>
                </c:pt>
                <c:pt idx="2">
                  <c:v>38</c:v>
                </c:pt>
                <c:pt idx="3">
                  <c:v>38</c:v>
                </c:pt>
                <c:pt idx="4">
                  <c:v>34</c:v>
                </c:pt>
                <c:pt idx="5">
                  <c:v>21</c:v>
                </c:pt>
                <c:pt idx="6">
                  <c:v>20</c:v>
                </c:pt>
                <c:pt idx="7">
                  <c:v>11</c:v>
                </c:pt>
                <c:pt idx="8">
                  <c:v>11</c:v>
                </c:pt>
                <c:pt idx="9">
                  <c:v>10</c:v>
                </c:pt>
              </c:numCache>
            </c:numRef>
          </c:val>
          <c:extLst>
            <c:ext xmlns:c16="http://schemas.microsoft.com/office/drawing/2014/chart" uri="{C3380CC4-5D6E-409C-BE32-E72D297353CC}">
              <c16:uniqueId val="{00000014-06D9-4669-94D5-B58C323BBD6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2184571699779359"/>
          <c:y val="0.13921819252147383"/>
          <c:w val="0.45699663359073572"/>
          <c:h val="0.84759860407783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marL="360000" algn="just">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Кількість суб</a:t>
            </a:r>
            <a:r>
              <a:rPr lang="en-US" sz="1400" b="1">
                <a:latin typeface="Times New Roman" panose="02020603050405020304" pitchFamily="18" charset="0"/>
                <a:cs typeface="Times New Roman" panose="02020603050405020304" pitchFamily="18" charset="0"/>
              </a:rPr>
              <a:t>'</a:t>
            </a:r>
            <a:r>
              <a:rPr lang="uk-UA" sz="1400" b="1">
                <a:latin typeface="Times New Roman" panose="02020603050405020304" pitchFamily="18" charset="0"/>
                <a:cs typeface="Times New Roman" panose="02020603050405020304" pitchFamily="18" charset="0"/>
              </a:rPr>
              <a:t>єктів підприємницької діяльності, осіб</a:t>
            </a:r>
          </a:p>
        </c:rich>
      </c:tx>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21169178312233841"/>
          <c:y val="0.18542311280736809"/>
          <c:w val="0.60358414774569624"/>
          <c:h val="0.73233669983216487"/>
        </c:manualLayout>
      </c:layout>
      <c:barChart>
        <c:barDir val="col"/>
        <c:grouping val="clustered"/>
        <c:varyColors val="0"/>
        <c:ser>
          <c:idx val="0"/>
          <c:order val="0"/>
          <c:tx>
            <c:strRef>
              <c:f>Лист1!$A$5</c:f>
              <c:strCache>
                <c:ptCount val="1"/>
                <c:pt idx="0">
                  <c:v>Юридичні особи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2024</c:v>
                </c:pt>
                <c:pt idx="1">
                  <c:v>9 місяців 2025</c:v>
                </c:pt>
              </c:strCache>
            </c:strRef>
          </c:cat>
          <c:val>
            <c:numRef>
              <c:f>Лист1!$B$5:$C$5</c:f>
              <c:numCache>
                <c:formatCode>General</c:formatCode>
                <c:ptCount val="2"/>
                <c:pt idx="0">
                  <c:v>7632</c:v>
                </c:pt>
                <c:pt idx="1">
                  <c:v>8091</c:v>
                </c:pt>
              </c:numCache>
            </c:numRef>
          </c:val>
          <c:extLst>
            <c:ext xmlns:c16="http://schemas.microsoft.com/office/drawing/2014/chart" uri="{C3380CC4-5D6E-409C-BE32-E72D297353CC}">
              <c16:uniqueId val="{00000000-ACA7-4A4D-9168-08BBAF173568}"/>
            </c:ext>
          </c:extLst>
        </c:ser>
        <c:ser>
          <c:idx val="1"/>
          <c:order val="1"/>
          <c:tx>
            <c:strRef>
              <c:f>Лист1!$A$6</c:f>
              <c:strCache>
                <c:ptCount val="1"/>
                <c:pt idx="0">
                  <c:v>фізичні особи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2024</c:v>
                </c:pt>
                <c:pt idx="1">
                  <c:v>9 місяців 2025</c:v>
                </c:pt>
              </c:strCache>
            </c:strRef>
          </c:cat>
          <c:val>
            <c:numRef>
              <c:f>Лист1!$B$6:$C$6</c:f>
              <c:numCache>
                <c:formatCode>General</c:formatCode>
                <c:ptCount val="2"/>
                <c:pt idx="0">
                  <c:v>10907</c:v>
                </c:pt>
                <c:pt idx="1">
                  <c:v>11139</c:v>
                </c:pt>
              </c:numCache>
            </c:numRef>
          </c:val>
          <c:extLst>
            <c:ext xmlns:c16="http://schemas.microsoft.com/office/drawing/2014/chart" uri="{C3380CC4-5D6E-409C-BE32-E72D297353CC}">
              <c16:uniqueId val="{00000001-ACA7-4A4D-9168-08BBAF173568}"/>
            </c:ext>
          </c:extLst>
        </c:ser>
        <c:dLbls>
          <c:showLegendKey val="0"/>
          <c:showVal val="0"/>
          <c:showCatName val="0"/>
          <c:showSerName val="0"/>
          <c:showPercent val="0"/>
          <c:showBubbleSize val="0"/>
        </c:dLbls>
        <c:gapWidth val="150"/>
        <c:axId val="156866048"/>
        <c:axId val="216129536"/>
      </c:barChart>
      <c:catAx>
        <c:axId val="156866048"/>
        <c:scaling>
          <c:orientation val="minMax"/>
        </c:scaling>
        <c:delete val="0"/>
        <c:axPos val="b"/>
        <c:numFmt formatCode="General"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216129536"/>
        <c:crosses val="autoZero"/>
        <c:auto val="1"/>
        <c:lblAlgn val="ctr"/>
        <c:lblOffset val="100"/>
        <c:noMultiLvlLbl val="0"/>
      </c:catAx>
      <c:valAx>
        <c:axId val="216129536"/>
        <c:scaling>
          <c:orientation val="minMax"/>
        </c:scaling>
        <c:delete val="0"/>
        <c:axPos val="l"/>
        <c:majorGridlines>
          <c:spPr>
            <a:ln w="9525">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crossAx val="15686604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a:solidFill>
        <a:schemeClr val="tx1">
          <a:tint val="75000"/>
          <a:shade val="95000"/>
          <a:satMod val="105000"/>
        </a:schemeClr>
      </a:solidFill>
      <a:prstDash val="solid"/>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ysClr val="windowText" lastClr="000000"/>
                </a:solidFill>
                <a:latin typeface="Times New Roman" panose="02020603050405020304" pitchFamily="18" charset="0"/>
                <a:cs typeface="Times New Roman" panose="02020603050405020304" pitchFamily="18" charset="0"/>
              </a:rPr>
              <a:t>Мережа торгівлі</a:t>
            </a:r>
            <a:r>
              <a:rPr lang="uk-UA" b="1" baseline="0">
                <a:solidFill>
                  <a:sysClr val="windowText" lastClr="000000"/>
                </a:solidFill>
                <a:latin typeface="Times New Roman" panose="02020603050405020304" pitchFamily="18" charset="0"/>
                <a:cs typeface="Times New Roman" panose="02020603050405020304" pitchFamily="18" charset="0"/>
              </a:rPr>
              <a:t> </a:t>
            </a:r>
            <a:r>
              <a:rPr lang="uk-UA" sz="1200" b="0" baseline="0">
                <a:solidFill>
                  <a:sysClr val="windowText" lastClr="000000"/>
                </a:solidFill>
                <a:latin typeface="Times New Roman" panose="02020603050405020304" pitchFamily="18" charset="0"/>
                <a:cs typeface="Times New Roman" panose="02020603050405020304" pitchFamily="18" charset="0"/>
              </a:rPr>
              <a:t>(кількість закладів)</a:t>
            </a:r>
            <a:endParaRPr lang="uk-UA" sz="12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76358024691358"/>
          <c:y val="0.02941176470588235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F6A6-4770-A676-4A72BAF8BB2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6A6-4770-A676-4A72BAF8BB2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6A6-4770-A676-4A72BAF8BB2B}"/>
              </c:ext>
            </c:extLst>
          </c:dPt>
          <c:dLbls>
            <c:dLbl>
              <c:idx val="0"/>
              <c:tx>
                <c:rich>
                  <a:bodyPr/>
                  <a:lstStyle/>
                  <a:p>
                    <a:r>
                      <a:rPr lang="en-US" baseline="0"/>
                      <a:t>
116</a:t>
                    </a:r>
                    <a:endParaRPr lang="en-US"/>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6A6-4770-A676-4A72BAF8BB2B}"/>
                </c:ext>
              </c:extLst>
            </c:dLbl>
            <c:dLbl>
              <c:idx val="1"/>
              <c:layout>
                <c:manualLayout>
                  <c:x val="-0.063888888888888912"/>
                  <c:y val="0.0046296296296296294"/>
                </c:manualLayout>
              </c:layout>
              <c:tx>
                <c:rich>
                  <a:bodyPr/>
                  <a:lstStyle/>
                  <a:p>
                    <a:r>
                      <a:rPr lang="en-US" baseline="0"/>
                      <a:t>320</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6A6-4770-A676-4A72BAF8BB2B}"/>
                </c:ext>
              </c:extLst>
            </c:dLbl>
            <c:dLbl>
              <c:idx val="2"/>
              <c:layout>
                <c:manualLayout>
                  <c:x val="0.11666666666666657"/>
                  <c:y val="-0.013888888888888888"/>
                </c:manualLayout>
              </c:layout>
              <c:tx>
                <c:rich>
                  <a:bodyPr/>
                  <a:lstStyle/>
                  <a:p>
                    <a:r>
                      <a:rPr lang="en-US" baseline="0"/>
                      <a:t>4</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F6A6-4770-A676-4A72BAF8BB2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a:prstGeom prst="wedgeRectCallout">
                    <a:avLst/>
                  </a:prstGeom>
                  <a:noFill/>
                  <a:ln>
                    <a:noFill/>
                  </a:ln>
                </c15:spPr>
              </c:ext>
            </c:extLst>
          </c:dLbls>
          <c:cat>
            <c:strRef>
              <c:f>Sheet1!$A$1:$A$3</c:f>
              <c:strCache>
                <c:ptCount val="3"/>
                <c:pt idx="0">
                  <c:v>Магазини, включаючи торгові центри</c:v>
                </c:pt>
                <c:pt idx="1">
                  <c:v>заклади ресторанного господарства</c:v>
                </c:pt>
                <c:pt idx="2">
                  <c:v>ринки </c:v>
                </c:pt>
              </c:strCache>
            </c:strRef>
          </c:cat>
          <c:val>
            <c:numRef>
              <c:f>Sheet1!$B$1:$B$3</c:f>
              <c:numCache>
                <c:formatCode>General</c:formatCode>
                <c:ptCount val="3"/>
                <c:pt idx="0">
                  <c:v>297</c:v>
                </c:pt>
                <c:pt idx="1">
                  <c:v>116</c:v>
                </c:pt>
                <c:pt idx="2">
                  <c:v>4</c:v>
                </c:pt>
              </c:numCache>
            </c:numRef>
          </c:val>
          <c:extLst>
            <c:ext xmlns:c16="http://schemas.microsoft.com/office/drawing/2014/chart" uri="{C3380CC4-5D6E-409C-BE32-E72D297353CC}">
              <c16:uniqueId val="{00000006-F6A6-4770-A676-4A72BAF8BB2B}"/>
            </c:ext>
          </c:extLst>
        </c:ser>
        <c:dLbls>
          <c:showLegendKey val="0"/>
          <c:showVal val="0"/>
          <c:showCatName val="0"/>
          <c:showSerName val="0"/>
          <c:showPercent val="0"/>
          <c:showBubbleSize val="0"/>
          <c:showLeaderLines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spPr>
            <a:solidFill>
              <a:srgbClr val="4F81BD"/>
            </a:solidFill>
            <a:ln w="25400">
              <a:noFill/>
            </a:ln>
          </c:spPr>
          <c:invertIfNegative val="0"/>
          <c:dLbls>
            <c:dLbl>
              <c:idx val="0"/>
              <c:layout>
                <c:manualLayout>
                  <c:x val="0.039673853553693919"/>
                  <c:y val="-0.0037243947858474364"/>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AB-4398-A11D-88B26012B8AC}"/>
                </c:ext>
              </c:extLst>
            </c:dLbl>
            <c:dLbl>
              <c:idx val="1"/>
              <c:layout>
                <c:manualLayout>
                  <c:x val="0.043160951912974276"/>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AB-4398-A11D-88B26012B8AC}"/>
                </c:ext>
              </c:extLst>
            </c:dLbl>
            <c:dLbl>
              <c:idx val="2"/>
              <c:layout>
                <c:manualLayout>
                  <c:x val="0.045018916014493544"/>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AB-4398-A11D-88B26012B8AC}"/>
                </c:ext>
              </c:extLst>
            </c:dLbl>
            <c:dLbl>
              <c:idx val="3"/>
              <c:layout>
                <c:manualLayout>
                  <c:x val="0.044847453429051887"/>
                  <c:y val="-0.0074487895716946681"/>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AB-4398-A11D-88B26012B8AC}"/>
                </c:ext>
              </c:extLst>
            </c:dLbl>
            <c:dLbl>
              <c:idx val="4"/>
              <c:layout>
                <c:manualLayout>
                  <c:x val="0.046648210069631706"/>
                  <c:y val="-0.01117318435754196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AB-4398-A11D-88B26012B8AC}"/>
                </c:ext>
              </c:extLst>
            </c:dLbl>
            <c:dLbl>
              <c:idx val="5"/>
              <c:layout>
                <c:manualLayout>
                  <c:x val="0.050535600858111838"/>
                  <c:y val="-0.003724394785847368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AB-4398-A11D-88B26012B8AC}"/>
                </c:ext>
              </c:extLst>
            </c:dLbl>
            <c:dLbl>
              <c:idx val="6"/>
              <c:layout>
                <c:manualLayout>
                  <c:x val="0.047991645740490883"/>
                  <c:y val="-0.0074487895716946334"/>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AB-4398-A11D-88B26012B8AC}"/>
                </c:ext>
              </c:extLst>
            </c:dLbl>
            <c:dLbl>
              <c:idx val="7"/>
              <c:layout>
                <c:manualLayout>
                  <c:x val="0.06399837006675535"/>
                  <c:y val="-0.0037243947858472655"/>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AB-4398-A11D-88B26012B8AC}"/>
                </c:ext>
              </c:extLst>
            </c:dLbl>
            <c:dLbl>
              <c:idx val="8"/>
              <c:layout>
                <c:manualLayout>
                  <c:x val="0.082034540203022491"/>
                  <c:y val="-0.011173184357541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AB-4398-A11D-88B26012B8AC}"/>
                </c:ext>
              </c:extLst>
            </c:dLbl>
            <c:dLbl>
              <c:idx val="9"/>
              <c:layout>
                <c:manualLayout>
                  <c:x val="0.098269953698709958"/>
                  <c:y val="1.7069945574998874E-1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AB-4398-A11D-88B26012B8AC}"/>
                </c:ext>
              </c:extLst>
            </c:dLbl>
            <c:dLbl>
              <c:idx val="10"/>
              <c:layout>
                <c:manualLayout>
                  <c:x val="0.10468943990048926"/>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DAB-4398-A11D-88B26012B8AC}"/>
                </c:ext>
              </c:extLst>
            </c:dLbl>
            <c:dLbl>
              <c:idx val="11"/>
              <c:layout>
                <c:manualLayout>
                  <c:x val="0.20864381520119224"/>
                  <c:y val="0.044692737430167578"/>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DAB-4398-A11D-88B26012B8AC}"/>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діаграма!$I$5:$I$16</c:f>
              <c:strCache>
                <c:ptCount val="12"/>
                <c:pt idx="0">
                  <c:v>Броварська міська рада 0,1%</c:v>
                </c:pt>
                <c:pt idx="1">
                  <c:v>Управління з питань комунальної власності та житла 0,1%</c:v>
                </c:pt>
                <c:pt idx="2">
                  <c:v>Управління культури, сім'ї та молоді 0,3%</c:v>
                </c:pt>
                <c:pt idx="3">
                  <c:v>Служба у справах дітей  0,3%</c:v>
                </c:pt>
                <c:pt idx="4">
                  <c:v>Виконавчий комітет 0,9%</c:v>
                </c:pt>
                <c:pt idx="5">
                  <c:v>Відділ фізичної культури та спорту 1,5%</c:v>
                </c:pt>
                <c:pt idx="6">
                  <c:v>Управління з питань ветеранської політики 2,1%</c:v>
                </c:pt>
                <c:pt idx="7">
                  <c:v>Управління  соціального захисту населення 2,9%</c:v>
                </c:pt>
                <c:pt idx="8">
                  <c:v>Управління освіти та науки 6,8%</c:v>
                </c:pt>
                <c:pt idx="9">
                  <c:v>Відділ охорони здоров'я  11,1%</c:v>
                </c:pt>
                <c:pt idx="10">
                  <c:v>Фінансове управління 13,5%</c:v>
                </c:pt>
                <c:pt idx="11">
                  <c:v>Управління будівництва, житлово-комунального господарства, інфраструктури та транспорту 60,5%</c:v>
                </c:pt>
              </c:strCache>
            </c:strRef>
          </c:cat>
          <c:val>
            <c:numRef>
              <c:f>діаграма!$J$5:$J$16</c:f>
              <c:numCache>
                <c:formatCode>0.0</c:formatCode>
                <c:ptCount val="12"/>
                <c:pt idx="0">
                  <c:v>650</c:v>
                </c:pt>
                <c:pt idx="1">
                  <c:v>662.4</c:v>
                </c:pt>
                <c:pt idx="2">
                  <c:v>2405.5</c:v>
                </c:pt>
                <c:pt idx="3">
                  <c:v>2531.1</c:v>
                </c:pt>
                <c:pt idx="4">
                  <c:v>7897.9</c:v>
                </c:pt>
                <c:pt idx="5">
                  <c:v>14099.5</c:v>
                </c:pt>
                <c:pt idx="6">
                  <c:v>19898.8</c:v>
                </c:pt>
                <c:pt idx="7">
                  <c:v>27123.1</c:v>
                </c:pt>
                <c:pt idx="8">
                  <c:v>63056.3</c:v>
                </c:pt>
                <c:pt idx="9">
                  <c:v>103228.2</c:v>
                </c:pt>
                <c:pt idx="10">
                  <c:v>124951.5</c:v>
                </c:pt>
                <c:pt idx="11">
                  <c:v>561569.4</c:v>
                </c:pt>
              </c:numCache>
            </c:numRef>
          </c:val>
          <c:extLst>
            <c:ext xmlns:c16="http://schemas.microsoft.com/office/drawing/2014/chart" uri="{C3380CC4-5D6E-409C-BE32-E72D297353CC}">
              <c16:uniqueId val="{0000000C-5DAB-4398-A11D-88B26012B8AC}"/>
            </c:ext>
          </c:extLst>
        </c:ser>
        <c:dLbls>
          <c:showLegendKey val="0"/>
          <c:showVal val="0"/>
          <c:showCatName val="0"/>
          <c:showSerName val="0"/>
          <c:showPercent val="0"/>
          <c:showBubbleSize val="0"/>
        </c:dLbls>
        <c:gapWidth val="150"/>
        <c:overlap val="100"/>
        <c:axId val="349062464"/>
        <c:axId val="1"/>
      </c:barChart>
      <c:catAx>
        <c:axId val="349062464"/>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uk-UA"/>
          </a:p>
        </c:txPr>
        <c:crossAx val="1"/>
        <c:crosses val="autoZero"/>
        <c:auto val="1"/>
        <c:lblAlgn val="ctr"/>
        <c:lblOffset val="100"/>
        <c:noMultiLvlLbl val="0"/>
      </c:catAx>
      <c:valAx>
        <c:axId val="1"/>
        <c:scaling>
          <c:orientation val="minMax"/>
        </c:scaling>
        <c:delete val="1"/>
        <c:axPos val="b"/>
        <c:majorGridlines>
          <c:spPr>
            <a:ln w="9525">
              <a:solidFill>
                <a:schemeClr val="tx1">
                  <a:lumMod val="15000"/>
                  <a:lumOff val="85000"/>
                </a:schemeClr>
              </a:solidFill>
              <a:round/>
            </a:ln>
            <a:effectLst/>
          </c:spPr>
        </c:majorGridlines>
        <c:numFmt formatCode="0.0" sourceLinked="1"/>
        <c:majorTickMark val="out"/>
        <c:minorTickMark val="none"/>
        <c:tickLblPos val="nextTo"/>
        <c:crossAx val="349062464"/>
        <c:crosses val="autoZero"/>
        <c:crossBetween val="between"/>
      </c:valAx>
      <c:spPr>
        <a:noFill/>
        <a:ln w="25400">
          <a:noFill/>
        </a:ln>
      </c:spPr>
    </c:plotArea>
    <c:plotVisOnly val="1"/>
    <c:dispBlanksAs val="gap"/>
    <c:showDLblsOverMax val="0"/>
  </c:chart>
  <c:spPr>
    <a:ln w="9525">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1">
    <c:autoUpdate val="0"/>
  </c:externalData>
</c:chartSpace>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ik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50402"/>
    <w:rsid w:val="000E7ADA"/>
    <w:rsid w:val="001043C3"/>
    <w:rsid w:val="0019083E"/>
    <w:rsid w:val="001D716A"/>
    <w:rsid w:val="004D1168"/>
    <w:rsid w:val="007F54A4"/>
    <w:rsid w:val="00934C4A"/>
    <w:rsid w:val="00A038A1"/>
    <w:rsid w:val="00A51DB1"/>
    <w:rsid w:val="00D6466E"/>
    <w:rsid w:val="00F12636"/>
    <w:rsid w:val="00FA1083"/>
    <w:rsid w:val="00FB00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47</Pages>
  <Words>66574</Words>
  <Characters>37948</Characters>
  <Application>Microsoft Office Word</Application>
  <DocSecurity>8</DocSecurity>
  <Lines>316</Lines>
  <Paragraphs>208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104314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16</cp:revision>
  <dcterms:created xsi:type="dcterms:W3CDTF">2023-03-27T06:26:00Z</dcterms:created>
  <dcterms:modified xsi:type="dcterms:W3CDTF">2026-01-13T11:39:00Z</dcterms:modified>
</cp:coreProperties>
</file>