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Pr="006230B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30B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230B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Pr="006230B8" w:rsidRDefault="00696599" w:rsidP="000C2DDE">
      <w:pPr>
        <w:pStyle w:val="a5"/>
        <w:ind w:left="-284" w:right="-1"/>
        <w:jc w:val="center"/>
        <w:rPr>
          <w:szCs w:val="28"/>
        </w:rPr>
      </w:pPr>
      <w:r w:rsidRPr="006230B8">
        <w:rPr>
          <w:szCs w:val="28"/>
        </w:rPr>
        <w:t>до проекту рішення</w:t>
      </w:r>
    </w:p>
    <w:p w14:paraId="0253EA4D" w14:textId="77777777" w:rsidR="00B03912" w:rsidRPr="006230B8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0219B903" w14:textId="77777777" w:rsidR="00ED76A7" w:rsidRPr="00ED76A7" w:rsidRDefault="00ED76A7" w:rsidP="00ED76A7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ED76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r w:rsidRPr="00ED76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наданні згоди на поділ земельної ділянки </w:t>
      </w:r>
    </w:p>
    <w:p w14:paraId="2FDB635C" w14:textId="77777777" w:rsidR="00ED76A7" w:rsidRPr="00ED76A7" w:rsidRDefault="00ED76A7" w:rsidP="00ED76A7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76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м. Бровари </w:t>
      </w:r>
      <w:r w:rsidRPr="00ED76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A352C02" w14:textId="77777777" w:rsidR="001F4F3A" w:rsidRPr="006230B8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6230B8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B8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6230B8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6230B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6230B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6230B8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6230B8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6230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6230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6230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6230B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147900E6" w:rsidR="00EF46C2" w:rsidRPr="006230B8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30B8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6A9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клопотання </w:t>
      </w:r>
      <w:r w:rsidR="00F436A9" w:rsidRPr="006230B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Оніщука Ігоря Віталійовича</w:t>
      </w:r>
      <w:r w:rsidR="00F436A9" w:rsidRPr="006230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F46C2" w:rsidRPr="006230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6230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6230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6230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</w:t>
      </w:r>
      <w:r w:rsidR="00F436A9" w:rsidRPr="006230B8">
        <w:rPr>
          <w:rFonts w:ascii="Times New Roman" w:eastAsia="Calibri" w:hAnsi="Times New Roman" w:cs="Times New Roman"/>
          <w:sz w:val="28"/>
          <w:szCs w:val="28"/>
          <w:lang w:val="uk-UA"/>
        </w:rPr>
        <w:t>згоди на поділ земельної ділянки, що перебуває в оренді громадянина,</w:t>
      </w:r>
      <w:r w:rsidR="00C25A74" w:rsidRPr="00623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436A9" w:rsidRPr="006230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                                         </w:t>
      </w:r>
      <w:proofErr w:type="spellStart"/>
      <w:r w:rsidR="00F436A9" w:rsidRPr="006230B8">
        <w:rPr>
          <w:rFonts w:ascii="Times New Roman" w:eastAsia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F436A9" w:rsidRPr="006230B8">
        <w:rPr>
          <w:rFonts w:ascii="Times New Roman" w:eastAsia="Times New Roman" w:hAnsi="Times New Roman" w:cs="Times New Roman"/>
          <w:sz w:val="28"/>
          <w:szCs w:val="28"/>
          <w:lang w:val="uk-UA"/>
        </w:rPr>
        <w:t>. Незалежності, 53/11 в м. Бровари</w:t>
      </w:r>
      <w:r w:rsidR="00EF46C2" w:rsidRPr="006230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63A202EE" w14:textId="7AC2DEEA" w:rsidR="005D624B" w:rsidRPr="005D624B" w:rsidRDefault="005D624B" w:rsidP="005D624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6230B8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Підставою відмови є те, </w:t>
      </w:r>
      <w:r w:rsidRPr="005D624B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що відповідно до схеми розподілу зазначеної </w:t>
      </w:r>
      <w:r w:rsidRPr="005D624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ділянки, доданої до клопотання громадянина, земельна ділянка № 2 площею 0,0750 га не забезпечена доступом до проїзної частини вулиці для її обслуговування та дотримання нормативних показників ширини проїздів для проїзду автомобілів пожежної, рятувальної та аварійно-відновлювальної техніки.</w:t>
      </w:r>
    </w:p>
    <w:p w14:paraId="0F9DD6E1" w14:textId="2EE52649" w:rsidR="0074644B" w:rsidRPr="006230B8" w:rsidRDefault="00687EB6" w:rsidP="000C2DDE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50A1DC8D" w:rsidR="00687EB6" w:rsidRPr="006230B8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B8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6230B8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</w:t>
      </w:r>
      <w:r w:rsidR="003B2EA1" w:rsidRPr="006230B8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A7F" w:rsidRPr="006230B8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 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6230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Закон</w:t>
      </w:r>
      <w:r w:rsidR="003B2EA1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ами</w:t>
      </w:r>
      <w:r w:rsidR="00CA095D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України</w:t>
      </w:r>
      <w:r w:rsidR="003B2EA1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</w:t>
      </w:r>
      <w:r w:rsidR="003B2EA1" w:rsidRPr="00623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регулювання містобудівної діяльності»,</w:t>
      </w:r>
      <w:r w:rsidR="00CA095D" w:rsidRPr="006230B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«Про адміністративну процедуру», </w:t>
      </w:r>
      <w:r w:rsidR="008A21A7" w:rsidRPr="006230B8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6230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6230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6230B8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6230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B5D282" w14:textId="77777777" w:rsidR="0074644B" w:rsidRPr="006230B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30B8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6230B8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6230B8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6230B8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6230B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6230B8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6230B8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6230B8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2E50DFF7" w:rsidR="0074644B" w:rsidRPr="006230B8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6230B8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40F70F79" w:rsidR="00CA095D" w:rsidRPr="006230B8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5D624B" w:rsidRPr="006230B8">
        <w:rPr>
          <w:rFonts w:ascii="Times New Roman" w:hAnsi="Times New Roman"/>
          <w:bCs/>
          <w:sz w:val="28"/>
          <w:szCs w:val="28"/>
          <w:lang w:val="uk-UA" w:eastAsia="zh-CN"/>
        </w:rPr>
        <w:t xml:space="preserve">згоди на поділ </w:t>
      </w:r>
      <w:r w:rsidRPr="006230B8">
        <w:rPr>
          <w:rFonts w:ascii="Times New Roman" w:hAnsi="Times New Roman"/>
          <w:bCs/>
          <w:sz w:val="28"/>
          <w:szCs w:val="28"/>
          <w:lang w:val="uk-UA" w:eastAsia="zh-CN"/>
        </w:rPr>
        <w:t>земельної ділянки.</w:t>
      </w:r>
    </w:p>
    <w:p w14:paraId="0D994583" w14:textId="77777777" w:rsidR="008A21A7" w:rsidRPr="006230B8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230B8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6230B8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63A97063" w14:textId="77777777" w:rsidR="00BA2A5B" w:rsidRPr="00BA2A5B" w:rsidRDefault="00BA2A5B" w:rsidP="00BA2A5B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A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Управління</w:t>
      </w:r>
      <w:r w:rsidRPr="00BA2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76497B73" w14:textId="77777777" w:rsidR="00BA2A5B" w:rsidRPr="00BA2A5B" w:rsidRDefault="00BA2A5B" w:rsidP="00BA2A5B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A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Доповідач</w:t>
      </w:r>
      <w:r w:rsidRPr="00BA2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начальник управління земельних ресурсів Гудименко Л.М.</w:t>
      </w:r>
    </w:p>
    <w:p w14:paraId="7C11E3C8" w14:textId="77777777" w:rsidR="00BA2A5B" w:rsidRPr="00BA2A5B" w:rsidRDefault="00BA2A5B" w:rsidP="00BA2A5B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555C7D58" w14:textId="77777777" w:rsidR="00BA2A5B" w:rsidRPr="00BA2A5B" w:rsidRDefault="00BA2A5B" w:rsidP="00BA2A5B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14:paraId="58418564" w14:textId="77777777" w:rsidR="00BA2A5B" w:rsidRPr="00BA2A5B" w:rsidRDefault="00BA2A5B" w:rsidP="00BA2A5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2A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управління</w:t>
      </w:r>
    </w:p>
    <w:p w14:paraId="64A720CC" w14:textId="77777777" w:rsidR="00BA2A5B" w:rsidRPr="00BA2A5B" w:rsidRDefault="00BA2A5B" w:rsidP="00BA2A5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A2A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земельних ресурсів                                                                   Леся ГУДИМЕНКО</w:t>
      </w:r>
    </w:p>
    <w:p w14:paraId="123BB148" w14:textId="092ECE35" w:rsidR="00D27447" w:rsidRPr="006230B8" w:rsidRDefault="00D27447" w:rsidP="00BA2A5B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27447" w:rsidRPr="006230B8" w:rsidSect="00623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50AD8"/>
    <w:rsid w:val="001608D3"/>
    <w:rsid w:val="001775B9"/>
    <w:rsid w:val="00192296"/>
    <w:rsid w:val="001A3FF0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62918"/>
    <w:rsid w:val="00382999"/>
    <w:rsid w:val="00393A8A"/>
    <w:rsid w:val="003B2EA1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D624B"/>
    <w:rsid w:val="005E0B7F"/>
    <w:rsid w:val="005F334B"/>
    <w:rsid w:val="005F3477"/>
    <w:rsid w:val="006230B8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A2A5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DE3FD0"/>
    <w:rsid w:val="00E1625D"/>
    <w:rsid w:val="00E662A1"/>
    <w:rsid w:val="00E821DB"/>
    <w:rsid w:val="00ED76A7"/>
    <w:rsid w:val="00EF46C2"/>
    <w:rsid w:val="00F06D36"/>
    <w:rsid w:val="00F27C65"/>
    <w:rsid w:val="00F436A9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2025-09-09T05:44:00Z</cp:lastPrinted>
  <dcterms:created xsi:type="dcterms:W3CDTF">2026-01-05T12:04:00Z</dcterms:created>
  <dcterms:modified xsi:type="dcterms:W3CDTF">2026-01-05T14:27:00Z</dcterms:modified>
</cp:coreProperties>
</file>