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376F4A" w:rsidP="00376F4A" w14:paraId="76D73EE7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8"/>
          <w:szCs w:val="28"/>
        </w:rPr>
      </w:pPr>
      <w:permStart w:id="0" w:edGrp="everyone"/>
      <w:r>
        <w:rPr>
          <w:rFonts w:ascii="Times New Roman" w:hAnsi="Times New Roman"/>
          <w:sz w:val="28"/>
          <w:szCs w:val="28"/>
        </w:rPr>
        <w:t>Додаток 2</w:t>
      </w:r>
    </w:p>
    <w:p w:rsidR="00376F4A" w:rsidP="00376F4A" w14:paraId="3A951283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ЗАТВЕРДЖЕНО</w:t>
      </w:r>
    </w:p>
    <w:p w:rsidR="00376F4A" w:rsidP="00376F4A" w14:paraId="03F40954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Рішення виконавчого комітету Броварської міської ради </w:t>
      </w:r>
    </w:p>
    <w:p w:rsidR="00376F4A" w:rsidP="00376F4A" w14:paraId="441697E8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Броварського району</w:t>
      </w:r>
    </w:p>
    <w:p w:rsidR="004208DA" w:rsidRPr="004208DA" w:rsidP="00376F4A" w14:paraId="6A667878" w14:textId="31CE888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30.12.2025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1287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76F4A" w:rsidP="00376F4A" w14:paraId="6E9F036C" w14:textId="77777777">
      <w:pPr>
        <w:spacing w:after="0"/>
        <w:jc w:val="center"/>
        <w:rPr>
          <w:rFonts w:ascii="Times New Roman" w:hAnsi="Times New Roman"/>
          <w:b/>
          <w:color w:val="000000"/>
          <w:sz w:val="28"/>
        </w:rPr>
      </w:pPr>
      <w:permStart w:id="1" w:edGrp="everyone"/>
      <w:r>
        <w:rPr>
          <w:rFonts w:ascii="Times New Roman" w:hAnsi="Times New Roman"/>
          <w:b/>
          <w:color w:val="000000"/>
          <w:sz w:val="28"/>
        </w:rPr>
        <w:t>Склад конкурсної комісії</w:t>
      </w:r>
    </w:p>
    <w:p w:rsidR="00376F4A" w:rsidP="00376F4A" w14:paraId="65532A7D" w14:textId="77777777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color w:val="000000"/>
          <w:sz w:val="28"/>
        </w:rPr>
        <w:t xml:space="preserve">з </w:t>
      </w:r>
      <w:r>
        <w:rPr>
          <w:rFonts w:ascii="Times New Roman" w:hAnsi="Times New Roman"/>
          <w:b/>
          <w:sz w:val="28"/>
        </w:rPr>
        <w:t>проведення конкурсного відбору проектних заявок</w:t>
      </w:r>
    </w:p>
    <w:p w:rsidR="004208DA" w:rsidRPr="00EE06C3" w:rsidP="00376F4A" w14:paraId="05028A3C" w14:textId="4291D8B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</w:rPr>
        <w:t>для участі у Програмі</w:t>
      </w:r>
    </w:p>
    <w:p w:rsidR="004208DA" w:rsidRPr="00EE06C3" w:rsidP="003B2A39" w14:paraId="412AEC08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747" w:type="dxa"/>
        <w:shd w:val="clear" w:color="auto" w:fill="FFFFFF"/>
        <w:tblLayout w:type="fixed"/>
        <w:tblLook w:val="04A0"/>
      </w:tblPr>
      <w:tblGrid>
        <w:gridCol w:w="4214"/>
        <w:gridCol w:w="5533"/>
      </w:tblGrid>
      <w:tr w14:paraId="42D0C061" w14:textId="77777777" w:rsidTr="00CB5B08">
        <w:tblPrEx>
          <w:tblW w:w="9747" w:type="dxa"/>
          <w:shd w:val="clear" w:color="auto" w:fill="FFFFFF"/>
          <w:tblLayout w:type="fixed"/>
          <w:tblLook w:val="04A0"/>
        </w:tblPrEx>
        <w:tc>
          <w:tcPr>
            <w:tcW w:w="4214" w:type="dxa"/>
            <w:vAlign w:val="center"/>
          </w:tcPr>
          <w:p w:rsidR="00376F4A" w:rsidP="00CB5B08" w14:paraId="79831066" w14:textId="77777777">
            <w:pPr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Голова конкурсної комісії:</w:t>
            </w:r>
          </w:p>
        </w:tc>
        <w:tc>
          <w:tcPr>
            <w:tcW w:w="5533" w:type="dxa"/>
          </w:tcPr>
          <w:p w:rsidR="00376F4A" w:rsidP="00CB5B08" w14:paraId="34191F41" w14:textId="77777777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14:paraId="1A968EFE" w14:textId="77777777" w:rsidTr="00CB5B08">
        <w:tblPrEx>
          <w:tblW w:w="9747" w:type="dxa"/>
          <w:shd w:val="clear" w:color="auto" w:fill="FFFFFF"/>
          <w:tblLayout w:type="fixed"/>
          <w:tblLook w:val="04A0"/>
        </w:tblPrEx>
        <w:tc>
          <w:tcPr>
            <w:tcW w:w="4214" w:type="dxa"/>
          </w:tcPr>
          <w:p w:rsidR="00376F4A" w:rsidP="00CB5B08" w14:paraId="5D7112D1" w14:textId="77777777">
            <w:pPr>
              <w:spacing w:after="0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Петро</w:t>
            </w:r>
          </w:p>
          <w:p w:rsidR="00376F4A" w:rsidP="00CB5B08" w14:paraId="55EBC400" w14:textId="77777777">
            <w:pPr>
              <w:spacing w:after="0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БАБИЧ</w:t>
            </w:r>
          </w:p>
        </w:tc>
        <w:tc>
          <w:tcPr>
            <w:tcW w:w="5533" w:type="dxa"/>
          </w:tcPr>
          <w:p w:rsidR="00376F4A" w:rsidP="00CB5B08" w14:paraId="50CB194D" w14:textId="77777777">
            <w:pPr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Symbol" w:hAnsi="Symbol"/>
                <w:color w:val="000000"/>
                <w:sz w:val="28"/>
              </w:rPr>
              <w:sym w:font="Symbol" w:char="F02D"/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</w:t>
            </w:r>
            <w:r>
              <w:rPr>
                <w:rFonts w:ascii="Times" w:hAnsi="Times"/>
                <w:color w:val="000000"/>
                <w:sz w:val="28"/>
              </w:rPr>
              <w:t>заступник міського голови з питань діяльності виконавчих органів ради.</w:t>
            </w:r>
          </w:p>
        </w:tc>
      </w:tr>
      <w:tr w14:paraId="0D2CD3AF" w14:textId="77777777" w:rsidTr="00CB5B08">
        <w:tblPrEx>
          <w:tblW w:w="9747" w:type="dxa"/>
          <w:shd w:val="clear" w:color="auto" w:fill="FFFFFF"/>
          <w:tblLayout w:type="fixed"/>
          <w:tblLook w:val="04A0"/>
        </w:tblPrEx>
        <w:tc>
          <w:tcPr>
            <w:tcW w:w="4214" w:type="dxa"/>
          </w:tcPr>
          <w:p w:rsidR="00376F4A" w:rsidP="00CB5B08" w14:paraId="1CF86EF5" w14:textId="77777777">
            <w:pPr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Секретар конкурсної комісії:</w:t>
            </w:r>
          </w:p>
        </w:tc>
        <w:tc>
          <w:tcPr>
            <w:tcW w:w="5533" w:type="dxa"/>
          </w:tcPr>
          <w:p w:rsidR="00376F4A" w:rsidP="00CB5B08" w14:paraId="01C567D4" w14:textId="77777777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14:paraId="2A5866EA" w14:textId="77777777" w:rsidTr="00CB5B08">
        <w:tblPrEx>
          <w:tblW w:w="9747" w:type="dxa"/>
          <w:shd w:val="clear" w:color="auto" w:fill="FFFFFF"/>
          <w:tblLayout w:type="fixed"/>
          <w:tblLook w:val="04A0"/>
        </w:tblPrEx>
        <w:tc>
          <w:tcPr>
            <w:tcW w:w="4214" w:type="dxa"/>
          </w:tcPr>
          <w:p w:rsidR="00376F4A" w:rsidP="00CB5B08" w14:paraId="0BC1A5BD" w14:textId="77777777">
            <w:pPr>
              <w:spacing w:after="0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Лариса</w:t>
            </w:r>
          </w:p>
          <w:p w:rsidR="00376F4A" w:rsidP="00CB5B08" w14:paraId="1F0000DF" w14:textId="77777777">
            <w:pPr>
              <w:spacing w:after="0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ФЕДОТЬЄВА</w:t>
            </w:r>
          </w:p>
        </w:tc>
        <w:tc>
          <w:tcPr>
            <w:tcW w:w="5533" w:type="dxa"/>
          </w:tcPr>
          <w:p w:rsidR="00376F4A" w:rsidP="00CB5B08" w14:paraId="5E2E1E97" w14:textId="77777777">
            <w:pPr>
              <w:tabs>
                <w:tab w:val="left" w:pos="142"/>
              </w:tabs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Symbol" w:hAnsi="Symbol"/>
                <w:color w:val="000000"/>
                <w:sz w:val="28"/>
              </w:rPr>
              <w:sym w:font="Symbol" w:char="F02D"/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начальник відділу експлуатації житла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області.</w:t>
            </w:r>
          </w:p>
        </w:tc>
      </w:tr>
      <w:tr w14:paraId="51E62FE8" w14:textId="77777777" w:rsidTr="00CB5B08">
        <w:tblPrEx>
          <w:tblW w:w="9747" w:type="dxa"/>
          <w:shd w:val="clear" w:color="auto" w:fill="FFFFFF"/>
          <w:tblLayout w:type="fixed"/>
          <w:tblLook w:val="04A0"/>
        </w:tblPrEx>
        <w:tc>
          <w:tcPr>
            <w:tcW w:w="4214" w:type="dxa"/>
          </w:tcPr>
          <w:p w:rsidR="00376F4A" w:rsidP="00CB5B08" w14:paraId="1C70F39B" w14:textId="77777777">
            <w:pPr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Члени конкурсної комісії:</w:t>
            </w:r>
          </w:p>
        </w:tc>
        <w:tc>
          <w:tcPr>
            <w:tcW w:w="5533" w:type="dxa"/>
          </w:tcPr>
          <w:p w:rsidR="00376F4A" w:rsidP="00CB5B08" w14:paraId="343E378F" w14:textId="77777777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14:paraId="4A1C1AA0" w14:textId="77777777" w:rsidTr="00CB5B08">
        <w:tblPrEx>
          <w:tblW w:w="9747" w:type="dxa"/>
          <w:shd w:val="clear" w:color="auto" w:fill="FFFFFF"/>
          <w:tblLayout w:type="fixed"/>
          <w:tblLook w:val="04A0"/>
        </w:tblPrEx>
        <w:tc>
          <w:tcPr>
            <w:tcW w:w="4214" w:type="dxa"/>
          </w:tcPr>
          <w:p w:rsidR="00376F4A" w:rsidP="00CB5B08" w14:paraId="06C8B1A6" w14:textId="77777777">
            <w:pPr>
              <w:spacing w:after="0"/>
              <w:rPr>
                <w:rFonts w:ascii="Times New Roman" w:hAnsi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hd w:val="clear" w:color="auto" w:fill="FFFFFF"/>
              </w:rPr>
              <w:t xml:space="preserve">Сергій </w:t>
            </w:r>
          </w:p>
          <w:p w:rsidR="00376F4A" w:rsidP="00CB5B08" w14:paraId="5C53E307" w14:textId="77777777">
            <w:pPr>
              <w:spacing w:after="0"/>
              <w:rPr>
                <w:rFonts w:ascii="Times New Roman" w:hAnsi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hd w:val="clear" w:color="auto" w:fill="FFFFFF"/>
              </w:rPr>
              <w:t>БАТЮК</w:t>
            </w:r>
          </w:p>
        </w:tc>
        <w:tc>
          <w:tcPr>
            <w:tcW w:w="5533" w:type="dxa"/>
          </w:tcPr>
          <w:p w:rsidR="00376F4A" w:rsidP="00CB5B08" w14:paraId="19396673" w14:textId="77777777">
            <w:pPr>
              <w:spacing w:after="12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Symbol" w:hAnsi="Symbol"/>
                <w:color w:val="000000"/>
                <w:sz w:val="28"/>
              </w:rPr>
              <w:sym w:font="Symbol" w:char="F02D"/>
            </w:r>
            <w:r>
              <w:rPr>
                <w:rFonts w:ascii="Times New Roman" w:hAnsi="Times New Roman"/>
                <w:color w:val="000000"/>
                <w:sz w:val="28"/>
                <w:shd w:val="clear" w:color="auto" w:fill="FFFFFF"/>
              </w:rPr>
              <w:t xml:space="preserve"> депутат Броварської міської ради Броварського району Київської області VIII скликання (за згодою);</w:t>
            </w:r>
          </w:p>
        </w:tc>
      </w:tr>
      <w:tr w14:paraId="6AFD0069" w14:textId="77777777" w:rsidTr="00CB5B08">
        <w:tblPrEx>
          <w:tblW w:w="9747" w:type="dxa"/>
          <w:shd w:val="clear" w:color="auto" w:fill="FFFFFF"/>
          <w:tblLayout w:type="fixed"/>
          <w:tblLook w:val="04A0"/>
        </w:tblPrEx>
        <w:trPr>
          <w:trHeight w:val="1934"/>
        </w:trPr>
        <w:tc>
          <w:tcPr>
            <w:tcW w:w="4214" w:type="dxa"/>
          </w:tcPr>
          <w:p w:rsidR="00376F4A" w:rsidP="00CB5B08" w14:paraId="33364597" w14:textId="77777777">
            <w:pPr>
              <w:spacing w:after="0"/>
              <w:rPr>
                <w:rFonts w:ascii="Times New Roman" w:hAnsi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hd w:val="clear" w:color="auto" w:fill="FFFFFF"/>
              </w:rPr>
              <w:t>Андрій</w:t>
            </w:r>
          </w:p>
          <w:p w:rsidR="00376F4A" w:rsidP="00CB5B08" w14:paraId="4418870D" w14:textId="77777777">
            <w:pPr>
              <w:spacing w:after="0"/>
              <w:rPr>
                <w:rFonts w:ascii="Times New Roman" w:hAnsi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hd w:val="clear" w:color="auto" w:fill="FFFFFF"/>
              </w:rPr>
              <w:t>ДВОРНІК</w:t>
            </w:r>
          </w:p>
        </w:tc>
        <w:tc>
          <w:tcPr>
            <w:tcW w:w="5533" w:type="dxa"/>
          </w:tcPr>
          <w:p w:rsidR="00376F4A" w:rsidP="00CB5B08" w14:paraId="7C01C55A" w14:textId="77777777">
            <w:pPr>
              <w:spacing w:after="12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Symbol" w:hAnsi="Symbol"/>
                <w:color w:val="000000"/>
                <w:sz w:val="28"/>
              </w:rPr>
              <w:sym w:font="Symbol" w:char="F02D"/>
            </w:r>
            <w:r>
              <w:rPr>
                <w:rFonts w:ascii="Times New Roman" w:hAnsi="Times New Roman"/>
                <w:color w:val="000000"/>
                <w:sz w:val="28"/>
                <w:shd w:val="clear" w:color="auto" w:fill="FFFFFF"/>
              </w:rPr>
              <w:t xml:space="preserve"> головний спеціаліст з енергетичного менеджменту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області;</w:t>
            </w:r>
          </w:p>
        </w:tc>
      </w:tr>
      <w:tr w14:paraId="51BF7D4B" w14:textId="77777777" w:rsidTr="00CB5B08">
        <w:tblPrEx>
          <w:tblW w:w="9747" w:type="dxa"/>
          <w:shd w:val="clear" w:color="auto" w:fill="FFFFFF"/>
          <w:tblLayout w:type="fixed"/>
          <w:tblLook w:val="04A0"/>
        </w:tblPrEx>
        <w:tc>
          <w:tcPr>
            <w:tcW w:w="4214" w:type="dxa"/>
          </w:tcPr>
          <w:p w:rsidR="00376F4A" w:rsidP="00CB5B08" w14:paraId="07059995" w14:textId="77777777">
            <w:pPr>
              <w:spacing w:after="0"/>
              <w:rPr>
                <w:rFonts w:ascii="Times New Roman" w:hAnsi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hd w:val="clear" w:color="auto" w:fill="FFFFFF"/>
              </w:rPr>
              <w:t>Богдана</w:t>
            </w:r>
          </w:p>
          <w:p w:rsidR="00376F4A" w:rsidP="00CB5B08" w14:paraId="7CE1B015" w14:textId="77777777">
            <w:pPr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  <w:shd w:val="clear" w:color="auto" w:fill="FFFFFF"/>
              </w:rPr>
              <w:t>ДРАЧ</w:t>
            </w:r>
          </w:p>
        </w:tc>
        <w:tc>
          <w:tcPr>
            <w:tcW w:w="5533" w:type="dxa"/>
          </w:tcPr>
          <w:p w:rsidR="00376F4A" w:rsidP="00CB5B08" w14:paraId="792D165A" w14:textId="4C7A8DB5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Symbol" w:hAnsi="Symbol"/>
                <w:color w:val="000000"/>
                <w:sz w:val="28"/>
              </w:rPr>
              <w:sym w:font="Symbol" w:char="F02D"/>
            </w:r>
            <w:r>
              <w:rPr>
                <w:rFonts w:ascii="Symbol" w:hAnsi="Symbol"/>
                <w:color w:val="000000"/>
                <w:sz w:val="28"/>
              </w:rPr>
              <w:sym w:font="Symbol" w:char="F020"/>
            </w:r>
            <w:r>
              <w:rPr>
                <w:rFonts w:ascii="Times New Roman" w:hAnsi="Times New Roman"/>
                <w:color w:val="000000"/>
                <w:sz w:val="28"/>
                <w:shd w:val="clear" w:color="auto" w:fill="FFFFFF"/>
              </w:rPr>
              <w:t>депутат Броварської міської ради Броварського району Київської області VIII скликання (за згодою);</w:t>
            </w:r>
          </w:p>
        </w:tc>
      </w:tr>
    </w:tbl>
    <w:p w:rsidR="001B1324" w14:paraId="33A2A44B" w14:textId="77777777">
      <w:r>
        <w:br w:type="page"/>
      </w:r>
    </w:p>
    <w:tbl>
      <w:tblPr>
        <w:tblW w:w="9747" w:type="dxa"/>
        <w:shd w:val="clear" w:color="auto" w:fill="FFFFFF"/>
        <w:tblLayout w:type="fixed"/>
        <w:tblLook w:val="04A0"/>
      </w:tblPr>
      <w:tblGrid>
        <w:gridCol w:w="4214"/>
        <w:gridCol w:w="5533"/>
      </w:tblGrid>
      <w:tr w14:paraId="1F416A7C" w14:textId="77777777" w:rsidTr="00CB5B08">
        <w:tblPrEx>
          <w:tblW w:w="9747" w:type="dxa"/>
          <w:shd w:val="clear" w:color="auto" w:fill="FFFFFF"/>
          <w:tblLayout w:type="fixed"/>
          <w:tblLook w:val="04A0"/>
        </w:tblPrEx>
        <w:tc>
          <w:tcPr>
            <w:tcW w:w="4214" w:type="dxa"/>
          </w:tcPr>
          <w:p w:rsidR="00376F4A" w:rsidP="00CB5B08" w14:paraId="3A36972A" w14:textId="7F31C6C0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br w:type="page"/>
            </w:r>
            <w:r>
              <w:rPr>
                <w:rFonts w:ascii="Times New Roman" w:hAnsi="Times New Roman"/>
                <w:sz w:val="28"/>
              </w:rPr>
              <w:t>Микола</w:t>
            </w:r>
          </w:p>
          <w:p w:rsidR="00376F4A" w:rsidP="00CB5B08" w14:paraId="5B51F5D5" w14:textId="77777777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ЗІНЧЕНКО</w:t>
            </w:r>
          </w:p>
        </w:tc>
        <w:tc>
          <w:tcPr>
            <w:tcW w:w="5533" w:type="dxa"/>
          </w:tcPr>
          <w:p w:rsidR="00376F4A" w:rsidP="00CB5B08" w14:paraId="7250C278" w14:textId="6A175730">
            <w:pPr>
              <w:tabs>
                <w:tab w:val="left" w:pos="241"/>
              </w:tabs>
              <w:spacing w:after="12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Symbol" w:hAnsi="Symbol"/>
                <w:color w:val="000000"/>
                <w:sz w:val="28"/>
              </w:rPr>
              <w:sym w:font="Symbol" w:char="F02D"/>
            </w:r>
            <w:r w:rsidRPr="006010F4" w:rsidR="006010F4">
              <w:rPr>
                <w:rFonts w:ascii="Times New Roman" w:hAnsi="Times New Roman"/>
                <w:color w:val="FFFFFF" w:themeColor="background1"/>
                <w:sz w:val="28"/>
              </w:rPr>
              <w:t>н</w:t>
            </w:r>
            <w:r>
              <w:rPr>
                <w:rFonts w:ascii="Times New Roman" w:hAnsi="Times New Roman"/>
                <w:sz w:val="28"/>
              </w:rPr>
              <w:t>депутат</w:t>
            </w:r>
            <w:r>
              <w:rPr>
                <w:rFonts w:ascii="Times New Roman" w:hAnsi="Times New Roman"/>
                <w:sz w:val="28"/>
              </w:rPr>
              <w:t xml:space="preserve"> Броварської міської ради Броварського району Київської області VIII скликання (за згодою);</w:t>
            </w:r>
          </w:p>
        </w:tc>
      </w:tr>
      <w:tr w14:paraId="51CB8587" w14:textId="77777777" w:rsidTr="00CB5B08">
        <w:tblPrEx>
          <w:tblW w:w="9747" w:type="dxa"/>
          <w:shd w:val="clear" w:color="auto" w:fill="FFFFFF"/>
          <w:tblLayout w:type="fixed"/>
          <w:tblLook w:val="04A0"/>
        </w:tblPrEx>
        <w:tc>
          <w:tcPr>
            <w:tcW w:w="4214" w:type="dxa"/>
          </w:tcPr>
          <w:p w:rsidR="00376F4A" w:rsidRPr="00624796" w:rsidP="00CB5B08" w14:paraId="2B9ED850" w14:textId="777777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4796">
              <w:rPr>
                <w:rFonts w:ascii="Times New Roman" w:hAnsi="Times New Roman" w:cs="Times New Roman"/>
                <w:sz w:val="28"/>
                <w:szCs w:val="28"/>
              </w:rPr>
              <w:t>Тетяна</w:t>
            </w:r>
          </w:p>
          <w:p w:rsidR="00376F4A" w:rsidRPr="00624796" w:rsidP="00CB5B08" w14:paraId="07DD308F" w14:textId="777777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4796">
              <w:rPr>
                <w:rFonts w:ascii="Times New Roman" w:hAnsi="Times New Roman" w:cs="Times New Roman"/>
                <w:sz w:val="28"/>
                <w:szCs w:val="28"/>
              </w:rPr>
              <w:t>ОЗИМАЙ</w:t>
            </w:r>
          </w:p>
        </w:tc>
        <w:tc>
          <w:tcPr>
            <w:tcW w:w="5533" w:type="dxa"/>
          </w:tcPr>
          <w:p w:rsidR="00376F4A" w:rsidRPr="00624796" w:rsidP="00CB5B08" w14:paraId="4B9C99F7" w14:textId="77777777">
            <w:pPr>
              <w:tabs>
                <w:tab w:val="left" w:pos="241"/>
              </w:tabs>
              <w:spacing w:after="12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24796">
              <w:rPr>
                <w:rFonts w:ascii="Symbol" w:hAnsi="Symbol" w:cs="Times New Roman"/>
                <w:color w:val="000000"/>
                <w:sz w:val="28"/>
                <w:szCs w:val="28"/>
              </w:rPr>
              <w:sym w:font="Symbol" w:char="F02D"/>
            </w:r>
            <w:r w:rsidRPr="00624796">
              <w:rPr>
                <w:rStyle w:val="Emphasis"/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</w:rPr>
              <w:t xml:space="preserve"> директор громадської організації «Рада голів ОСББ міста Бровари» (за згодою);</w:t>
            </w:r>
          </w:p>
        </w:tc>
      </w:tr>
      <w:tr w14:paraId="1ABA6E40" w14:textId="77777777" w:rsidTr="00CB5B08">
        <w:tblPrEx>
          <w:tblW w:w="9747" w:type="dxa"/>
          <w:shd w:val="clear" w:color="auto" w:fill="FFFFFF"/>
          <w:tblLayout w:type="fixed"/>
          <w:tblLook w:val="04A0"/>
        </w:tblPrEx>
        <w:tc>
          <w:tcPr>
            <w:tcW w:w="4214" w:type="dxa"/>
          </w:tcPr>
          <w:p w:rsidR="00376F4A" w:rsidRPr="00624796" w:rsidP="00CB5B08" w14:paraId="07CE5BFF" w14:textId="777777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4796">
              <w:rPr>
                <w:rFonts w:ascii="Times New Roman" w:hAnsi="Times New Roman" w:cs="Times New Roman"/>
                <w:sz w:val="28"/>
                <w:szCs w:val="28"/>
              </w:rPr>
              <w:t>Наталія</w:t>
            </w:r>
          </w:p>
          <w:p w:rsidR="00376F4A" w:rsidRPr="00624796" w:rsidP="00CB5B08" w14:paraId="12ABF1D9" w14:textId="777777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4796">
              <w:rPr>
                <w:rFonts w:ascii="Times New Roman" w:hAnsi="Times New Roman" w:cs="Times New Roman"/>
                <w:sz w:val="28"/>
                <w:szCs w:val="28"/>
              </w:rPr>
              <w:t>ПОСТЕРНАК</w:t>
            </w:r>
          </w:p>
        </w:tc>
        <w:tc>
          <w:tcPr>
            <w:tcW w:w="5533" w:type="dxa"/>
          </w:tcPr>
          <w:p w:rsidR="00376F4A" w:rsidRPr="00624796" w:rsidP="00CB5B08" w14:paraId="6969CBC0" w14:textId="7F04480B">
            <w:pPr>
              <w:tabs>
                <w:tab w:val="left" w:pos="241"/>
              </w:tabs>
              <w:spacing w:after="12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24796">
              <w:rPr>
                <w:rFonts w:ascii="Symbol" w:hAnsi="Symbol" w:cs="Times New Roman"/>
                <w:color w:val="000000"/>
                <w:sz w:val="28"/>
                <w:szCs w:val="28"/>
              </w:rPr>
              <w:sym w:font="Symbol" w:char="F02D"/>
            </w:r>
            <w:r w:rsidRPr="001B1324" w:rsidR="001B1324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  <w:t>н</w:t>
            </w:r>
            <w:r w:rsidRPr="006247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начальник</w:t>
            </w:r>
            <w:r w:rsidRPr="006247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фінансового управління Броварської міської ради Броварського району Київської області;</w:t>
            </w:r>
          </w:p>
        </w:tc>
      </w:tr>
      <w:tr w14:paraId="1E3FDCEA" w14:textId="77777777" w:rsidTr="00CB5B08">
        <w:tblPrEx>
          <w:tblW w:w="9747" w:type="dxa"/>
          <w:shd w:val="clear" w:color="auto" w:fill="FFFFFF"/>
          <w:tblLayout w:type="fixed"/>
          <w:tblLook w:val="04A0"/>
        </w:tblPrEx>
        <w:tc>
          <w:tcPr>
            <w:tcW w:w="4214" w:type="dxa"/>
          </w:tcPr>
          <w:p w:rsidR="00376F4A" w:rsidRPr="00624796" w:rsidP="00CB5B08" w14:paraId="7D245D7F" w14:textId="777777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4796">
              <w:rPr>
                <w:rFonts w:ascii="Times New Roman" w:hAnsi="Times New Roman" w:cs="Times New Roman"/>
                <w:sz w:val="28"/>
                <w:szCs w:val="28"/>
              </w:rPr>
              <w:t>Світлана</w:t>
            </w:r>
          </w:p>
          <w:p w:rsidR="00376F4A" w:rsidRPr="00624796" w:rsidP="00CB5B08" w14:paraId="7723BF94" w14:textId="777777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4796">
              <w:rPr>
                <w:rFonts w:ascii="Times New Roman" w:hAnsi="Times New Roman" w:cs="Times New Roman"/>
                <w:sz w:val="28"/>
                <w:szCs w:val="28"/>
              </w:rPr>
              <w:t>РЕШЕТОВА</w:t>
            </w:r>
          </w:p>
        </w:tc>
        <w:tc>
          <w:tcPr>
            <w:tcW w:w="5533" w:type="dxa"/>
          </w:tcPr>
          <w:p w:rsidR="00376F4A" w:rsidRPr="00624796" w:rsidP="00CB5B08" w14:paraId="31798714" w14:textId="15A07AFD">
            <w:pPr>
              <w:tabs>
                <w:tab w:val="left" w:pos="241"/>
              </w:tabs>
              <w:spacing w:after="12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24796">
              <w:rPr>
                <w:rFonts w:ascii="Symbol" w:hAnsi="Symbol" w:cs="Times New Roman"/>
                <w:color w:val="000000"/>
                <w:sz w:val="28"/>
                <w:szCs w:val="28"/>
              </w:rPr>
              <w:sym w:font="Symbol" w:char="F02D"/>
            </w:r>
            <w:r w:rsidRPr="006010F4" w:rsidR="006010F4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  <w:t>н</w:t>
            </w:r>
            <w:r w:rsidRPr="006247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начальник</w:t>
            </w:r>
            <w:r w:rsidRPr="006247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області;</w:t>
            </w:r>
          </w:p>
        </w:tc>
      </w:tr>
      <w:tr w14:paraId="23D3A252" w14:textId="77777777" w:rsidTr="00CB5B08">
        <w:tblPrEx>
          <w:tblW w:w="9747" w:type="dxa"/>
          <w:shd w:val="clear" w:color="auto" w:fill="FFFFFF"/>
          <w:tblLayout w:type="fixed"/>
          <w:tblLook w:val="04A0"/>
        </w:tblPrEx>
        <w:tc>
          <w:tcPr>
            <w:tcW w:w="4214" w:type="dxa"/>
          </w:tcPr>
          <w:p w:rsidR="00376F4A" w:rsidRPr="00624796" w:rsidP="00CB5B08" w14:paraId="130ABDE6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4796">
              <w:rPr>
                <w:rFonts w:ascii="Times New Roman" w:hAnsi="Times New Roman" w:cs="Times New Roman"/>
                <w:sz w:val="28"/>
                <w:szCs w:val="28"/>
              </w:rPr>
              <w:t>Оксана</w:t>
            </w:r>
          </w:p>
          <w:p w:rsidR="00376F4A" w:rsidRPr="00624796" w:rsidP="00CB5B08" w14:paraId="1E23DF92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4796">
              <w:rPr>
                <w:rFonts w:ascii="Times New Roman" w:hAnsi="Times New Roman" w:cs="Times New Roman"/>
                <w:sz w:val="28"/>
                <w:szCs w:val="28"/>
              </w:rPr>
              <w:t>СЕМЕНИК</w:t>
            </w:r>
          </w:p>
        </w:tc>
        <w:tc>
          <w:tcPr>
            <w:tcW w:w="5533" w:type="dxa"/>
          </w:tcPr>
          <w:p w:rsidR="00376F4A" w:rsidRPr="00624796" w:rsidP="00CB5B08" w14:paraId="6144B4A9" w14:textId="7F352DEF">
            <w:pPr>
              <w:tabs>
                <w:tab w:val="left" w:pos="241"/>
              </w:tabs>
              <w:spacing w:after="12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24796">
              <w:rPr>
                <w:rFonts w:ascii="Symbol" w:hAnsi="Symbol" w:cs="Times New Roman"/>
                <w:color w:val="000000"/>
                <w:sz w:val="28"/>
                <w:szCs w:val="28"/>
              </w:rPr>
              <w:sym w:font="Symbol" w:char="F02D"/>
            </w:r>
            <w:r w:rsidRPr="006010F4" w:rsidR="006010F4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  <w:t>н</w:t>
            </w:r>
            <w:r w:rsidRPr="006247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заступник</w:t>
            </w:r>
            <w:r w:rsidRPr="006247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начальника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області.</w:t>
            </w:r>
          </w:p>
        </w:tc>
      </w:tr>
    </w:tbl>
    <w:p w:rsidR="004208DA" w:rsidRPr="00EE06C3" w:rsidP="003B2A39" w14:paraId="26ADCD05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P="003B2A39" w14:paraId="749EF1AF" w14:textId="1393733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455A3" w:rsidRPr="00EE06C3" w:rsidP="003B2A39" w14:paraId="1AB6F4BF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2" w:name="_GoBack"/>
      <w:bookmarkEnd w:id="2"/>
    </w:p>
    <w:p w:rsidR="004208DA" w:rsidRPr="00EE06C3" w:rsidP="00376F4A" w14:paraId="01D23B0B" w14:textId="444E147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Міський голова                                                                                Ігор САПОЖКО</w:t>
      </w:r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9083E"/>
    <w:rsid w:val="001B1324"/>
    <w:rsid w:val="002D71B2"/>
    <w:rsid w:val="003735BC"/>
    <w:rsid w:val="00376F4A"/>
    <w:rsid w:val="003A4315"/>
    <w:rsid w:val="003B2A39"/>
    <w:rsid w:val="004208DA"/>
    <w:rsid w:val="00424AD7"/>
    <w:rsid w:val="004C6C25"/>
    <w:rsid w:val="004F7CAD"/>
    <w:rsid w:val="005051FF"/>
    <w:rsid w:val="00520285"/>
    <w:rsid w:val="00524AF7"/>
    <w:rsid w:val="00545B76"/>
    <w:rsid w:val="006010F4"/>
    <w:rsid w:val="00624796"/>
    <w:rsid w:val="00784598"/>
    <w:rsid w:val="007C582E"/>
    <w:rsid w:val="0081066D"/>
    <w:rsid w:val="00853C00"/>
    <w:rsid w:val="00893E2E"/>
    <w:rsid w:val="008B6EF2"/>
    <w:rsid w:val="00A84A56"/>
    <w:rsid w:val="00B20C04"/>
    <w:rsid w:val="00B3670E"/>
    <w:rsid w:val="00CB5B08"/>
    <w:rsid w:val="00CB633A"/>
    <w:rsid w:val="00D455A3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character" w:styleId="Emphasis">
    <w:name w:val="Emphasis"/>
    <w:basedOn w:val="DefaultParagraphFont"/>
    <w:qFormat/>
    <w:rsid w:val="00376F4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934C4A"/>
    <w:rsid w:val="00CC477C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1205</Words>
  <Characters>687</Characters>
  <Application>Microsoft Office Word</Application>
  <DocSecurity>8</DocSecurity>
  <Lines>5</Lines>
  <Paragraphs>3</Paragraphs>
  <ScaleCrop>false</ScaleCrop>
  <Company/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fedotievalarisa@gmail.com</cp:lastModifiedBy>
  <cp:revision>31</cp:revision>
  <dcterms:created xsi:type="dcterms:W3CDTF">2021-08-31T06:42:00Z</dcterms:created>
  <dcterms:modified xsi:type="dcterms:W3CDTF">2025-12-26T12:02:00Z</dcterms:modified>
</cp:coreProperties>
</file>