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AF6640" w:rsidP="00AF6640" w14:paraId="02C57765" w14:textId="77777777">
      <w:pPr>
        <w:spacing w:after="0" w:line="240" w:lineRule="auto"/>
        <w:ind w:left="5670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ermStart w:id="0" w:edGrp="everyone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1</w:t>
      </w:r>
    </w:p>
    <w:p w:rsidR="00AF6640" w:rsidP="00AF6640" w14:paraId="6C820BEB" w14:textId="3C900076">
      <w:pPr>
        <w:spacing w:after="0" w:line="240" w:lineRule="auto"/>
        <w:ind w:left="5670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Програми оформлення права </w:t>
      </w:r>
    </w:p>
    <w:p w:rsidR="00AF6640" w:rsidP="00AF6640" w14:paraId="54103959" w14:textId="77777777">
      <w:pPr>
        <w:spacing w:after="0" w:line="240" w:lineRule="auto"/>
        <w:ind w:left="5670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власності на нерухоме майно </w:t>
      </w:r>
    </w:p>
    <w:p w:rsidR="00AF6640" w:rsidP="00AF6640" w14:paraId="0D74E95F" w14:textId="77777777">
      <w:pPr>
        <w:spacing w:after="0" w:line="240" w:lineRule="auto"/>
        <w:ind w:left="5670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комунальної власності Броварської </w:t>
      </w:r>
    </w:p>
    <w:p w:rsidR="00AF6640" w:rsidP="00AF6640" w14:paraId="5929936A" w14:textId="77777777">
      <w:pPr>
        <w:spacing w:after="0" w:line="240" w:lineRule="auto"/>
        <w:ind w:left="5670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територіальної громади </w:t>
      </w:r>
    </w:p>
    <w:p w:rsidR="00AF6640" w:rsidP="00AF6640" w14:paraId="2B09224D" w14:textId="77777777">
      <w:pPr>
        <w:spacing w:after="0" w:line="240" w:lineRule="auto"/>
        <w:ind w:left="5670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2026-2030 роки,   затвердженої </w:t>
      </w:r>
    </w:p>
    <w:p w:rsidR="00F51CE6" w:rsidP="00AF6640" w14:paraId="4468EFE1" w14:textId="226441BA">
      <w:pPr>
        <w:spacing w:after="0" w:line="240" w:lineRule="auto"/>
        <w:ind w:left="5670" w:right="142"/>
        <w:jc w:val="center"/>
        <w:rPr>
          <w:rFonts w:eastAsia="Cambria Math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Броварської міської ради Броварського району </w:t>
      </w:r>
      <w:r>
        <w:rPr>
          <w:rFonts w:ascii="Times New Roman" w:eastAsia="Calibri" w:hAnsi="Times New Roman" w:cs="Times New Roman"/>
          <w:sz w:val="24"/>
          <w:szCs w:val="24"/>
        </w:rPr>
        <w:t>Київської області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23.12.2025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2401-107-08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AF6640" w:rsidP="00AF6640" w14:paraId="624E26BD" w14:textId="77777777">
      <w:pPr>
        <w:pStyle w:val="NoSpacing"/>
        <w:ind w:left="993"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bCs/>
          <w:sz w:val="24"/>
          <w:szCs w:val="24"/>
        </w:rPr>
        <w:t>Нерухоме майно комунальної власності Броварської міської територіальної громади, яке підлягає реєстрації в Державному реєстрі речових прав на нерухоме майно</w:t>
      </w:r>
    </w:p>
    <w:p w:rsidR="00AF6640" w:rsidP="00AF6640" w14:paraId="6B3110FA" w14:textId="77777777">
      <w:pPr>
        <w:pStyle w:val="NoSpacing"/>
        <w:ind w:left="993" w:right="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F6640" w:rsidP="00AF6640" w14:paraId="54652B60" w14:textId="77777777">
      <w:pPr>
        <w:pStyle w:val="NoSpacing"/>
        <w:ind w:left="993" w:right="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F6640" w:rsidP="00AF6640" w14:paraId="483DD2B9" w14:textId="77777777">
      <w:pPr>
        <w:pStyle w:val="NoSpacing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Балансоутримувач: комунальне підприємство Броварської міської ради</w:t>
      </w:r>
    </w:p>
    <w:p w:rsidR="00AF6640" w:rsidP="00AF6640" w14:paraId="06C9DCAD" w14:textId="77777777">
      <w:pPr>
        <w:pStyle w:val="NoSpacing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Броварського району Київської області "Броваритепловодонергія»</w:t>
      </w:r>
    </w:p>
    <w:p w:rsidR="00AF6640" w:rsidP="00AF6640" w14:paraId="092387AE" w14:textId="77777777">
      <w:pPr>
        <w:pStyle w:val="NoSpacing"/>
        <w:ind w:righ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tblInd w:w="846" w:type="dxa"/>
        <w:tblLook w:val="04A0"/>
      </w:tblPr>
      <w:tblGrid>
        <w:gridCol w:w="1020"/>
        <w:gridCol w:w="4095"/>
        <w:gridCol w:w="3532"/>
      </w:tblGrid>
      <w:tr w14:paraId="58F79DA5" w14:textId="77777777" w:rsidTr="00AF6640">
        <w:tblPrEx>
          <w:tblW w:w="8647" w:type="dxa"/>
          <w:tblInd w:w="846" w:type="dxa"/>
          <w:tblLook w:val="04A0"/>
        </w:tblPrEx>
        <w:trPr>
          <w:trHeight w:val="46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3318E5D8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F6640" w14:paraId="5D365BD2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096D64A7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44BB1A95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51609BBA" w14:textId="77777777" w:rsidTr="00AF6640">
        <w:tblPrEx>
          <w:tblW w:w="8647" w:type="dxa"/>
          <w:tblInd w:w="846" w:type="dxa"/>
          <w:tblLook w:val="04A0"/>
        </w:tblPrEx>
        <w:trPr>
          <w:trHeight w:val="176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2E67A2C7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58DC6BFB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1B276529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0244869E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02431381" w14:textId="77777777">
            <w:pPr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624FE2AD" w14:textId="77777777">
            <w:pPr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40" w14:paraId="2DB7E42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AF6640" w14:paraId="02B7E2A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640" w14:paraId="637F665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AF6640" w14:paraId="298584C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3D91547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19ECFC38" w14:textId="77777777">
            <w:pPr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3394B941" w14:textId="77777777">
            <w:pPr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6B93B2F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1C45FBC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56904C5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7A1214A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22AFAFB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48F530B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015999A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A17DA80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08E8D6A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677EB45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02D9E70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7C815E9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191E4440" w14:textId="77777777" w:rsidTr="00AF664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502617B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6068E90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33C07CB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7A7C999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755F4CE2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392D1CD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12B8834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4B9026F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743376B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10E76430" w14:textId="77777777" w:rsidTr="00AF6640">
        <w:tblPrEx>
          <w:tblW w:w="8647" w:type="dxa"/>
          <w:tblInd w:w="846" w:type="dxa"/>
          <w:tblLook w:val="04A0"/>
        </w:tblPrEx>
        <w:trPr>
          <w:trHeight w:val="8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64156FA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2569A67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61234D8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22617C3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B84D70D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17FB31DF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1AB506D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2DD41CE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3D64B51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1E72B9FD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123AEC6F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798D289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375A8FD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284C9EB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4E875159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3255E605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24660FC1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7A7732F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49EAC4A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A31A163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3848A7E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565D802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5C0A96C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1D477A7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3C906B4B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3D09265C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231177A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70273E0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2C831A3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8835A30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0B70FD82" w14:textId="77777777">
            <w:pPr>
              <w:tabs>
                <w:tab w:val="left" w:pos="181"/>
                <w:tab w:val="left" w:pos="323"/>
                <w:tab w:val="center" w:pos="350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08BA0EDD" w14:textId="77777777">
            <w:pPr>
              <w:tabs>
                <w:tab w:val="left" w:pos="181"/>
                <w:tab w:val="left" w:pos="323"/>
                <w:tab w:val="center" w:pos="350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64D8F55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72483E1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4B174F39" w14:textId="77777777" w:rsidTr="00AF664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4227CF4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0C46FF6E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1AC1DA6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19E396A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18449A85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58470D4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38D5594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6BCDBAC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4E83258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E99C9CF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1AE8A34E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69CDA9A5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11F215A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0F34908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06EAD7C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1CDFF59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56DCC71E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6ECFA50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2EFA392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C70AD82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4102499C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0FCEBE2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0962189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13562FB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EF6E5BB" w14:textId="77777777" w:rsidTr="00AF664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39BD3901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2B40C10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6E3A892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56AB916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770B117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30D7F65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68119B4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067DE2E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2677A7E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42812189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1946A25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45CE950F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213935C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2AD1825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1238ADFC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6EF062E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170E30F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1679953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515DB01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</w:tr>
      <w:tr w14:paraId="1A5D5ADF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2377514C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3376A5A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69BDD7B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3309CF2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33E8BB1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0A73E3F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1AFD7B7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0976139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11DA6AC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E4101E6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1181B86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388C1C9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723291A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190B36C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48D0690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7EF2C8B1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430A1CF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76063AD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680D629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072A037" w14:textId="77777777" w:rsidTr="00AF664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1141A0E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1DC56DB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</w:t>
            </w:r>
          </w:p>
          <w:p w:rsidR="00AF6640" w14:paraId="3A0E019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46607D2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7EAD7BC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7C311A96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287941D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4EE073A1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13C0D81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682F5DD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3878C638" w14:textId="77777777" w:rsidTr="00AF664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02D5DFE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61FAB07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6950135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40026F6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E5371B7" w14:textId="77777777" w:rsidTr="00AF664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0C59193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5129997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43F14A7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1AC18D3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37F0BB59" w14:textId="77777777" w:rsidTr="00AF664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323E413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1957A1C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51E568B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68EF1B2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264A2869" w14:textId="77777777" w:rsidTr="00AF664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2950109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7F9825DF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0AF1D9B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7B3B201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23A21B81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05FCFDE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55A5D59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55FF1A8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36A99AB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3DDBD3F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1D05EB5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072273C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1.34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4FBF4BF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78D30E6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42DDE79C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7CB1FCB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5338E8B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1.35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4944DEF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7229A64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3FED0C2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560B2D7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05DB968F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542B902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264584A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10261CD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719B975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790AB26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2A6B481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70B8EA5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283DCEF" w14:textId="77777777" w:rsidTr="00AF6640">
        <w:tblPrEx>
          <w:tblW w:w="8647" w:type="dxa"/>
          <w:tblInd w:w="846" w:type="dxa"/>
          <w:tblLook w:val="04A0"/>
        </w:tblPrEx>
        <w:trPr>
          <w:trHeight w:val="4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536E9B7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554EDB3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1.38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4D3D31D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3FACC81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358782C5" w14:textId="77777777" w:rsidTr="00AF6640">
        <w:tblPrEx>
          <w:tblW w:w="8647" w:type="dxa"/>
          <w:tblInd w:w="846" w:type="dxa"/>
          <w:tblLook w:val="04A0"/>
        </w:tblPrEx>
        <w:trPr>
          <w:trHeight w:val="4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77BFB5D5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10AF93A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3ABF6D0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5CC6110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3AE754DB" w14:textId="77777777" w:rsidTr="00AF6640">
        <w:tblPrEx>
          <w:tblW w:w="8647" w:type="dxa"/>
          <w:tblInd w:w="846" w:type="dxa"/>
          <w:tblLook w:val="04A0"/>
        </w:tblPrEx>
        <w:trPr>
          <w:trHeight w:val="42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2AB0A1E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553ECDD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1.40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40" w14:paraId="656B852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AF6640" w14:paraId="68E0E18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640" w14:paraId="1639754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AF6640" w14:paraId="3555E2B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4ED3C1B" w14:textId="77777777" w:rsidTr="00AF664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57AF2F3F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76B46DF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1.41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02EC3E2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3C1A384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74EE76F7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2C27B98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0B04D16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1.42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52E204B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43DC492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4A563AE4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7B56C4D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4ACB11C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1.43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6B74C6E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79FF185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4650486D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691E22F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442FDA95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40" w14:paraId="7AE16E3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AF6640" w14:paraId="354DA63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640" w14:paraId="7EED95D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AF6640" w14:paraId="7B9961F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55F7027" w14:textId="77777777" w:rsidTr="00AF664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10F755A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7B9D387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1.45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598BF66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6979EBF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</w:tr>
      <w:tr w14:paraId="2C045CED" w14:textId="77777777" w:rsidTr="00AF664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395E4BD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718FDEA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1.46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40" w14:paraId="375E8AC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AF6640" w14:paraId="40FFF9B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640" w14:paraId="371AFAF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AF6640" w14:paraId="211B367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ED5E388" w14:textId="77777777" w:rsidTr="00AF6640">
        <w:tblPrEx>
          <w:tblW w:w="8647" w:type="dxa"/>
          <w:tblInd w:w="846" w:type="dxa"/>
          <w:tblLook w:val="04A0"/>
        </w:tblPrEx>
        <w:trPr>
          <w:trHeight w:val="47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3E6DBBB3" w14:textId="77777777">
            <w:pPr>
              <w:pStyle w:val="ListParagraph"/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AF6640" w14:paraId="12C6A66F" w14:textId="77777777">
            <w:pPr>
              <w:pStyle w:val="ListParagraph"/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1.47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69EBB31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124226C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4DCEAC89" w14:textId="77777777" w:rsidTr="00AF664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3E867FF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48E8235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1.48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0CA076B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02F6B6C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</w:tr>
      <w:tr w14:paraId="061500B1" w14:textId="77777777" w:rsidTr="00AF664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0CBDDF1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6B250FC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1.49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07DA767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62FFB02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</w:tr>
      <w:tr w14:paraId="12E2A601" w14:textId="77777777" w:rsidTr="00AF6640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6EC82ED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10B9ABD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40" w14:paraId="3E02711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AF6640" w14:paraId="7EB916E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640" w14:paraId="1DAFB74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  <w:p w:rsidR="00AF6640" w14:paraId="79176DF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6640" w:rsidP="00AF6640" w14:paraId="1C071EDA" w14:textId="77777777">
      <w:pPr>
        <w:ind w:right="142"/>
        <w:jc w:val="center"/>
        <w:rPr>
          <w:sz w:val="16"/>
          <w:szCs w:val="16"/>
        </w:rPr>
      </w:pPr>
    </w:p>
    <w:p w:rsidR="00AF6640" w:rsidP="00AF6640" w14:paraId="5837444C" w14:textId="77777777">
      <w:pPr>
        <w:pStyle w:val="NoSpacing"/>
        <w:ind w:left="720" w:right="142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15746149"/>
      <w:r>
        <w:rPr>
          <w:rFonts w:ascii="Times New Roman" w:hAnsi="Times New Roman" w:cs="Times New Roman"/>
          <w:sz w:val="24"/>
          <w:szCs w:val="24"/>
        </w:rPr>
        <w:t>2 Балансоутримувач: комунальне підприємство Броварської міської ради</w:t>
      </w:r>
    </w:p>
    <w:p w:rsidR="00AF6640" w:rsidP="00AF6640" w14:paraId="5B43ECCD" w14:textId="77777777">
      <w:pPr>
        <w:pStyle w:val="NoSpacing"/>
        <w:ind w:left="567"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Броварського району Київської області «Бровари-Благоустрій»</w:t>
      </w:r>
    </w:p>
    <w:bookmarkEnd w:id="2"/>
    <w:p w:rsidR="00AF6640" w:rsidP="00AF6640" w14:paraId="57E06277" w14:textId="77777777">
      <w:pPr>
        <w:pStyle w:val="NoSpacing"/>
        <w:ind w:left="567" w:right="142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tbl>
      <w:tblPr>
        <w:tblStyle w:val="TableGrid"/>
        <w:tblW w:w="8647" w:type="dxa"/>
        <w:tblInd w:w="846" w:type="dxa"/>
        <w:tblLook w:val="04A0"/>
      </w:tblPr>
      <w:tblGrid>
        <w:gridCol w:w="992"/>
        <w:gridCol w:w="3686"/>
        <w:gridCol w:w="3969"/>
      </w:tblGrid>
      <w:tr w14:paraId="0F5B82E7" w14:textId="77777777" w:rsidTr="00AF6640">
        <w:tblPrEx>
          <w:tblW w:w="8647" w:type="dxa"/>
          <w:tblInd w:w="846" w:type="dxa"/>
          <w:tblLook w:val="04A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562E61F2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</w:t>
            </w:r>
          </w:p>
          <w:p w:rsidR="00AF6640" w14:paraId="4C705E46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0DDD89B6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Назва обєкта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06F8BC46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Адреса</w:t>
            </w:r>
          </w:p>
        </w:tc>
      </w:tr>
      <w:tr w14:paraId="5C89ED9F" w14:textId="77777777" w:rsidTr="00AF6640">
        <w:tblPrEx>
          <w:tblW w:w="8647" w:type="dxa"/>
          <w:tblInd w:w="846" w:type="dxa"/>
          <w:tblLook w:val="04A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44B9979B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1EF9FE49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779CFC5A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14:paraId="6CF4325B" w14:textId="77777777" w:rsidTr="00AF6640">
        <w:tblPrEx>
          <w:tblW w:w="8647" w:type="dxa"/>
          <w:tblInd w:w="846" w:type="dxa"/>
          <w:tblLook w:val="04A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326DE061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3C45A721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Адміністративна будівля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5729782D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 Петлюри Симона, 28, м.Бровари Броварського району Київської області</w:t>
            </w:r>
          </w:p>
        </w:tc>
      </w:tr>
      <w:tr w14:paraId="1F94A55A" w14:textId="77777777" w:rsidTr="00AF6640">
        <w:tblPrEx>
          <w:tblW w:w="8647" w:type="dxa"/>
          <w:tblInd w:w="846" w:type="dxa"/>
          <w:tblLook w:val="04A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6F3CCF5B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0AEBD178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Будівлі та споруди парку «Перемога»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13CFA25E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м. Бровари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Броварського району Київської області</w:t>
            </w:r>
          </w:p>
        </w:tc>
      </w:tr>
      <w:tr w14:paraId="058CB051" w14:textId="77777777" w:rsidTr="00AF6640">
        <w:tblPrEx>
          <w:tblW w:w="8647" w:type="dxa"/>
          <w:tblInd w:w="846" w:type="dxa"/>
          <w:tblLook w:val="04A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24981FD3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7B09A8FB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AF6640" w14:paraId="3CA4A264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12F69DE3" w14:textId="77777777">
            <w:pPr>
              <w:pStyle w:val="NoSpacing"/>
              <w:ind w:right="14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AF6640" w14:paraId="1A13D2DA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5A75BEF3" w14:textId="77777777" w:rsidTr="00AF6640">
        <w:tblPrEx>
          <w:tblW w:w="8647" w:type="dxa"/>
          <w:tblInd w:w="846" w:type="dxa"/>
          <w:tblLook w:val="04A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0154D2F8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2E2E28C5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AF6640" w14:paraId="3BDEDBA5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6F9D1242" w14:textId="77777777">
            <w:pPr>
              <w:pStyle w:val="NoSpacing"/>
              <w:ind w:right="14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AF6640" w14:paraId="77D250E1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40B3A7DB" w14:textId="77777777" w:rsidTr="00AF6640">
        <w:tblPrEx>
          <w:tblW w:w="8647" w:type="dxa"/>
          <w:tblInd w:w="846" w:type="dxa"/>
          <w:tblLook w:val="04A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722B49D0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01BBB317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AF6640" w14:paraId="18D23D05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547B9D1E" w14:textId="77777777">
            <w:pPr>
              <w:pStyle w:val="NoSpacing"/>
              <w:ind w:right="14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AF6640" w14:paraId="25477080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568496E9" w14:textId="77777777" w:rsidTr="00AF6640">
        <w:tblPrEx>
          <w:tblW w:w="8647" w:type="dxa"/>
          <w:tblInd w:w="846" w:type="dxa"/>
          <w:tblLook w:val="04A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473B4FBB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496E843C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AF6640" w14:paraId="2FD3E0B1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6E5FB98B" w14:textId="77777777">
            <w:pPr>
              <w:pStyle w:val="NoSpacing"/>
              <w:ind w:right="14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AF6640" w14:paraId="695E0221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D7F20F1" w14:textId="77777777" w:rsidTr="00AF6640">
        <w:tblPrEx>
          <w:tblW w:w="8647" w:type="dxa"/>
          <w:tblInd w:w="846" w:type="dxa"/>
          <w:tblLook w:val="04A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379E4A34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4E917366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Будівля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3D04E6F9" w14:textId="77777777">
            <w:pPr>
              <w:pStyle w:val="NoSpacing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Мирна ,1-А</w:t>
            </w:r>
          </w:p>
          <w:p w:rsidR="00AF6640" w14:paraId="001DACE9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Княжичі Броварського району Київської області</w:t>
            </w:r>
          </w:p>
        </w:tc>
      </w:tr>
      <w:tr w14:paraId="039C5D8C" w14:textId="77777777" w:rsidTr="00AF6640">
        <w:tblPrEx>
          <w:tblW w:w="8647" w:type="dxa"/>
          <w:tblInd w:w="846" w:type="dxa"/>
          <w:tblLook w:val="04A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611F7D2A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1011A4A3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0FE5A7E2" w14:textId="77777777">
            <w:pPr>
              <w:pStyle w:val="NoSpacing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Максименка Сергія, 6  </w:t>
            </w:r>
          </w:p>
          <w:p w:rsidR="00AF6640" w14:paraId="78663216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Княжичі Броварського району Київської області</w:t>
            </w:r>
          </w:p>
        </w:tc>
      </w:tr>
      <w:tr w14:paraId="493EC620" w14:textId="77777777" w:rsidTr="00AF6640">
        <w:tblPrEx>
          <w:tblW w:w="8647" w:type="dxa"/>
          <w:tblInd w:w="846" w:type="dxa"/>
          <w:tblLook w:val="04A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20BD7889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1FC5EDD9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AF6640" w14:paraId="07425BA7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17C2C387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AF6640" w14:paraId="25D3CBD1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EE829DA" w14:textId="77777777" w:rsidTr="00AF6640">
        <w:tblPrEx>
          <w:tblW w:w="8647" w:type="dxa"/>
          <w:tblInd w:w="846" w:type="dxa"/>
          <w:tblLook w:val="04A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0843921E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2349503B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AF6640" w14:paraId="4E97BE46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2E6B7147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AF6640" w14:paraId="6AE56F35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6DC42835" w14:textId="77777777" w:rsidTr="00AF6640">
        <w:tblPrEx>
          <w:tblW w:w="8647" w:type="dxa"/>
          <w:tblInd w:w="846" w:type="dxa"/>
          <w:tblLook w:val="04A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2B9A9C17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6562D6A0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AF6640" w14:paraId="1BD0A1C7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2DDB071E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AF6640" w14:paraId="46ACC9BD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AF6640" w:rsidP="00AF6640" w14:paraId="19475D36" w14:textId="77777777">
      <w:pPr>
        <w:pStyle w:val="NoSpacing"/>
        <w:ind w:left="567" w:right="142"/>
        <w:jc w:val="center"/>
        <w:rPr>
          <w:rFonts w:ascii="Times New Roman" w:hAnsi="Times New Roman" w:cs="Times New Roman"/>
          <w:sz w:val="16"/>
          <w:szCs w:val="16"/>
        </w:rPr>
      </w:pPr>
    </w:p>
    <w:p w:rsidR="00AF6640" w:rsidP="00AF6640" w14:paraId="61CFA014" w14:textId="77777777">
      <w:pPr>
        <w:pStyle w:val="NoSpacing"/>
        <w:numPr>
          <w:ilvl w:val="0"/>
          <w:numId w:val="1"/>
        </w:numPr>
        <w:ind w:right="142" w:firstLine="1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Балансоутримувач: комунальне підприємство Броварської міської ради</w:t>
      </w:r>
    </w:p>
    <w:p w:rsidR="00AF6640" w:rsidP="00AF6640" w14:paraId="753D19B2" w14:textId="77777777">
      <w:pPr>
        <w:pStyle w:val="NoSpacing"/>
        <w:ind w:left="567"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Броварського району Київської області «Житлово-експлуатаційна контора – 5»</w:t>
      </w:r>
    </w:p>
    <w:p w:rsidR="00AF6640" w:rsidP="00AF6640" w14:paraId="440FBA39" w14:textId="77777777">
      <w:pPr>
        <w:pStyle w:val="NoSpacing"/>
        <w:ind w:left="851" w:righ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tblInd w:w="846" w:type="dxa"/>
        <w:tblLook w:val="04A0"/>
      </w:tblPr>
      <w:tblGrid>
        <w:gridCol w:w="992"/>
        <w:gridCol w:w="4206"/>
        <w:gridCol w:w="3449"/>
      </w:tblGrid>
      <w:tr w14:paraId="431A8650" w14:textId="77777777" w:rsidTr="00AF6640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2A680097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F6640" w14:paraId="72EB5933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6640" w14:paraId="49C9EA25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62286794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05257E4A" w14:textId="77777777" w:rsidTr="00AF6640">
        <w:tblPrEx>
          <w:tblW w:w="8647" w:type="dxa"/>
          <w:tblInd w:w="846" w:type="dxa"/>
          <w:tblLook w:val="04A0"/>
        </w:tblPrEx>
        <w:trPr>
          <w:trHeight w:val="23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6B9F73F7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6640" w14:paraId="5F30C0D1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6C61F5F4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5134FFA7" w14:textId="77777777" w:rsidTr="00AF6640">
        <w:tblPrEx>
          <w:tblW w:w="8647" w:type="dxa"/>
          <w:tblInd w:w="846" w:type="dxa"/>
          <w:tblLook w:val="04A0"/>
        </w:tblPrEx>
        <w:trPr>
          <w:trHeight w:val="52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0A6A9F0C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376451BF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6640" w14:paraId="1EA0E3A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Група нежитлових приміщень</w:t>
            </w:r>
          </w:p>
          <w:p w:rsidR="00AF6640" w14:paraId="1D4B552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площею 77,2 кв.м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6E0E122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Героїв України, 12-А</w:t>
            </w:r>
          </w:p>
          <w:p w:rsidR="00AF6640" w14:paraId="2CDA63D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Броварського району Київської області</w:t>
            </w:r>
          </w:p>
        </w:tc>
      </w:tr>
    </w:tbl>
    <w:p w:rsidR="00AF6640" w:rsidP="00AF6640" w14:paraId="79408D9E" w14:textId="77777777">
      <w:pPr>
        <w:pStyle w:val="NoSpacing"/>
        <w:ind w:right="142"/>
        <w:jc w:val="center"/>
        <w:rPr>
          <w:rFonts w:ascii="Times New Roman" w:hAnsi="Times New Roman" w:cs="Times New Roman"/>
          <w:sz w:val="24"/>
          <w:szCs w:val="24"/>
        </w:rPr>
      </w:pPr>
    </w:p>
    <w:p w:rsidR="00AF6640" w:rsidP="00AF6640" w14:paraId="3C85F271" w14:textId="77777777">
      <w:pPr>
        <w:pStyle w:val="NoSpacing"/>
        <w:ind w:left="720"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Балансоутримувач: комунальне підприємство Броварської міської ради</w:t>
      </w:r>
    </w:p>
    <w:p w:rsidR="00AF6640" w:rsidP="00AF6640" w14:paraId="79B29F41" w14:textId="77777777">
      <w:pPr>
        <w:pStyle w:val="NoSpacing"/>
        <w:ind w:left="567"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Броварського району Київської області «Міський футбольний клуб «Бровари»</w:t>
      </w:r>
    </w:p>
    <w:p w:rsidR="00AF6640" w:rsidP="00AF6640" w14:paraId="54948862" w14:textId="77777777">
      <w:pPr>
        <w:pStyle w:val="NoSpacing"/>
        <w:ind w:left="851" w:righ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Ind w:w="988" w:type="dxa"/>
        <w:tblLook w:val="04A0"/>
      </w:tblPr>
      <w:tblGrid>
        <w:gridCol w:w="850"/>
        <w:gridCol w:w="4206"/>
        <w:gridCol w:w="3449"/>
      </w:tblGrid>
      <w:tr w14:paraId="68D7180B" w14:textId="77777777" w:rsidTr="00AF6640">
        <w:tblPrEx>
          <w:tblW w:w="8505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6140F689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F6640" w14:paraId="143EC4EE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6640" w14:paraId="4715AC29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257A8899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7B8FFEBD" w14:textId="77777777" w:rsidTr="00AF6640">
        <w:tblPrEx>
          <w:tblW w:w="8505" w:type="dxa"/>
          <w:tblInd w:w="988" w:type="dxa"/>
          <w:tblLook w:val="04A0"/>
        </w:tblPrEx>
        <w:trPr>
          <w:trHeight w:val="2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1EC23C42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6640" w14:paraId="1C8E76C9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206FC973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1E434ABD" w14:textId="77777777" w:rsidTr="00AF6640">
        <w:tblPrEx>
          <w:tblW w:w="8505" w:type="dxa"/>
          <w:tblInd w:w="988" w:type="dxa"/>
          <w:tblLook w:val="04A0"/>
        </w:tblPrEx>
        <w:trPr>
          <w:trHeight w:val="5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5E2CA12E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:rsidR="00AF6640" w14:paraId="713039C0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4.1. 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6640" w14:paraId="622464F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Допоміжна будівля стадіону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29437A5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Ярослава Мудрого, 55-Б</w:t>
            </w:r>
          </w:p>
          <w:p w:rsidR="00AF6640" w14:paraId="1CB9C83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Броварського району Київської області</w:t>
            </w:r>
          </w:p>
        </w:tc>
      </w:tr>
    </w:tbl>
    <w:p w:rsidR="00AF6640" w:rsidP="00AF6640" w14:paraId="1696FD32" w14:textId="77777777">
      <w:pPr>
        <w:pStyle w:val="NoSpacing"/>
        <w:ind w:right="142"/>
        <w:jc w:val="center"/>
        <w:rPr>
          <w:rFonts w:ascii="Times New Roman" w:hAnsi="Times New Roman" w:cs="Times New Roman"/>
          <w:sz w:val="24"/>
          <w:szCs w:val="24"/>
        </w:rPr>
      </w:pPr>
    </w:p>
    <w:p w:rsidR="00AF6640" w:rsidP="00AF6640" w14:paraId="397C140C" w14:textId="77777777">
      <w:pPr>
        <w:pStyle w:val="NoSpacing"/>
        <w:ind w:left="1080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Балансоутримувач: Управління освіти і науки Броварської міської ради</w:t>
      </w:r>
    </w:p>
    <w:p w:rsidR="00AF6640" w:rsidP="00AF6640" w14:paraId="6819E2A1" w14:textId="77777777">
      <w:pPr>
        <w:pStyle w:val="NoSpacing"/>
        <w:ind w:left="851"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Броварського району Київської області</w:t>
      </w:r>
    </w:p>
    <w:p w:rsidR="00AF6640" w:rsidP="00AF6640" w14:paraId="44182543" w14:textId="77777777">
      <w:pPr>
        <w:pStyle w:val="NoSpacing"/>
        <w:ind w:left="851" w:right="142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215746315"/>
    </w:p>
    <w:tbl>
      <w:tblPr>
        <w:tblW w:w="8505" w:type="dxa"/>
        <w:tblInd w:w="988" w:type="dxa"/>
        <w:tblLook w:val="04A0"/>
      </w:tblPr>
      <w:tblGrid>
        <w:gridCol w:w="850"/>
        <w:gridCol w:w="4206"/>
        <w:gridCol w:w="3449"/>
      </w:tblGrid>
      <w:tr w14:paraId="1439F185" w14:textId="77777777" w:rsidTr="00AF6640">
        <w:tblPrEx>
          <w:tblW w:w="8505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6D5A4EF5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F6640" w14:paraId="3C94021E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6640" w14:paraId="15220F25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56ABB48A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2FAD654A" w14:textId="77777777" w:rsidTr="00AF6640">
        <w:tblPrEx>
          <w:tblW w:w="8505" w:type="dxa"/>
          <w:tblInd w:w="988" w:type="dxa"/>
          <w:tblLook w:val="04A0"/>
        </w:tblPrEx>
        <w:trPr>
          <w:trHeight w:val="2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0DF33790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6640" w14:paraId="46A74449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19F38E79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5F7E8083" w14:textId="77777777" w:rsidTr="00AF6640">
        <w:tblPrEx>
          <w:tblW w:w="8505" w:type="dxa"/>
          <w:tblInd w:w="988" w:type="dxa"/>
          <w:tblLook w:val="04A0"/>
        </w:tblPrEx>
        <w:trPr>
          <w:trHeight w:val="5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2A139D9A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4D91EEFE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6640" w14:paraId="728A5C2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40FDB11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bookmarkEnd w:id="3"/>
      </w:tr>
      <w:tr w14:paraId="1517DB89" w14:textId="77777777" w:rsidTr="00AF6640">
        <w:tblPrEx>
          <w:tblW w:w="8505" w:type="dxa"/>
          <w:tblInd w:w="988" w:type="dxa"/>
          <w:tblLook w:val="04A0"/>
        </w:tblPrEx>
        <w:trPr>
          <w:trHeight w:val="46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1315094B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291244B6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6640" w14:paraId="3CE2B20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 із 7-ми секцій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5FD40A4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Лагунової Марії, 11-а </w:t>
            </w:r>
          </w:p>
          <w:p w:rsidR="00AF6640" w14:paraId="649A78C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Броварського району Київської області</w:t>
            </w:r>
          </w:p>
        </w:tc>
      </w:tr>
      <w:tr w14:paraId="431257D1" w14:textId="77777777" w:rsidTr="00AF6640">
        <w:tblPrEx>
          <w:tblW w:w="8505" w:type="dxa"/>
          <w:tblInd w:w="988" w:type="dxa"/>
          <w:tblLook w:val="04A0"/>
        </w:tblPrEx>
        <w:trPr>
          <w:trHeight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4F4DD290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7793B633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78C1C53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Вбудоване приміщення (гуртожиток)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3CB72D5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Лагунової Марії, 9 </w:t>
            </w:r>
          </w:p>
          <w:p w:rsidR="00AF6640" w14:paraId="5A53272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Броварського району Київської області</w:t>
            </w:r>
          </w:p>
        </w:tc>
      </w:tr>
    </w:tbl>
    <w:p w:rsidR="00AF6640" w:rsidP="00AF6640" w14:paraId="31BFB36F" w14:textId="77777777">
      <w:pPr>
        <w:ind w:right="142"/>
        <w:jc w:val="center"/>
        <w:rPr>
          <w:sz w:val="16"/>
          <w:szCs w:val="16"/>
        </w:rPr>
      </w:pPr>
    </w:p>
    <w:p w:rsidR="00AF6640" w:rsidP="00AF6640" w14:paraId="1E83DD52" w14:textId="77777777">
      <w:pPr>
        <w:pStyle w:val="NoSpacing"/>
        <w:ind w:left="1560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 Балансоутримувач: Броварський ліцей №11 Броварської міської ради</w:t>
      </w:r>
    </w:p>
    <w:p w:rsidR="00AF6640" w:rsidP="00AF6640" w14:paraId="43CE51BB" w14:textId="77777777">
      <w:pPr>
        <w:pStyle w:val="NoSpacing"/>
        <w:ind w:left="993"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Броварського району Київської області</w:t>
      </w:r>
    </w:p>
    <w:p w:rsidR="00AF6640" w:rsidP="00AF6640" w14:paraId="5D223C96" w14:textId="77777777">
      <w:pPr>
        <w:pStyle w:val="NoSpacing"/>
        <w:ind w:left="993" w:right="142"/>
        <w:jc w:val="center"/>
        <w:rPr>
          <w:sz w:val="24"/>
          <w:szCs w:val="24"/>
        </w:rPr>
      </w:pPr>
    </w:p>
    <w:tbl>
      <w:tblPr>
        <w:tblW w:w="8505" w:type="dxa"/>
        <w:tblInd w:w="988" w:type="dxa"/>
        <w:tblLook w:val="04A0"/>
      </w:tblPr>
      <w:tblGrid>
        <w:gridCol w:w="850"/>
        <w:gridCol w:w="4253"/>
        <w:gridCol w:w="3402"/>
      </w:tblGrid>
      <w:tr w14:paraId="24C9FC85" w14:textId="77777777" w:rsidTr="00AF6640">
        <w:tblPrEx>
          <w:tblW w:w="8505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057B358A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F6640" w14:paraId="62C1A9F3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3AA1BFAC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6A42EEA4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3B00DAAB" w14:textId="77777777" w:rsidTr="00AF6640">
        <w:tblPrEx>
          <w:tblW w:w="8505" w:type="dxa"/>
          <w:tblInd w:w="988" w:type="dxa"/>
          <w:tblLook w:val="04A0"/>
        </w:tblPrEx>
        <w:trPr>
          <w:trHeight w:val="1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40" w14:paraId="73E94637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5737AC42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0DD8389F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7704E01E" w14:textId="77777777" w:rsidTr="00AF6640">
        <w:tblPrEx>
          <w:tblW w:w="8505" w:type="dxa"/>
          <w:tblInd w:w="988" w:type="dxa"/>
          <w:tblLook w:val="04A0"/>
        </w:tblPrEx>
        <w:trPr>
          <w:trHeight w:val="7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40" w14:paraId="2AD1A0B9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470FA170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  <w:p w:rsidR="00AF6640" w14:paraId="3DB1236C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4FA8C8F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Будівля;</w:t>
            </w:r>
          </w:p>
          <w:p w:rsidR="00AF6640" w14:paraId="19337B3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Бокси цементні на 3 гаражі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67099BC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Київська, 306-Б </w:t>
            </w:r>
          </w:p>
          <w:p w:rsidR="00AF6640" w14:paraId="76AA1C1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Броварського району Київської області</w:t>
            </w:r>
          </w:p>
        </w:tc>
      </w:tr>
    </w:tbl>
    <w:p w:rsidR="00AF6640" w:rsidP="00AF6640" w14:paraId="1116D49D" w14:textId="77777777">
      <w:pPr>
        <w:ind w:right="142"/>
        <w:jc w:val="center"/>
        <w:rPr>
          <w:rFonts w:ascii="Times New Roman" w:hAnsi="Times New Roman" w:cs="Times New Roman"/>
          <w:sz w:val="16"/>
          <w:szCs w:val="16"/>
        </w:rPr>
      </w:pPr>
    </w:p>
    <w:p w:rsidR="00AF6640" w:rsidP="00AF6640" w14:paraId="33E74C4C" w14:textId="77777777">
      <w:pPr>
        <w:pStyle w:val="NoSpacing"/>
        <w:ind w:left="1080"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 Балансоутримувач: дитячий естетико-натуралістичний центр „Камелія” Броварської міської ради Броварського району Київської області</w:t>
      </w:r>
    </w:p>
    <w:p w:rsidR="00AF6640" w:rsidP="00AF6640" w14:paraId="4B66E177" w14:textId="77777777">
      <w:pPr>
        <w:pStyle w:val="NoSpacing"/>
        <w:ind w:left="1080" w:righ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Ind w:w="988" w:type="dxa"/>
        <w:tblLook w:val="04A0"/>
      </w:tblPr>
      <w:tblGrid>
        <w:gridCol w:w="850"/>
        <w:gridCol w:w="4961"/>
        <w:gridCol w:w="2694"/>
      </w:tblGrid>
      <w:tr w14:paraId="752BAF75" w14:textId="77777777" w:rsidTr="00AF6640">
        <w:tblPrEx>
          <w:tblW w:w="8505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640" w14:paraId="44E4749D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F6640" w14:paraId="0B5A7179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640" w14:paraId="27BFD88B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05E31F12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168240B3" w14:textId="77777777" w:rsidTr="00AF6640">
        <w:tblPrEx>
          <w:tblW w:w="8505" w:type="dxa"/>
          <w:tblInd w:w="988" w:type="dxa"/>
          <w:tblLook w:val="04A0"/>
        </w:tblPrEx>
        <w:trPr>
          <w:trHeight w:val="1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640" w14:paraId="27F70501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640" w14:paraId="4A87C79C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56019A1D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2CBB8912" w14:textId="77777777" w:rsidTr="00AF6640">
        <w:tblPrEx>
          <w:tblW w:w="8505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640" w14:paraId="1DF8D7AA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6640" w14:paraId="6E7656EB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640" w14:paraId="4CF15E1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будівель та споруд:</w:t>
            </w:r>
          </w:p>
          <w:p w:rsidR="00AF6640" w14:paraId="62B4A2B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Адміністративна будівля</w:t>
            </w:r>
          </w:p>
          <w:p w:rsidR="00AF6640" w14:paraId="46D2AC4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Будівля</w:t>
            </w:r>
          </w:p>
          <w:p w:rsidR="00AF6640" w14:paraId="1B2723C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Дитяча дерев»яна хатинка в етно стилі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Теплиця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40" w14:paraId="4794BE9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Гродзинського повіту 3-а</w:t>
            </w:r>
          </w:p>
          <w:p w:rsidR="00AF6640" w14:paraId="3061A31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Броварського району Київської області</w:t>
            </w:r>
          </w:p>
        </w:tc>
      </w:tr>
    </w:tbl>
    <w:p w:rsidR="00AF6640" w:rsidP="00AF6640" w14:paraId="318642D8" w14:textId="77777777">
      <w:pPr>
        <w:tabs>
          <w:tab w:val="left" w:pos="2040"/>
        </w:tabs>
        <w:ind w:right="142"/>
      </w:pPr>
      <w:r>
        <w:tab/>
      </w:r>
    </w:p>
    <w:p w:rsidR="00AF6640" w:rsidP="00AF6640" w14:paraId="06BF2101" w14:textId="77777777">
      <w:pPr>
        <w:tabs>
          <w:tab w:val="left" w:pos="2040"/>
        </w:tabs>
        <w:ind w:left="567"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 Об’єкти житлового фонду</w:t>
      </w:r>
    </w:p>
    <w:p w:rsidR="00AF6640" w:rsidP="00AF6640" w14:paraId="6D61D03E" w14:textId="77777777">
      <w:pPr>
        <w:tabs>
          <w:tab w:val="left" w:pos="2040"/>
        </w:tabs>
        <w:ind w:right="142"/>
      </w:pPr>
    </w:p>
    <w:p w:rsidR="004F7CAD" w:rsidP="00AF6640" w14:paraId="5FF0D8BD" w14:textId="6AB1CBEB">
      <w:pPr>
        <w:ind w:left="851" w:right="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Міський голова                                                              Ігор САПОЖКО</w:t>
      </w:r>
    </w:p>
    <w:permEnd w:id="1"/>
    <w:p w:rsidR="00AF6640" w:rsidRPr="004F7CAD" w:rsidP="004F7CAD" w14:paraId="42B19C9D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7AA143F3"/>
    <w:multiLevelType w:val="hybridMultilevel"/>
    <w:tmpl w:val="E29E65C6"/>
    <w:lvl w:ilvl="0">
      <w:start w:val="3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27B90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76810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AF6640"/>
    <w:rsid w:val="00B00361"/>
    <w:rsid w:val="00B20C04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F6640"/>
    <w:pPr>
      <w:spacing w:after="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AF664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AF66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1C2608"/>
    <w:rsid w:val="0020344F"/>
    <w:rsid w:val="00384212"/>
    <w:rsid w:val="004B06BA"/>
    <w:rsid w:val="00607594"/>
    <w:rsid w:val="00614D88"/>
    <w:rsid w:val="006734BA"/>
    <w:rsid w:val="006E5641"/>
    <w:rsid w:val="00AF6BDF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545</Words>
  <Characters>3110</Characters>
  <Application>Microsoft Office Word</Application>
  <DocSecurity>8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21</cp:revision>
  <dcterms:created xsi:type="dcterms:W3CDTF">2023-03-27T06:24:00Z</dcterms:created>
  <dcterms:modified xsi:type="dcterms:W3CDTF">2025-12-23T12:17:00Z</dcterms:modified>
</cp:coreProperties>
</file>