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621423" w:rsidRPr="004D3358" w:rsidP="00621423" w14:paraId="4BE6CD26" w14:textId="749506A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визначення ринкової (оціночної) вартості комунального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майна Броварської міської  територіальної громади, для цілей оренди та приватизації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2022-2026 роки затвердженої рішенням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23.12.2021  № 575-19-08</w:t>
      </w:r>
    </w:p>
    <w:p w:rsidR="00F51CE6" w:rsidRPr="00621423" w:rsidP="00621423" w14:paraId="4468EFE1" w14:textId="142D1FB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58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 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23.12.2025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2403-107-08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21423" w:rsidP="00621423" w14:paraId="730143E6" w14:textId="47E6F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4D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621423" w:rsidRPr="004D3358" w:rsidP="00621423" w14:paraId="030E573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Grid"/>
        <w:tblW w:w="9854" w:type="dxa"/>
        <w:tblLayout w:type="fixed"/>
        <w:tblLook w:val="04A0"/>
      </w:tblPr>
      <w:tblGrid>
        <w:gridCol w:w="2830"/>
        <w:gridCol w:w="1170"/>
        <w:gridCol w:w="1171"/>
        <w:gridCol w:w="1171"/>
        <w:gridCol w:w="1170"/>
        <w:gridCol w:w="1171"/>
        <w:gridCol w:w="1171"/>
      </w:tblGrid>
      <w:tr w14:paraId="0E08B80A" w14:textId="77777777" w:rsidTr="00D305AB">
        <w:tblPrEx>
          <w:tblW w:w="9854" w:type="dxa"/>
          <w:tblLayout w:type="fixed"/>
          <w:tblLook w:val="04A0"/>
        </w:tblPrEx>
        <w:tc>
          <w:tcPr>
            <w:tcW w:w="2830" w:type="dxa"/>
          </w:tcPr>
          <w:p w:rsidR="00621423" w:rsidRPr="004D3358" w:rsidP="00D305AB" w14:paraId="65E26B79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024" w:type="dxa"/>
            <w:gridSpan w:val="6"/>
          </w:tcPr>
          <w:p w:rsidR="00621423" w:rsidRPr="004D3358" w:rsidP="00D305AB" w14:paraId="3A41EC08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 xml:space="preserve">Потреба у фінансуванні, </w:t>
            </w:r>
            <w:r w:rsidRPr="004D3358">
              <w:rPr>
                <w:sz w:val="28"/>
                <w:szCs w:val="28"/>
                <w:lang w:val="uk-UA"/>
              </w:rPr>
              <w:t>тис.грн</w:t>
            </w:r>
          </w:p>
        </w:tc>
      </w:tr>
      <w:tr w14:paraId="50DDA1A8" w14:textId="77777777" w:rsidTr="00D305AB">
        <w:tblPrEx>
          <w:tblW w:w="9854" w:type="dxa"/>
          <w:tblLayout w:type="fixed"/>
          <w:tblLook w:val="04A0"/>
        </w:tblPrEx>
        <w:tc>
          <w:tcPr>
            <w:tcW w:w="2830" w:type="dxa"/>
          </w:tcPr>
          <w:p w:rsidR="00621423" w:rsidRPr="004D3358" w:rsidP="00D305AB" w14:paraId="7F8915E5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170" w:type="dxa"/>
          </w:tcPr>
          <w:p w:rsidR="00621423" w:rsidRPr="004D3358" w:rsidP="00D305AB" w14:paraId="4919F038" w14:textId="77777777">
            <w:pPr>
              <w:ind w:left="-170"/>
              <w:jc w:val="center"/>
              <w:rPr>
                <w:sz w:val="28"/>
                <w:szCs w:val="28"/>
              </w:rPr>
            </w:pPr>
            <w:r w:rsidRPr="004D3358">
              <w:rPr>
                <w:sz w:val="28"/>
                <w:szCs w:val="28"/>
                <w:lang w:val="uk-UA"/>
              </w:rPr>
              <w:t xml:space="preserve">Всього </w:t>
            </w:r>
          </w:p>
          <w:p w:rsidR="00621423" w:rsidRPr="004D3358" w:rsidP="00D305AB" w14:paraId="03218245" w14:textId="77777777">
            <w:pPr>
              <w:ind w:left="-170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</w:rPr>
              <w:t>на</w:t>
            </w:r>
          </w:p>
          <w:p w:rsidR="00621423" w:rsidRPr="004D3358" w:rsidP="00D305AB" w14:paraId="378F3016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</w:rPr>
              <w:t>20</w:t>
            </w:r>
            <w:r w:rsidRPr="004D3358">
              <w:rPr>
                <w:sz w:val="28"/>
                <w:szCs w:val="28"/>
                <w:lang w:val="uk-UA"/>
              </w:rPr>
              <w:t>22-2026 роки</w:t>
            </w:r>
          </w:p>
        </w:tc>
        <w:tc>
          <w:tcPr>
            <w:tcW w:w="1171" w:type="dxa"/>
          </w:tcPr>
          <w:p w:rsidR="00621423" w:rsidRPr="004D3358" w:rsidP="00D305AB" w14:paraId="0B349D7B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71" w:type="dxa"/>
          </w:tcPr>
          <w:p w:rsidR="00621423" w:rsidP="00D305AB" w14:paraId="7C8A27DC" w14:textId="77777777">
            <w:pPr>
              <w:ind w:left="-170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 xml:space="preserve">2023 </w:t>
            </w:r>
          </w:p>
          <w:p w:rsidR="00621423" w:rsidRPr="004D3358" w:rsidP="00D305AB" w14:paraId="5B281B41" w14:textId="77777777">
            <w:pPr>
              <w:ind w:left="-170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рік</w:t>
            </w:r>
          </w:p>
          <w:p w:rsidR="00621423" w:rsidRPr="004D3358" w:rsidP="00D305AB" w14:paraId="2CAA8207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</w:tcPr>
          <w:p w:rsidR="00621423" w:rsidP="00D305AB" w14:paraId="244B1239" w14:textId="77777777">
            <w:pPr>
              <w:ind w:left="-170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 xml:space="preserve">2024 </w:t>
            </w:r>
          </w:p>
          <w:p w:rsidR="00621423" w:rsidRPr="004D3358" w:rsidP="00D305AB" w14:paraId="6F06D9B7" w14:textId="77777777">
            <w:pPr>
              <w:ind w:left="-170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рік</w:t>
            </w:r>
          </w:p>
          <w:p w:rsidR="00621423" w:rsidRPr="004D3358" w:rsidP="00D305AB" w14:paraId="74DB267B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</w:tcPr>
          <w:p w:rsidR="00621423" w:rsidP="00D305AB" w14:paraId="16603732" w14:textId="77777777">
            <w:pPr>
              <w:ind w:left="-170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 xml:space="preserve">2025 </w:t>
            </w:r>
          </w:p>
          <w:p w:rsidR="00621423" w:rsidRPr="004D3358" w:rsidP="00D305AB" w14:paraId="04322C0B" w14:textId="77777777">
            <w:pPr>
              <w:ind w:left="-170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рік</w:t>
            </w:r>
          </w:p>
          <w:p w:rsidR="00621423" w:rsidRPr="004D3358" w:rsidP="00D305AB" w14:paraId="13D0624A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</w:tcPr>
          <w:p w:rsidR="00621423" w:rsidP="00D305AB" w14:paraId="3C575E84" w14:textId="77777777">
            <w:pPr>
              <w:ind w:left="-170" w:hanging="9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 xml:space="preserve">2026 </w:t>
            </w:r>
          </w:p>
          <w:p w:rsidR="00621423" w:rsidRPr="004D3358" w:rsidP="00D305AB" w14:paraId="7ED1B92D" w14:textId="77777777">
            <w:pPr>
              <w:ind w:left="-170" w:hanging="9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рік</w:t>
            </w:r>
          </w:p>
          <w:p w:rsidR="00621423" w:rsidRPr="004D3358" w:rsidP="00D305AB" w14:paraId="4EBA01A3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14:paraId="599D755D" w14:textId="77777777" w:rsidTr="00D305AB">
        <w:tblPrEx>
          <w:tblW w:w="9854" w:type="dxa"/>
          <w:tblLayout w:type="fixed"/>
          <w:tblLook w:val="04A0"/>
        </w:tblPrEx>
        <w:tc>
          <w:tcPr>
            <w:tcW w:w="9854" w:type="dxa"/>
            <w:gridSpan w:val="7"/>
          </w:tcPr>
          <w:p w:rsidR="00621423" w:rsidRPr="004D3358" w:rsidP="00D305AB" w14:paraId="618F82E5" w14:textId="7777777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</w:r>
          </w:p>
        </w:tc>
      </w:tr>
      <w:tr w14:paraId="56EDF452" w14:textId="77777777" w:rsidTr="00D305AB">
        <w:tblPrEx>
          <w:tblW w:w="9854" w:type="dxa"/>
          <w:tblLayout w:type="fixed"/>
          <w:tblLook w:val="04A0"/>
        </w:tblPrEx>
        <w:tc>
          <w:tcPr>
            <w:tcW w:w="9854" w:type="dxa"/>
            <w:gridSpan w:val="7"/>
          </w:tcPr>
          <w:p w:rsidR="00621423" w:rsidRPr="004D3358" w:rsidP="00D305AB" w14:paraId="08AC5964" w14:textId="77777777">
            <w:pPr>
              <w:rPr>
                <w:b/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</w:rPr>
              <w:t>Показники</w:t>
            </w:r>
            <w:r w:rsidRPr="004D3358">
              <w:rPr>
                <w:sz w:val="28"/>
                <w:szCs w:val="28"/>
              </w:rPr>
              <w:t xml:space="preserve"> </w:t>
            </w:r>
            <w:r w:rsidRPr="004D3358">
              <w:rPr>
                <w:sz w:val="28"/>
                <w:szCs w:val="28"/>
              </w:rPr>
              <w:t>виконання</w:t>
            </w:r>
            <w:r w:rsidRPr="004D3358">
              <w:rPr>
                <w:sz w:val="28"/>
                <w:szCs w:val="28"/>
              </w:rPr>
              <w:t>:</w:t>
            </w:r>
          </w:p>
        </w:tc>
      </w:tr>
      <w:tr w14:paraId="7CBADA21" w14:textId="77777777" w:rsidTr="00D305AB">
        <w:tblPrEx>
          <w:tblW w:w="9854" w:type="dxa"/>
          <w:tblLayout w:type="fixed"/>
          <w:tblLook w:val="04A0"/>
        </w:tblPrEx>
        <w:tc>
          <w:tcPr>
            <w:tcW w:w="2830" w:type="dxa"/>
          </w:tcPr>
          <w:p w:rsidR="00621423" w:rsidRPr="004D3358" w:rsidP="00D305AB" w14:paraId="01C2C0F7" w14:textId="7777777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1.Орієнтовна к</w:t>
            </w:r>
            <w:r w:rsidRPr="004D3358">
              <w:rPr>
                <w:sz w:val="28"/>
                <w:szCs w:val="28"/>
              </w:rPr>
              <w:t>ількість</w:t>
            </w:r>
            <w:r w:rsidRPr="004D3358">
              <w:rPr>
                <w:sz w:val="28"/>
                <w:szCs w:val="28"/>
              </w:rPr>
              <w:t xml:space="preserve"> </w:t>
            </w:r>
            <w:r w:rsidRPr="004D3358">
              <w:rPr>
                <w:sz w:val="28"/>
                <w:szCs w:val="28"/>
              </w:rPr>
              <w:t>об'єктів</w:t>
            </w:r>
            <w:r w:rsidRPr="004D3358">
              <w:rPr>
                <w:sz w:val="28"/>
                <w:szCs w:val="28"/>
              </w:rPr>
              <w:t xml:space="preserve">, </w:t>
            </w:r>
            <w:r w:rsidRPr="004D3358">
              <w:rPr>
                <w:sz w:val="28"/>
                <w:szCs w:val="28"/>
              </w:rPr>
              <w:t>шт</w:t>
            </w:r>
          </w:p>
        </w:tc>
        <w:tc>
          <w:tcPr>
            <w:tcW w:w="1170" w:type="dxa"/>
          </w:tcPr>
          <w:p w:rsidR="00621423" w:rsidRPr="004D3358" w:rsidP="00D305AB" w14:paraId="277168AC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229</w:t>
            </w:r>
          </w:p>
        </w:tc>
        <w:tc>
          <w:tcPr>
            <w:tcW w:w="1171" w:type="dxa"/>
          </w:tcPr>
          <w:p w:rsidR="00621423" w:rsidRPr="004D3358" w:rsidP="00D305AB" w14:paraId="44C95704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171" w:type="dxa"/>
          </w:tcPr>
          <w:p w:rsidR="00621423" w:rsidRPr="004D3358" w:rsidP="00D305AB" w14:paraId="7B1C1EB3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170" w:type="dxa"/>
          </w:tcPr>
          <w:p w:rsidR="00621423" w:rsidRPr="004D3358" w:rsidP="00D305AB" w14:paraId="00D2A89A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171" w:type="dxa"/>
          </w:tcPr>
          <w:p w:rsidR="00621423" w:rsidRPr="004D3358" w:rsidP="00D305AB" w14:paraId="2C9ABAE4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171" w:type="dxa"/>
          </w:tcPr>
          <w:p w:rsidR="00621423" w:rsidRPr="004D3358" w:rsidP="00D305AB" w14:paraId="47009758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50</w:t>
            </w:r>
          </w:p>
        </w:tc>
      </w:tr>
      <w:tr w14:paraId="7EDF140B" w14:textId="77777777" w:rsidTr="00D305AB">
        <w:tblPrEx>
          <w:tblW w:w="9854" w:type="dxa"/>
          <w:tblLayout w:type="fixed"/>
          <w:tblLook w:val="04A0"/>
        </w:tblPrEx>
        <w:tc>
          <w:tcPr>
            <w:tcW w:w="2830" w:type="dxa"/>
          </w:tcPr>
          <w:p w:rsidR="00621423" w:rsidP="00D305AB" w14:paraId="274F0D57" w14:textId="77777777">
            <w:pPr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2. Середня ринкова вартість по виготовленню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D3358">
              <w:rPr>
                <w:sz w:val="28"/>
                <w:szCs w:val="28"/>
                <w:lang w:val="uk-UA"/>
              </w:rPr>
              <w:t xml:space="preserve">експертної оцінки, в </w:t>
            </w:r>
            <w:r w:rsidRPr="004D3358">
              <w:rPr>
                <w:sz w:val="28"/>
                <w:szCs w:val="28"/>
                <w:lang w:val="uk-UA"/>
              </w:rPr>
              <w:t>т.ч</w:t>
            </w:r>
            <w:r w:rsidRPr="004D3358">
              <w:rPr>
                <w:sz w:val="28"/>
                <w:szCs w:val="28"/>
                <w:lang w:val="uk-UA"/>
              </w:rPr>
              <w:t xml:space="preserve">. рецензія на звіт про оцінку майна, з них: </w:t>
            </w:r>
          </w:p>
          <w:p w:rsidR="00621423" w:rsidP="00D305AB" w14:paraId="1EBF8512" w14:textId="77777777">
            <w:pPr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2.1</w:t>
            </w:r>
            <w:r>
              <w:rPr>
                <w:sz w:val="28"/>
                <w:szCs w:val="28"/>
                <w:lang w:val="uk-UA"/>
              </w:rPr>
              <w:t>. О</w:t>
            </w:r>
            <w:r w:rsidRPr="004D3358">
              <w:rPr>
                <w:sz w:val="28"/>
                <w:szCs w:val="28"/>
                <w:lang w:val="uk-UA"/>
              </w:rPr>
              <w:t>б’єкти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D3358">
              <w:rPr>
                <w:sz w:val="28"/>
                <w:szCs w:val="28"/>
                <w:lang w:val="uk-UA"/>
              </w:rPr>
              <w:t xml:space="preserve">нерухомості площею до 100 </w:t>
            </w:r>
            <w:r w:rsidRPr="004D3358">
              <w:rPr>
                <w:sz w:val="28"/>
                <w:szCs w:val="28"/>
                <w:lang w:val="uk-UA"/>
              </w:rPr>
              <w:t>кв.м</w:t>
            </w:r>
            <w:r w:rsidRPr="004D3358">
              <w:rPr>
                <w:sz w:val="28"/>
                <w:szCs w:val="28"/>
                <w:lang w:val="uk-UA"/>
              </w:rPr>
              <w:t>. та індивідуально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D3358">
              <w:rPr>
                <w:sz w:val="28"/>
                <w:szCs w:val="28"/>
                <w:lang w:val="uk-UA"/>
              </w:rPr>
              <w:t xml:space="preserve">визначене майно, грн; </w:t>
            </w:r>
          </w:p>
          <w:p w:rsidR="00621423" w:rsidRPr="004D3358" w:rsidP="00D305AB" w14:paraId="3460BB70" w14:textId="77777777">
            <w:pPr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2.2</w:t>
            </w:r>
            <w:r>
              <w:rPr>
                <w:sz w:val="28"/>
                <w:szCs w:val="28"/>
                <w:lang w:val="uk-UA"/>
              </w:rPr>
              <w:t>.</w:t>
            </w:r>
            <w:r w:rsidRPr="004D335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</w:t>
            </w:r>
            <w:r w:rsidRPr="004D3358">
              <w:rPr>
                <w:sz w:val="28"/>
                <w:szCs w:val="28"/>
                <w:lang w:val="uk-UA"/>
              </w:rPr>
              <w:t xml:space="preserve">б’єкти нерухомості площею понад 100 </w:t>
            </w:r>
            <w:r w:rsidRPr="004D3358">
              <w:rPr>
                <w:sz w:val="28"/>
                <w:szCs w:val="28"/>
                <w:lang w:val="uk-UA"/>
              </w:rPr>
              <w:t>кв.м</w:t>
            </w:r>
            <w:r w:rsidRPr="004D3358">
              <w:rPr>
                <w:sz w:val="28"/>
                <w:szCs w:val="28"/>
                <w:lang w:val="uk-UA"/>
              </w:rPr>
              <w:t xml:space="preserve">. та розміщення технічних засобів, які надають послуги мобільного зв’язку, в </w:t>
            </w:r>
            <w:r w:rsidRPr="004D3358">
              <w:rPr>
                <w:sz w:val="28"/>
                <w:szCs w:val="28"/>
                <w:lang w:val="uk-UA"/>
              </w:rPr>
              <w:t>т.ч</w:t>
            </w:r>
            <w:r w:rsidRPr="004D3358">
              <w:rPr>
                <w:sz w:val="28"/>
                <w:szCs w:val="28"/>
                <w:lang w:val="uk-UA"/>
              </w:rPr>
              <w:t>. Інтернету, грн.</w:t>
            </w:r>
          </w:p>
        </w:tc>
        <w:tc>
          <w:tcPr>
            <w:tcW w:w="1170" w:type="dxa"/>
          </w:tcPr>
          <w:p w:rsidR="00621423" w:rsidRPr="004D3358" w:rsidP="00D305AB" w14:paraId="7E037E7E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3500,00</w:t>
            </w:r>
          </w:p>
        </w:tc>
        <w:tc>
          <w:tcPr>
            <w:tcW w:w="1171" w:type="dxa"/>
          </w:tcPr>
          <w:p w:rsidR="00621423" w:rsidRPr="004D3358" w:rsidP="00D305AB" w14:paraId="67189A90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3500,00</w:t>
            </w:r>
          </w:p>
        </w:tc>
        <w:tc>
          <w:tcPr>
            <w:tcW w:w="1171" w:type="dxa"/>
          </w:tcPr>
          <w:p w:rsidR="00621423" w:rsidRPr="004D3358" w:rsidP="00D305AB" w14:paraId="35EE6AA4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3500,00</w:t>
            </w:r>
          </w:p>
        </w:tc>
        <w:tc>
          <w:tcPr>
            <w:tcW w:w="1170" w:type="dxa"/>
          </w:tcPr>
          <w:p w:rsidR="00621423" w:rsidRPr="004D3358" w:rsidP="00D305AB" w14:paraId="167DF7BD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3500,00</w:t>
            </w:r>
          </w:p>
        </w:tc>
        <w:tc>
          <w:tcPr>
            <w:tcW w:w="1171" w:type="dxa"/>
          </w:tcPr>
          <w:p w:rsidR="00621423" w:rsidRPr="004D3358" w:rsidP="00D305AB" w14:paraId="7995BF2F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00D470C1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70F64732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33163404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75D63D37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36F756ED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P="00D305AB" w14:paraId="49CE83F6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P="00D305AB" w14:paraId="12A9413F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0238CF4E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4500,00</w:t>
            </w:r>
          </w:p>
          <w:p w:rsidR="00621423" w:rsidRPr="004D3358" w:rsidP="00D305AB" w14:paraId="58758667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2FB1F78F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59730722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2CE5898E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P="00D305AB" w14:paraId="7CDADD21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P="00D305AB" w14:paraId="7362454E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1C09A72A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5500,00</w:t>
            </w:r>
          </w:p>
          <w:p w:rsidR="00621423" w:rsidRPr="004D3358" w:rsidP="00D305AB" w14:paraId="395ECA67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</w:tcPr>
          <w:p w:rsidR="00621423" w:rsidRPr="004D3358" w:rsidP="00D305AB" w14:paraId="0487AA96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63A7F5CF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3D8E04AE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0C565211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66971B42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4DFD9EF3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P="00D305AB" w14:paraId="15C7A04E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P="00D305AB" w14:paraId="265D8384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6C8B14C0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4500,00</w:t>
            </w:r>
          </w:p>
          <w:p w:rsidR="00621423" w:rsidRPr="004D3358" w:rsidP="00D305AB" w14:paraId="2EA7F3A0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7C3A0DEC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5A351DE7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42C91AD5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P="00D305AB" w14:paraId="38173725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P="00D305AB" w14:paraId="6DAB5124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6054D5F3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5500,00</w:t>
            </w:r>
          </w:p>
          <w:p w:rsidR="00621423" w:rsidRPr="004D3358" w:rsidP="00D305AB" w14:paraId="31A0BF7E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1AB72966" w14:textId="77777777" w:rsidTr="00D305AB">
        <w:tblPrEx>
          <w:tblW w:w="9854" w:type="dxa"/>
          <w:tblLayout w:type="fixed"/>
          <w:tblLook w:val="04A0"/>
        </w:tblPrEx>
        <w:tc>
          <w:tcPr>
            <w:tcW w:w="2830" w:type="dxa"/>
          </w:tcPr>
          <w:p w:rsidR="00621423" w:rsidP="00D305AB" w14:paraId="4F10F0F1" w14:textId="77777777">
            <w:pPr>
              <w:jc w:val="both"/>
              <w:rPr>
                <w:sz w:val="28"/>
                <w:szCs w:val="28"/>
              </w:rPr>
            </w:pPr>
          </w:p>
          <w:p w:rsidR="00621423" w:rsidP="00D305AB" w14:paraId="57F82CA2" w14:textId="77777777">
            <w:pPr>
              <w:jc w:val="both"/>
              <w:rPr>
                <w:sz w:val="28"/>
                <w:szCs w:val="28"/>
              </w:rPr>
            </w:pPr>
            <w:r w:rsidRPr="004D3358">
              <w:rPr>
                <w:sz w:val="28"/>
                <w:szCs w:val="28"/>
              </w:rPr>
              <w:t xml:space="preserve">Сума </w:t>
            </w:r>
            <w:r w:rsidRPr="004D3358">
              <w:rPr>
                <w:sz w:val="28"/>
                <w:szCs w:val="28"/>
              </w:rPr>
              <w:t>всього</w:t>
            </w:r>
            <w:r w:rsidRPr="004D3358">
              <w:rPr>
                <w:sz w:val="28"/>
                <w:szCs w:val="28"/>
              </w:rPr>
              <w:t xml:space="preserve">, </w:t>
            </w:r>
            <w:r w:rsidRPr="004D3358">
              <w:rPr>
                <w:sz w:val="28"/>
                <w:szCs w:val="28"/>
              </w:rPr>
              <w:t>тис.грн</w:t>
            </w:r>
            <w:r w:rsidRPr="004D3358">
              <w:rPr>
                <w:sz w:val="28"/>
                <w:szCs w:val="28"/>
              </w:rPr>
              <w:t>.</w:t>
            </w:r>
          </w:p>
          <w:p w:rsidR="00621423" w:rsidRPr="004D3358" w:rsidP="00D305AB" w14:paraId="66D52FF2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</w:tcPr>
          <w:p w:rsidR="00621423" w:rsidP="00D305AB" w14:paraId="1B9D42BD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7B160EBE" w14:textId="777777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369</w:t>
            </w:r>
            <w:r w:rsidRPr="004D3358">
              <w:rPr>
                <w:sz w:val="28"/>
                <w:szCs w:val="28"/>
                <w:lang w:val="uk-UA"/>
              </w:rPr>
              <w:t>,0</w:t>
            </w:r>
          </w:p>
          <w:p w:rsidR="00621423" w:rsidRPr="004D3358" w:rsidP="00D305AB" w14:paraId="1840972C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</w:tcPr>
          <w:p w:rsidR="00621423" w:rsidP="00D305AB" w14:paraId="00F4281D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31B38BB2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171" w:type="dxa"/>
          </w:tcPr>
          <w:p w:rsidR="00621423" w:rsidP="00D305AB" w14:paraId="5002F71E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1CCF1BDF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170" w:type="dxa"/>
          </w:tcPr>
          <w:p w:rsidR="00621423" w:rsidP="00D305AB" w14:paraId="506CED43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7DD70677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30,0</w:t>
            </w:r>
          </w:p>
        </w:tc>
        <w:tc>
          <w:tcPr>
            <w:tcW w:w="1171" w:type="dxa"/>
          </w:tcPr>
          <w:p w:rsidR="00621423" w:rsidP="00D305AB" w14:paraId="3D200F59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11F99696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89,0</w:t>
            </w:r>
          </w:p>
        </w:tc>
        <w:tc>
          <w:tcPr>
            <w:tcW w:w="1171" w:type="dxa"/>
          </w:tcPr>
          <w:p w:rsidR="00621423" w:rsidP="00D305AB" w14:paraId="2F12B662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21423" w:rsidRPr="004D3358" w:rsidP="00D305AB" w14:paraId="7BEBA8C9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00</w:t>
            </w:r>
            <w:r w:rsidRPr="004D3358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621423" w:rsidP="00621423" w14:paraId="6367A8DC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423" w:rsidP="00621423" w14:paraId="3542685D" w14:textId="3F2CF0EB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423" w:rsidP="00621423" w14:paraId="3A233153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423" w:rsidRPr="00BF63B7" w:rsidP="00621423" w14:paraId="52059DBE" w14:textId="1AC5E72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B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Ігор САПОЖКО</w:t>
      </w:r>
    </w:p>
    <w:permEnd w:id="1"/>
    <w:p w:rsidR="004F7CAD" w:rsidRPr="004F7CAD" w:rsidP="00621423" w14:paraId="5FF0D8BD" w14:textId="41287395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621423">
      <w:headerReference w:type="default" r:id="rId4"/>
      <w:footerReference w:type="default" r:id="rId5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D3358"/>
    <w:rsid w:val="004F7CAD"/>
    <w:rsid w:val="00520285"/>
    <w:rsid w:val="00523B2E"/>
    <w:rsid w:val="00524AF7"/>
    <w:rsid w:val="00545B76"/>
    <w:rsid w:val="00621423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90E7A"/>
    <w:rsid w:val="009A40AA"/>
    <w:rsid w:val="00A84A56"/>
    <w:rsid w:val="00B20C04"/>
    <w:rsid w:val="00BF63B7"/>
    <w:rsid w:val="00CB633A"/>
    <w:rsid w:val="00D305AB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21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B52C90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897</Words>
  <Characters>512</Characters>
  <Application>Microsoft Office Word</Application>
  <DocSecurity>8</DocSecurity>
  <Lines>4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2025-12-23T11:32:00Z</dcterms:modified>
</cp:coreProperties>
</file>