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23.12.2025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2419-107-08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EE06C3" w:rsidP="00F24D83" w14:paraId="412AEC08" w14:textId="08CCFA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F24D83">
        <w:rPr>
          <w:rFonts w:ascii="Times New Roman" w:hAnsi="Times New Roman" w:cs="Times New Roman"/>
          <w:b/>
          <w:bCs/>
          <w:sz w:val="28"/>
          <w:szCs w:val="28"/>
        </w:rPr>
        <w:t>VI. ЗАХОДИ ПРОГРАМИ ТА ЇХ ФІНАНСУВАННЯ.</w:t>
      </w: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995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37"/>
        <w:gridCol w:w="2200"/>
        <w:gridCol w:w="1133"/>
        <w:gridCol w:w="1138"/>
        <w:gridCol w:w="1142"/>
      </w:tblGrid>
      <w:tr w14:paraId="06551464" w14:textId="77777777" w:rsidTr="00FB2047">
        <w:tblPrEx>
          <w:tblW w:w="9950" w:type="dxa"/>
          <w:tblLayout w:type="fixed"/>
          <w:tblLook w:val="04A0"/>
        </w:tblPrEx>
        <w:trPr>
          <w:trHeight w:hRule="exact" w:val="1502"/>
        </w:trPr>
        <w:tc>
          <w:tcPr>
            <w:tcW w:w="43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4B8426C2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Заходи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Програми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27CFAD5B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Виконавці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47" w:rsidRPr="006169E3" w:rsidP="009353BA" w14:paraId="653A3D78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Орієнтовні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обсяги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фінансування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 роками, тис. грн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.(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кошти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місцевого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бюджету)</w:t>
            </w:r>
          </w:p>
        </w:tc>
      </w:tr>
      <w:tr w14:paraId="00DE437C" w14:textId="77777777" w:rsidTr="00FB2047">
        <w:tblPrEx>
          <w:tblW w:w="9950" w:type="dxa"/>
          <w:tblLayout w:type="fixed"/>
          <w:tblLook w:val="04A0"/>
        </w:tblPrEx>
        <w:trPr>
          <w:trHeight w:hRule="exact" w:val="670"/>
        </w:trPr>
        <w:tc>
          <w:tcPr>
            <w:tcW w:w="43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08FBF41B" w14:textId="7777777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uk-UA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44D076FE" w14:textId="7777777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47" w:rsidRPr="006169E3" w:rsidP="009353BA" w14:paraId="0C71B72F" w14:textId="77777777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47" w:rsidRPr="006169E3" w:rsidP="009353BA" w14:paraId="018D2F70" w14:textId="77777777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47" w:rsidRPr="006169E3" w:rsidP="009353BA" w14:paraId="2061995B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2026</w:t>
            </w:r>
          </w:p>
          <w:p w:rsidR="00FB2047" w:rsidRPr="0026124C" w:rsidP="009353BA" w14:paraId="5B44FE57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uk-UA"/>
              </w:rPr>
            </w:pPr>
          </w:p>
        </w:tc>
      </w:tr>
      <w:tr w14:paraId="52E59A87" w14:textId="77777777" w:rsidTr="00FB2047">
        <w:tblPrEx>
          <w:tblW w:w="9950" w:type="dxa"/>
          <w:tblLayout w:type="fixed"/>
          <w:tblLook w:val="04A0"/>
        </w:tblPrEx>
        <w:trPr>
          <w:trHeight w:hRule="exact" w:val="1858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47" w:rsidRPr="006169E3" w:rsidP="009353BA" w14:paraId="69CFAF2E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6.1.Надання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адресної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матер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іальної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допомоги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мешканцям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громади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згідно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положення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що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затверджується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установленому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порядку.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47" w:rsidRPr="006169E3" w:rsidP="00FB2047" w14:paraId="5F806E52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5D1539B2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92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00,1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12534FD0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16900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2129927D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00,0</w:t>
            </w:r>
          </w:p>
        </w:tc>
      </w:tr>
      <w:tr w14:paraId="47C84BC4" w14:textId="77777777" w:rsidTr="00FB2047">
        <w:tblPrEx>
          <w:tblW w:w="9950" w:type="dxa"/>
          <w:tblLayout w:type="fixed"/>
          <w:tblLook w:val="04A0"/>
        </w:tblPrEx>
        <w:trPr>
          <w:trHeight w:hRule="exact" w:val="1458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47" w:rsidRPr="006169E3" w:rsidP="009353BA" w14:paraId="4D661412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6.2.Надання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одноразової грошової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допомоги мешканцям громади, яким виповнилося 95,100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 більше років,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розмірі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1000 грн.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47" w:rsidRPr="006169E3" w:rsidP="00FB2047" w14:paraId="601CC703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4B0B9B13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20,45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174911B4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25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6938EC26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45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,0</w:t>
            </w:r>
          </w:p>
        </w:tc>
      </w:tr>
      <w:tr w14:paraId="7D0CC9E4" w14:textId="77777777" w:rsidTr="00FB2047">
        <w:tblPrEx>
          <w:tblW w:w="9950" w:type="dxa"/>
          <w:tblLayout w:type="fixed"/>
          <w:tblLook w:val="04A0"/>
        </w:tblPrEx>
        <w:trPr>
          <w:trHeight w:hRule="exact" w:val="2563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6A0F6F80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6.3. Забезпечення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організації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проведення санаторно-курортного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лікування ветеранів війни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праці, осіб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інвалідністю, учасників революції Гідності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борців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незалежність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t>XX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столітті.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6D355E69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3373C4FA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489,2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7B5874C5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198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0B84B47D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468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,0</w:t>
            </w:r>
          </w:p>
        </w:tc>
      </w:tr>
      <w:tr w14:paraId="24DC57D6" w14:textId="77777777" w:rsidTr="00FB2047">
        <w:tblPrEx>
          <w:tblW w:w="9950" w:type="dxa"/>
          <w:tblLayout w:type="fixed"/>
          <w:tblLook w:val="04A0"/>
        </w:tblPrEx>
        <w:trPr>
          <w:trHeight w:hRule="exact" w:val="207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RPr="006169E3" w:rsidP="00FB2047" w14:paraId="202EFCD2" w14:textId="39884C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6.4.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Здійснення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виплати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одноразової грошової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допомоги до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Міжнародного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осіб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 1000 грн.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дітям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RPr="006169E3" w:rsidP="00FB2047" w14:paraId="45A5D570" w14:textId="3CF08C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Управління соціального 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RPr="006169E3" w:rsidP="00FB2047" w14:paraId="05F9F8AA" w14:textId="734597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870,0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P="00FB2047" w14:paraId="61C55677" w14:textId="4FCD95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840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47" w:rsidP="00FB2047" w14:paraId="6A9302B9" w14:textId="1CE820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4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00,0</w:t>
            </w:r>
          </w:p>
        </w:tc>
      </w:tr>
      <w:tr w14:paraId="7F389796" w14:textId="77777777" w:rsidTr="00FB2047">
        <w:tblPrEx>
          <w:tblW w:w="9950" w:type="dxa"/>
          <w:tblLayout w:type="fixed"/>
          <w:tblLook w:val="04A0"/>
        </w:tblPrEx>
        <w:trPr>
          <w:trHeight w:hRule="exact" w:val="4518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47" w:rsidRPr="006169E3" w:rsidP="009353BA" w14:paraId="7C5DD462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6.5.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Надання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п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ільг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на оплату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житлово-комунальних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послуг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вигляді щомісячної компенсації: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- особам 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1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групи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;</w:t>
            </w:r>
          </w:p>
          <w:p w:rsidR="00FB2047" w:rsidRPr="006169E3" w:rsidP="009353BA" w14:paraId="36A9BD9F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- особам 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2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групи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зору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;</w:t>
            </w:r>
          </w:p>
          <w:p w:rsidR="00FB2047" w:rsidRPr="006169E3" w:rsidP="009353BA" w14:paraId="28DC46B8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-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почесним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громадянам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громади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;</w:t>
            </w:r>
          </w:p>
          <w:p w:rsidR="00FB2047" w:rsidRPr="006169E3" w:rsidP="009353BA" w14:paraId="2591BF09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- членам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сімей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загиблих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Героїв Небесної Сотні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( 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врахуванням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наявної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п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ільги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 ЖКП);</w:t>
            </w:r>
          </w:p>
          <w:p w:rsidR="00FB2047" w:rsidRPr="006169E3" w:rsidP="009353BA" w14:paraId="16D864A9" w14:textId="635A8C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-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борцям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за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незалежність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t>XX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 w:bidi="en-US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столі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тт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і, згідно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положення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що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затверджується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установленому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порядку.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RPr="006169E3" w:rsidP="00FB2047" w14:paraId="069A7852" w14:textId="23DED1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Управління соціального 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6F069BDB" w14:textId="361C9E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2068,0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P="009353BA" w14:paraId="6B9617FE" w14:textId="02EDD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96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47" w:rsidP="009353BA" w14:paraId="782359CA" w14:textId="78877C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22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00,0</w:t>
            </w:r>
          </w:p>
        </w:tc>
      </w:tr>
      <w:tr w14:paraId="53A65A41" w14:textId="77777777" w:rsidTr="00FB2047">
        <w:tblPrEx>
          <w:tblW w:w="9950" w:type="dxa"/>
          <w:tblLayout w:type="fixed"/>
          <w:tblLook w:val="04A0"/>
        </w:tblPrEx>
        <w:trPr>
          <w:trHeight w:hRule="exact" w:val="2271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01AB14FF" w14:textId="00C19A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6.6.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Забезпечення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відшкодування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п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ільг за надання послуг зв'язку на пільгових умовах окремим категоріям громадян згідно положення, що затверджується в установленому порядку.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RPr="006169E3" w:rsidP="00FB2047" w14:paraId="1B5123DA" w14:textId="1E4AF5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Управління соціального 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12D911EE" w14:textId="3CAE11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194,0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P="009353BA" w14:paraId="2C9196A1" w14:textId="7CD8BA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116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47" w:rsidP="009353BA" w14:paraId="684C56AF" w14:textId="217888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153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,0</w:t>
            </w:r>
          </w:p>
        </w:tc>
      </w:tr>
      <w:tr w14:paraId="4081EB1C" w14:textId="77777777" w:rsidTr="00FB2047">
        <w:tblPrEx>
          <w:tblW w:w="9950" w:type="dxa"/>
          <w:tblLayout w:type="fixed"/>
          <w:tblLook w:val="04A0"/>
        </w:tblPrEx>
        <w:trPr>
          <w:trHeight w:hRule="exact" w:val="2417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55696179" w14:textId="282C11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6.7. Забезпечення відшкодування витрат за безкоштовне перевезення пільгових категорій населення пасажирським автомобільним транспортом згідно положення, що затверджується в установленому порядку.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RPr="006169E3" w:rsidP="00FB2047" w14:paraId="46CD5053" w14:textId="3DA363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Управління соціального 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4D8F532C" w14:textId="403E0D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2800,0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P="009353BA" w14:paraId="0E76A2B8" w14:textId="2789CE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95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47" w:rsidP="009353BA" w14:paraId="784D1740" w14:textId="6CD624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35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00,0</w:t>
            </w:r>
          </w:p>
        </w:tc>
      </w:tr>
      <w:tr w14:paraId="078A34F1" w14:textId="77777777" w:rsidTr="00FB2047">
        <w:tblPrEx>
          <w:tblW w:w="9950" w:type="dxa"/>
          <w:tblLayout w:type="fixed"/>
          <w:tblLook w:val="04A0"/>
        </w:tblPrEx>
        <w:trPr>
          <w:trHeight w:hRule="exact" w:val="2399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1E3AA96C" w14:textId="525890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6.8.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Забезпечення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відшкодування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витрат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за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перевезення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на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п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ільгових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умовах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залізничним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транспортом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окремих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категорій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громадян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згідно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положення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що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затверджується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установленому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порядку.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RPr="006169E3" w:rsidP="00FB2047" w14:paraId="4B824A7B" w14:textId="2AB9C3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60703E01" w14:textId="33882A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1160,0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P="009353BA" w14:paraId="4D0786BA" w14:textId="09D1D7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7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47" w:rsidP="009353BA" w14:paraId="34C869A8" w14:textId="524E7C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12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00,0</w:t>
            </w:r>
          </w:p>
        </w:tc>
      </w:tr>
      <w:tr w14:paraId="466EFB44" w14:textId="77777777" w:rsidTr="00FB2047">
        <w:tblPrEx>
          <w:tblW w:w="9950" w:type="dxa"/>
          <w:tblLayout w:type="fixed"/>
          <w:tblLook w:val="04A0"/>
        </w:tblPrEx>
        <w:trPr>
          <w:trHeight w:hRule="exact" w:val="1847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45E6BD9A" w14:textId="6C89F9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6.9.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Надання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одноразової грошової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допомоги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борцям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за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незалежність України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у ХХ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столі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тт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розмірі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1000 грн. до Дня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незалежності України.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4004A3AC" w14:textId="04428B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RPr="006169E3" w:rsidP="009353BA" w14:paraId="0D07D873" w14:textId="07FD7B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47" w:rsidP="009353BA" w14:paraId="01077AE3" w14:textId="226957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47" w:rsidP="009353BA" w14:paraId="17021868" w14:textId="3E5005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11,0</w:t>
            </w:r>
          </w:p>
        </w:tc>
      </w:tr>
      <w:tr w14:paraId="4554480B" w14:textId="77777777" w:rsidTr="00415A77">
        <w:tblPrEx>
          <w:tblW w:w="9950" w:type="dxa"/>
          <w:tblLayout w:type="fixed"/>
          <w:tblLook w:val="04A0"/>
        </w:tblPrEx>
        <w:trPr>
          <w:trHeight w:hRule="exact" w:val="5369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7DA78603" w14:textId="57F08C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6.10.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Визначення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потреби 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соц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іальних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послугах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населенню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Броварської міської територіальної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громади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A77" w:rsidRPr="006169E3" w:rsidP="009353BA" w14:paraId="1ECD18FA" w14:textId="424F7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захисту населення Броварський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т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ериторіальний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обслуговування 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служб;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3D43FA46" w14:textId="7E33E3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73E525E5" w14:textId="27AE73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38EBB38F" w14:textId="6AA0C4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</w:t>
            </w:r>
          </w:p>
        </w:tc>
      </w:tr>
      <w:tr w14:paraId="3BF067F3" w14:textId="77777777" w:rsidTr="00415A77">
        <w:tblPrEx>
          <w:tblW w:w="9950" w:type="dxa"/>
          <w:tblLayout w:type="fixed"/>
          <w:tblLook w:val="04A0"/>
        </w:tblPrEx>
        <w:trPr>
          <w:trHeight w:hRule="exact" w:val="3828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6F462000" w14:textId="67ABB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6.11.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Розширення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спектру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надання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соц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іальних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послуг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відповідно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державних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соціальних стандартів.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A77" w:rsidRPr="006169E3" w:rsidP="009353BA" w14:paraId="70468F0B" w14:textId="4249CD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Броварський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територіальний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обслуговування 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служб;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5DEA7A54" w14:textId="24645C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0763C08F" w14:textId="394D22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18DEF1D6" w14:textId="5F24CF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</w:tr>
      <w:tr w14:paraId="2EBCD2D3" w14:textId="77777777" w:rsidTr="00415A77">
        <w:tblPrEx>
          <w:tblW w:w="9950" w:type="dxa"/>
          <w:tblLayout w:type="fixed"/>
          <w:tblLook w:val="04A0"/>
        </w:tblPrEx>
        <w:trPr>
          <w:trHeight w:hRule="exact" w:val="3954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0DB23C83" w14:textId="75F3A2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6.12.Залучення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усіх видів ресурсів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громадських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об'єднань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благодійної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допомоги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до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вирішення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соц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іальних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проблем 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надання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допомоги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особам,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які їх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потребують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A77" w:rsidRPr="006169E3" w:rsidP="009353BA" w14:paraId="09C817C7" w14:textId="1E9F4E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Броварський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територіальний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обслуговування 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служб;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5C44EAE2" w14:textId="60837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5AF3C5C7" w14:textId="2FB0E6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54F74FCA" w14:textId="30823B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</w:tr>
      <w:tr w14:paraId="466B427F" w14:textId="77777777" w:rsidTr="00FB2047">
        <w:tblPrEx>
          <w:tblW w:w="9950" w:type="dxa"/>
          <w:tblLayout w:type="fixed"/>
          <w:tblLook w:val="04A0"/>
        </w:tblPrEx>
        <w:trPr>
          <w:trHeight w:hRule="exact" w:val="1847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415A77" w:rsidP="009353BA" w14:paraId="2354E10D" w14:textId="01F04D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6.13.Забезпечення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інтеграції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соціальної адаптації внутрішньо переміщених осіб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їх сімей, інших категорій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населення 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суспільне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життя громади.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0A4A6A8C" w14:textId="7AEB9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63E62086" w14:textId="3B9218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0E7AA035" w14:textId="6EC02A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1160B778" w14:textId="5D2292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</w:tr>
      <w:tr w14:paraId="0E3F765C" w14:textId="77777777" w:rsidTr="00415A77">
        <w:tblPrEx>
          <w:tblW w:w="9950" w:type="dxa"/>
          <w:tblLayout w:type="fixed"/>
          <w:tblLook w:val="04A0"/>
        </w:tblPrEx>
        <w:trPr>
          <w:trHeight w:hRule="exact" w:val="2247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1BE2DC0E" w14:textId="159200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6.14.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Забезпечення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безоплатного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щоденного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харчування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самітних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малозабезпечених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мешканців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громади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які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перебувають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на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обл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іку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Броварському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міському територіальному центрі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обслуговування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6920B75C" w14:textId="1D1759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Броварський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територіальний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соц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обслуговування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2727400E" w14:textId="23D7C2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788,0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27D127B0" w14:textId="273FFB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472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1DEC532C" w14:textId="5C92EE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892,5</w:t>
            </w:r>
          </w:p>
        </w:tc>
      </w:tr>
      <w:tr w14:paraId="1C8A1DCE" w14:textId="77777777" w:rsidTr="00415A77">
        <w:tblPrEx>
          <w:tblW w:w="9950" w:type="dxa"/>
          <w:tblLayout w:type="fixed"/>
          <w:tblLook w:val="04A0"/>
        </w:tblPrEx>
        <w:trPr>
          <w:trHeight w:hRule="exact" w:val="269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A77" w:rsidRPr="006169E3" w:rsidP="009353BA" w14:paraId="33AC63D1" w14:textId="2721FF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6.15.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Забезпечення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овочами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на зиму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громадян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які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перебувають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на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обл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іку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відділенні соціальної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допомоги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вдома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територіального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обслуговування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, 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сімей, які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опинились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складних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життєвих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обставинах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A77" w:rsidRPr="006169E3" w:rsidP="009353BA" w14:paraId="777E0BD5" w14:textId="5E65EE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Броварський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територіальний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соц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обслуговування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служб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3998F273" w14:textId="078694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3B99FA39" w14:textId="50FABE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1D212B62" w14:textId="3E71A8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</w:tr>
      <w:tr w14:paraId="2E43177F" w14:textId="77777777" w:rsidTr="00415A77">
        <w:tblPrEx>
          <w:tblW w:w="9950" w:type="dxa"/>
          <w:tblLayout w:type="fixed"/>
          <w:tblLook w:val="04A0"/>
        </w:tblPrEx>
        <w:trPr>
          <w:trHeight w:hRule="exact" w:val="2119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0BC6BB4C" w14:textId="424B1E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6.16.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Надання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безкоштовних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перукарських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послуг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пенсіонерам,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особам 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620C0CC1" w14:textId="56EF4B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Броварський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територіальний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соц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обслуговування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03522028" w14:textId="352059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162,0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00A8626C" w14:textId="351CC4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88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56D46C14" w14:textId="2BA457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264,8</w:t>
            </w:r>
          </w:p>
        </w:tc>
      </w:tr>
      <w:tr w14:paraId="100CAFB3" w14:textId="77777777" w:rsidTr="00415A77">
        <w:tblPrEx>
          <w:tblW w:w="9950" w:type="dxa"/>
          <w:tblLayout w:type="fixed"/>
          <w:tblLook w:val="04A0"/>
        </w:tblPrEx>
        <w:trPr>
          <w:trHeight w:hRule="exact" w:val="52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A77" w:rsidRPr="00415A77" w:rsidP="009353BA" w14:paraId="24C29796" w14:textId="4741BA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6.17. Надання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фінансової підтримки інститутам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громадянського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суспільства,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для виконання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(реалізації)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яких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надається фінансова підтримка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 кошти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місцевого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бюджету,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згідно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Порядку проведення конкурсу з визначення програм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(проектів,заходів),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розроблених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інститутами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громадянського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суспільства,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для виконання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(реалізації)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яких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надається фінансова підтримка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 кошти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місцевого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бюджету, що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затверджується відповідно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 установленого законодавства.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583E24B1" w14:textId="3F8B3C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631273EA" w14:textId="5B95E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861,55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55F5BB23" w14:textId="20CF13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1035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4F191378" w14:textId="433B67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11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00,0</w:t>
            </w:r>
          </w:p>
        </w:tc>
      </w:tr>
      <w:tr w14:paraId="06A79C9E" w14:textId="77777777" w:rsidTr="00415A77">
        <w:tblPrEx>
          <w:tblW w:w="9950" w:type="dxa"/>
          <w:tblLayout w:type="fixed"/>
          <w:tblLook w:val="04A0"/>
        </w:tblPrEx>
        <w:trPr>
          <w:trHeight w:hRule="exact" w:val="1541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3411E4B3" w14:textId="3BD64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6.18.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Забезпечення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вітання мешканців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громади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яким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виповнилося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75,80,85,90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років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нагоди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дня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народження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2D7F787A" w14:textId="265C02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0E3DA4CF" w14:textId="32E846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183,4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6DE84D6C" w14:textId="13EBA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03EF193B" w14:textId="535B3F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7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0,0</w:t>
            </w:r>
          </w:p>
        </w:tc>
      </w:tr>
      <w:tr w14:paraId="6AC81B1B" w14:textId="77777777" w:rsidTr="00415A77">
        <w:tblPrEx>
          <w:tblW w:w="9950" w:type="dxa"/>
          <w:tblLayout w:type="fixed"/>
          <w:tblLook w:val="04A0"/>
        </w:tblPrEx>
        <w:trPr>
          <w:trHeight w:hRule="exact" w:val="169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1C9AEF35" w14:textId="781FE0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eastAsia="Courier New"/>
                <w:lang w:bidi="uk-UA"/>
              </w:rPr>
              <w:br w:type="page"/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6.19.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Організація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проведення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благодійної акції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«Рука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підтримки»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для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сімей із соціально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незахищених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категорій.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7ED779E6" w14:textId="79F4F5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соц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іальних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служб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2B6C6EDB" w14:textId="4569F0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79E59C99" w14:textId="0C3B62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250,0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78B5A000" w14:textId="5D49E3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437,0</w:t>
            </w:r>
          </w:p>
        </w:tc>
      </w:tr>
      <w:tr w14:paraId="79533941" w14:textId="77777777" w:rsidTr="00415A77">
        <w:tblPrEx>
          <w:tblW w:w="9950" w:type="dxa"/>
          <w:tblLayout w:type="fixed"/>
          <w:tblLook w:val="04A0"/>
        </w:tblPrEx>
        <w:trPr>
          <w:trHeight w:hRule="exact" w:val="2976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A77" w:rsidRPr="006169E3" w:rsidP="009353BA" w14:paraId="7C107D18" w14:textId="3DDC6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6.20.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Відшкодування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громадянам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постраждалим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внаслідок аварії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на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Чорнобильській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АЕС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категорії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1 та 2, один раз на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рік вартості проїзду міжміським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транспортом до будь-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якого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населеного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пункту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України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та 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зворотньому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напрямку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згідно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положення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що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затверджується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установленому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порядку.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1F9C08F7" w14:textId="4AFA16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4010C053" w14:textId="772E2A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5DAF0CC3" w14:textId="412148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60,0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1F89822A" w14:textId="34E8C0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72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,0</w:t>
            </w:r>
          </w:p>
        </w:tc>
      </w:tr>
      <w:tr w14:paraId="374679CA" w14:textId="77777777" w:rsidTr="00415A77">
        <w:tblPrEx>
          <w:tblW w:w="9950" w:type="dxa"/>
          <w:tblLayout w:type="fixed"/>
          <w:tblLook w:val="04A0"/>
        </w:tblPrEx>
        <w:trPr>
          <w:trHeight w:hRule="exact" w:val="1856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5B2270DD" w14:textId="4D380B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6.21.Надання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допомоги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на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поховання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деяких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категорій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осіб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виконавцю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волевиявлення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померлого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або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особі,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яка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зобов'язалася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поховати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померлого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5350B828" w14:textId="7A0DF2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5AB5C99F" w14:textId="0427A7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371,4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0B04B29B" w14:textId="004F6A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446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4E448F9E" w14:textId="01ADD4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521,3</w:t>
            </w:r>
          </w:p>
        </w:tc>
      </w:tr>
      <w:tr w14:paraId="41F4098A" w14:textId="77777777" w:rsidTr="00415A77">
        <w:tblPrEx>
          <w:tblW w:w="9950" w:type="dxa"/>
          <w:tblLayout w:type="fixed"/>
          <w:tblLook w:val="04A0"/>
        </w:tblPrEx>
        <w:trPr>
          <w:trHeight w:hRule="exact" w:val="1981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103B1E48" w14:textId="103C2C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6.22.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Організація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проведення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реабілітаційних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послуг 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іпотерапії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для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 Міського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4705722B" w14:textId="6F8211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36F9B66F" w14:textId="6BE7C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82,5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24D89FDC" w14:textId="36919E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52,2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2579851A" w14:textId="0B6B93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70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,0</w:t>
            </w:r>
          </w:p>
        </w:tc>
      </w:tr>
      <w:tr w14:paraId="4F839506" w14:textId="77777777" w:rsidTr="002A2A71">
        <w:tblPrEx>
          <w:tblW w:w="9950" w:type="dxa"/>
          <w:tblLayout w:type="fixed"/>
          <w:tblLook w:val="04A0"/>
        </w:tblPrEx>
        <w:trPr>
          <w:trHeight w:hRule="exact" w:val="269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A77" w:rsidRPr="00415A77" w:rsidP="009353BA" w14:paraId="03B8A9B2" w14:textId="5FA00C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6.23.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Організація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проведення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святкових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тематичних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заходів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для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 Міського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(придбання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солодощів,тематичного реквізиту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та атрибутики для оформлення свят).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5E52CEA7" w14:textId="1A04C1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Міський центр комплексної реабілітації дітей з інвалідністю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29CED754" w14:textId="437BBD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15,0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7F277240" w14:textId="7D2266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30,0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A77" w:rsidRPr="006169E3" w:rsidP="009353BA" w14:paraId="2756FF0E" w14:textId="2BD20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39,0</w:t>
            </w:r>
          </w:p>
        </w:tc>
      </w:tr>
      <w:tr w14:paraId="5AA875CC" w14:textId="77777777" w:rsidTr="00A37A3F">
        <w:tblPrEx>
          <w:tblW w:w="9950" w:type="dxa"/>
          <w:tblLayout w:type="fixed"/>
          <w:tblLook w:val="04A0"/>
        </w:tblPrEx>
        <w:trPr>
          <w:trHeight w:hRule="exact" w:val="5085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A3F" w:rsidRPr="00A37A3F" w:rsidP="009353BA" w14:paraId="54A53A89" w14:textId="035D95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6.24. З метою раннього виявлення передпухлинних захворювань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 злоякісних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новоутворень 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мешканців Броварської міської територіальної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громади запровадити регулярний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цитологічний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скринінг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раку шийки матки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(рідинний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ПАП-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тест), ВПЛ - тестування на наявність ДНК онкогенних типів вірусу,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скринінг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 раку молочної залози та яєчників, раку щитоподібної залози, раку простати згідно положення, що затверджується в установленому порядку.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61C381C5" w14:textId="384FEC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Управління соціального 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245640E7" w14:textId="6D29B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994,6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1C04ABB2" w14:textId="7578AE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997,7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7A3B93F7" w14:textId="31CE57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6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00,0</w:t>
            </w:r>
          </w:p>
        </w:tc>
      </w:tr>
      <w:tr w14:paraId="40C343C5" w14:textId="77777777" w:rsidTr="00A37A3F">
        <w:tblPrEx>
          <w:tblW w:w="9950" w:type="dxa"/>
          <w:tblLayout w:type="fixed"/>
          <w:tblLook w:val="04A0"/>
        </w:tblPrEx>
        <w:trPr>
          <w:trHeight w:hRule="exact" w:val="3683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A3F" w:rsidRPr="00A37A3F" w:rsidP="009353BA" w14:paraId="16137FFC" w14:textId="3152F3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6.25. Часткове погашення за рахунок коштів місцевого бюджету заборгованості за житлово-комунальні послуги сім'ям, які перебувають у складних життєвих обставинах та сім'ям, де виховуються діти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- сироти та діти, позбавлені батьківського піклування, згідно положення, що затверджується в установленому порядку.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0521A5DD" w14:textId="3A9DD0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Центр соціальних служб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76E4D56A" w14:textId="536412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150,0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43DC444F" w14:textId="41171D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2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74356DD4" w14:textId="2ECBF3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300,0</w:t>
            </w:r>
          </w:p>
        </w:tc>
      </w:tr>
      <w:tr w14:paraId="37B088B8" w14:textId="77777777" w:rsidTr="00A37A3F">
        <w:tblPrEx>
          <w:tblW w:w="9950" w:type="dxa"/>
          <w:tblLayout w:type="fixed"/>
          <w:tblLook w:val="04A0"/>
        </w:tblPrEx>
        <w:trPr>
          <w:trHeight w:hRule="exact" w:val="3678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A3F" w:rsidRPr="00A37A3F" w:rsidP="009353BA" w14:paraId="3D075627" w14:textId="564DD5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169E3">
              <w:rPr>
                <w:rFonts w:eastAsia="Courier New"/>
                <w:lang w:bidi="uk-UA"/>
              </w:rPr>
              <w:br w:type="page"/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6.26. Забезпечити шляхом проведення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інформаційно-освітніх заходів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та через засоби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масової інформації, популяризацію сімейних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форм виховання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дітей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- сиріт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позбавлених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батьківського піклування,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та формування позитивного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іміджу опікунів, піклувальників, усиновителів,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прийомних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батьків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батьків-вихователів.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5D80F939" w14:textId="70D34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соц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іальних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служб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37E5DE7E" w14:textId="73BE60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08955900" w14:textId="699427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8,0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64840494" w14:textId="73AC3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</w:tr>
      <w:tr w14:paraId="17BB8547" w14:textId="77777777" w:rsidTr="00A37A3F">
        <w:tblPrEx>
          <w:tblW w:w="9950" w:type="dxa"/>
          <w:tblLayout w:type="fixed"/>
          <w:tblLook w:val="04A0"/>
        </w:tblPrEx>
        <w:trPr>
          <w:trHeight w:hRule="exact" w:val="1421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4D79CF4D" w14:textId="2334D7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6.27.Придбання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портфелів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шкільного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приладдя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для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із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сімей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, які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опинилися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складних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життєвих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обставинах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5512ABDE" w14:textId="3D2A87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соц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іальних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служб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485836E5" w14:textId="23A016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7B3EC176" w14:textId="4F91CE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19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3190B6A4" w14:textId="27BEED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138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,0</w:t>
            </w:r>
          </w:p>
        </w:tc>
      </w:tr>
      <w:tr w14:paraId="46533A30" w14:textId="77777777" w:rsidTr="00A37A3F">
        <w:tblPrEx>
          <w:tblW w:w="9950" w:type="dxa"/>
          <w:tblLayout w:type="fixed"/>
          <w:tblLook w:val="04A0"/>
        </w:tblPrEx>
        <w:trPr>
          <w:trHeight w:hRule="exact" w:val="1542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245C0908" w14:textId="42998A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6.28.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Проведення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фестивалю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творчості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для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обмеженими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функціональними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можливостями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"Пові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р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у себе".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79D349F3" w14:textId="1766C5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соц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іальних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служб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39C8EB82" w14:textId="5CB1E3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6BFFBA5B" w14:textId="2F8403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500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4C9D36FC" w14:textId="7679C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165,9</w:t>
            </w:r>
          </w:p>
        </w:tc>
      </w:tr>
      <w:tr w14:paraId="7AFE5AFA" w14:textId="77777777" w:rsidTr="00A37A3F">
        <w:tblPrEx>
          <w:tblW w:w="9950" w:type="dxa"/>
          <w:tblLayout w:type="fixed"/>
          <w:tblLook w:val="04A0"/>
        </w:tblPrEx>
        <w:trPr>
          <w:trHeight w:hRule="exact" w:val="2399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A3F" w:rsidRPr="00A37A3F" w:rsidP="009353BA" w14:paraId="7FDB1B0A" w14:textId="033C0D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6.29. Придбання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новорічних подарунків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для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із сімей, які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опинилися в складних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життєвих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обставинах 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інвалідністю, які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отримують послуги 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міському центрі комплексної реабілітації 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31D2CC4C" w14:textId="7777777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служб</w:t>
            </w:r>
          </w:p>
          <w:p w:rsidR="00A37A3F" w:rsidRPr="00A37A3F" w:rsidP="009353BA" w14:paraId="13A93FED" w14:textId="7EF43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5F063326" w14:textId="7AA06C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60,0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0BE520A9" w14:textId="777F87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66,0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70229D6D" w14:textId="726CFE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135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</w:tc>
      </w:tr>
      <w:tr w14:paraId="2488A6EF" w14:textId="77777777" w:rsidTr="00A37A3F">
        <w:tblPrEx>
          <w:tblW w:w="9950" w:type="dxa"/>
          <w:tblLayout w:type="fixed"/>
          <w:tblLook w:val="04A0"/>
        </w:tblPrEx>
        <w:trPr>
          <w:trHeight w:hRule="exact" w:val="4687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5324DDE6" w14:textId="3BAA52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6.30.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Проведення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інформаційно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- просвітницьких та профілактичних заходів:</w:t>
            </w:r>
          </w:p>
          <w:p w:rsidR="00A37A3F" w:rsidRPr="006169E3" w:rsidP="009353BA" w14:paraId="4861B332" w14:textId="77777777">
            <w:pPr>
              <w:widowControl w:val="0"/>
              <w:numPr>
                <w:ilvl w:val="0"/>
                <w:numId w:val="1"/>
              </w:numPr>
              <w:tabs>
                <w:tab w:val="left" w:pos="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до Всесвітнього дня боротьби з туберкульозом, Всесвітнього дня боротьби 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тютюнопалінням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, Всесвітнього дня боротьби з наркоманією та Дня боротьби зі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СНІДом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;</w:t>
            </w:r>
          </w:p>
          <w:p w:rsidR="00A37A3F" w:rsidRPr="006169E3" w:rsidP="009353BA" w14:paraId="67245B8E" w14:textId="77777777">
            <w:pPr>
              <w:widowControl w:val="0"/>
              <w:numPr>
                <w:ilvl w:val="0"/>
                <w:numId w:val="1"/>
              </w:numPr>
              <w:tabs>
                <w:tab w:val="left" w:pos="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до акції «16 днів проти насильства»;</w:t>
            </w:r>
          </w:p>
          <w:p w:rsidR="00A37A3F" w:rsidRPr="006169E3" w:rsidP="009353BA" w14:paraId="78D940FB" w14:textId="77777777">
            <w:pPr>
              <w:widowControl w:val="0"/>
              <w:numPr>
                <w:ilvl w:val="0"/>
                <w:numId w:val="1"/>
              </w:numPr>
              <w:tabs>
                <w:tab w:val="left" w:pos="16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щодо протидії торгівлі людьми;</w:t>
            </w:r>
          </w:p>
          <w:p w:rsidR="00A37A3F" w:rsidRPr="006169E3" w:rsidP="009353BA" w14:paraId="563D3DB0" w14:textId="419EDA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виготовлення та розповсюдження зовнішньої соціальної реклами.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0638755F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Центр соціальних</w:t>
            </w:r>
          </w:p>
          <w:p w:rsidR="00A37A3F" w:rsidRPr="006169E3" w:rsidP="009353BA" w14:paraId="06746733" w14:textId="3EFB72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служб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3AA7D656" w14:textId="4F6109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20,0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53D66DAB" w14:textId="58A7E8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12,0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643A1D73" w14:textId="3C8D0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3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7</w:t>
            </w:r>
          </w:p>
        </w:tc>
      </w:tr>
      <w:tr w14:paraId="7EFAFD9F" w14:textId="77777777" w:rsidTr="00A37A3F">
        <w:tblPrEx>
          <w:tblW w:w="9950" w:type="dxa"/>
          <w:tblLayout w:type="fixed"/>
          <w:tblLook w:val="04A0"/>
        </w:tblPrEx>
        <w:trPr>
          <w:trHeight w:hRule="exact" w:val="4952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A3F" w:rsidRPr="006169E3" w:rsidP="009353BA" w14:paraId="56967FE6" w14:textId="29AE71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6.31. Здійснення виплати на оплату послуги патронатного вихователя та на утримання дітей в сім'ях патронатних вихователів, у разі закінчення зазначеного терміну (6 місяців) перебування дитини у сім'ї патронатного вихователя за рахунок коштів державного бюджету (за рішенням виконавчого комітету Броварської міської ради Броварського району Київської області щодо продовження функціонування сім'ї патронатного вихователя за рахунок коштів з місцевого бюджету).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66B58F4A" w14:textId="243526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Управління соціального 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5E4709EF" w14:textId="26119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559,5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6654FFEC" w14:textId="0CA97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65EAE25D" w14:textId="5C4CF0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0</w:t>
            </w:r>
          </w:p>
        </w:tc>
      </w:tr>
      <w:tr w14:paraId="349B87C0" w14:textId="77777777" w:rsidTr="00A37A3F">
        <w:tblPrEx>
          <w:tblW w:w="9950" w:type="dxa"/>
          <w:tblLayout w:type="fixed"/>
          <w:tblLook w:val="04A0"/>
        </w:tblPrEx>
        <w:trPr>
          <w:trHeight w:hRule="exact" w:val="4944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A3F" w:rsidRPr="00A37A3F" w:rsidP="009353BA" w14:paraId="0C72E01E" w14:textId="3C18C5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п.6.32.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Організація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проведення оздоровчих послуг з плавання мешканцям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Броварської міської територіальної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громади,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які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перебувають на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обліку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 Броварському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міському територіальному центрі соціального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обслуговування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Броварської міської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ради Броварського району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Київської області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Комунальним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підприємством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Оздоровчо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реабілітаційний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центр»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Броварської міської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ради Броварського району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Київської області.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2E0C97FF" w14:textId="12B658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Броварський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територіальний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соц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іального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обслуговування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342FD4D9" w14:textId="787C46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2A05600D" w14:textId="529E98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62,4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2B4296AF" w14:textId="2954FA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54,7</w:t>
            </w:r>
          </w:p>
        </w:tc>
      </w:tr>
      <w:tr w14:paraId="43C888AB" w14:textId="77777777" w:rsidTr="00A37A3F">
        <w:tblPrEx>
          <w:tblW w:w="9950" w:type="dxa"/>
          <w:tblLayout w:type="fixed"/>
          <w:tblLook w:val="04A0"/>
        </w:tblPrEx>
        <w:trPr>
          <w:trHeight w:hRule="exact" w:val="4106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A3F" w:rsidRPr="00A37A3F" w:rsidP="009353BA" w14:paraId="220DF191" w14:textId="600D9A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п.6.33.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Організація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проведення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оздоровчих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послуг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плавання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та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гідромасажу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для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 Міського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для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 Броварської міської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ради Броварського району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Київської області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Комунальним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підприємством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Оздоровчо-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реабілітаційний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центр»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Броварської міської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ради Броварського району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Київської області.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0BF8FE3A" w14:textId="04DC1E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6A3DB389" w14:textId="0B9B05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1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5C1D7F03" w14:textId="55356B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54,3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A3F" w:rsidRPr="006169E3" w:rsidP="009353BA" w14:paraId="729E73AC" w14:textId="7D6359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95,5</w:t>
            </w:r>
          </w:p>
        </w:tc>
      </w:tr>
      <w:tr w14:paraId="4AD914AD" w14:textId="77777777" w:rsidTr="00A37A3F">
        <w:tblPrEx>
          <w:tblW w:w="9950" w:type="dxa"/>
          <w:tblLayout w:type="fixed"/>
          <w:tblLook w:val="04A0"/>
        </w:tblPrEx>
        <w:trPr>
          <w:trHeight w:hRule="exact" w:val="3399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A3F" w:rsidRPr="00D65B2C" w:rsidP="009353BA" w14:paraId="2782AF42" w14:textId="77777777">
            <w:pPr>
              <w:shd w:val="clear" w:color="auto" w:fill="FFFFFF"/>
              <w:tabs>
                <w:tab w:val="left" w:pos="1134"/>
                <w:tab w:val="left" w:pos="1276"/>
              </w:tabs>
              <w:ind w:left="89"/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</w:pPr>
            <w:r w:rsidRPr="00D65B2C">
              <w:rPr>
                <w:rFonts w:ascii="Times New Roman" w:eastAsia="Times New Roman" w:hAnsi="Times New Roman" w:cs="Times New Roman"/>
                <w:sz w:val="28"/>
                <w:szCs w:val="28"/>
              </w:rPr>
              <w:t>п.6.34. Організація надання послуги «Соціальне таксі» мешканцям Броварської міської територіальної громади,</w:t>
            </w:r>
            <w:r w:rsidRPr="00D65B2C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 xml:space="preserve"> згідно положення, що затверджується в установленому порядку.</w:t>
            </w:r>
          </w:p>
          <w:p w:rsidR="00A37A3F" w:rsidRPr="006169E3" w:rsidP="009353BA" w14:paraId="1182D43D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A3F" w:rsidRPr="00D65B2C" w:rsidP="009353BA" w14:paraId="5B8A4DD1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B2C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D65B2C">
              <w:rPr>
                <w:rFonts w:ascii="Times New Roman" w:eastAsia="Times New Roman" w:hAnsi="Times New Roman" w:cs="Times New Roman"/>
                <w:sz w:val="28"/>
                <w:szCs w:val="28"/>
              </w:rPr>
              <w:t>захисту населення</w:t>
            </w:r>
          </w:p>
          <w:p w:rsidR="00A37A3F" w:rsidRPr="00D65B2C" w:rsidP="009353BA" w14:paraId="63D838C5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</w:pPr>
            <w:r w:rsidRPr="00D65B2C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Комунальне підприємство «Бровари-Благоустрій»</w:t>
            </w:r>
          </w:p>
          <w:p w:rsidR="00A37A3F" w:rsidRPr="00D65B2C" w:rsidP="009353BA" w14:paraId="7906C25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D65B2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Комунальне некомерційне підприємство</w:t>
            </w:r>
          </w:p>
          <w:p w:rsidR="00A37A3F" w:rsidRPr="006169E3" w:rsidP="009353BA" w14:paraId="6314F52F" w14:textId="135A8F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65B2C">
              <w:rPr>
                <w:rFonts w:ascii="Times New Roman" w:eastAsia="Courier New" w:hAnsi="Times New Roman" w:cs="Times New Roman"/>
                <w:sz w:val="28"/>
                <w:szCs w:val="28"/>
                <w:shd w:val="clear" w:color="auto" w:fill="FFFFFF"/>
              </w:rPr>
              <w:t xml:space="preserve"> «Броварський міський центр первинної </w:t>
            </w:r>
            <w:r w:rsidRPr="00D65B2C">
              <w:rPr>
                <w:rFonts w:ascii="Times New Roman" w:eastAsia="Courier New" w:hAnsi="Times New Roman" w:cs="Times New Roman"/>
                <w:sz w:val="28"/>
                <w:szCs w:val="28"/>
                <w:shd w:val="clear" w:color="auto" w:fill="FFFFFF"/>
              </w:rPr>
              <w:t>медико</w:t>
            </w:r>
            <w:r w:rsidRPr="00D65B2C">
              <w:rPr>
                <w:rFonts w:ascii="Times New Roman" w:eastAsia="Courier New" w:hAnsi="Times New Roman" w:cs="Times New Roman"/>
                <w:sz w:val="28"/>
                <w:szCs w:val="28"/>
                <w:shd w:val="clear" w:color="auto" w:fill="FFFFFF"/>
              </w:rPr>
              <w:t xml:space="preserve"> - санітарної допомоги»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A3F" w:rsidRPr="006169E3" w:rsidP="009353BA" w14:paraId="360F01CA" w14:textId="1442B9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65B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A3F" w:rsidRPr="006169E3" w:rsidP="009353BA" w14:paraId="78C46391" w14:textId="5ED5CE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65B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A3F" w:rsidRPr="006169E3" w:rsidP="009353BA" w14:paraId="212CB2EE" w14:textId="4B55B6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65B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35E0708C" w14:textId="77777777" w:rsidTr="00A37A3F">
        <w:tblPrEx>
          <w:tblW w:w="9950" w:type="dxa"/>
          <w:tblLayout w:type="fixed"/>
          <w:tblLook w:val="04A0"/>
        </w:tblPrEx>
        <w:trPr>
          <w:trHeight w:hRule="exact" w:val="3101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A37A3F" w:rsidP="00A37A3F" w14:paraId="6CEF68F0" w14:textId="05D1A3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65B2C">
              <w:rPr>
                <w:rFonts w:ascii="Times New Roman" w:hAnsi="Times New Roman" w:cs="Times New Roman"/>
                <w:sz w:val="28"/>
                <w:szCs w:val="28"/>
              </w:rPr>
              <w:t xml:space="preserve">п.6.35. Забезпечення </w:t>
            </w:r>
            <w:r w:rsidRPr="00D65B2C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спеціальними засобами для спілкування та обміну інформацією осіб з інвалідністю з вадами слуху(годинник електронний)  </w:t>
            </w:r>
            <w:r w:rsidRPr="00D65B2C">
              <w:rPr>
                <w:rFonts w:ascii="Times New Roman" w:hAnsi="Times New Roman" w:cs="Times New Roman"/>
                <w:sz w:val="28"/>
                <w:szCs w:val="28"/>
              </w:rPr>
              <w:t>мешканцям Броварської міської територіальної громади,</w:t>
            </w:r>
            <w:r w:rsidRPr="00D65B2C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згідно положення, що затверджується в установленому порядку.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D65B2C" w:rsidP="00A37A3F" w14:paraId="566EA448" w14:textId="77777777">
            <w:pPr>
              <w:pStyle w:val="a3"/>
              <w:shd w:val="clear" w:color="auto" w:fill="auto"/>
              <w:spacing w:line="276" w:lineRule="auto"/>
            </w:pPr>
            <w:r w:rsidRPr="00D65B2C">
              <w:rPr>
                <w:lang w:bidi="uk-UA"/>
              </w:rPr>
              <w:t xml:space="preserve">Управління соціального </w:t>
            </w:r>
            <w:r w:rsidRPr="00D65B2C">
              <w:t>захисту населення</w:t>
            </w:r>
          </w:p>
          <w:p w:rsidR="00A37A3F" w:rsidRPr="006169E3" w:rsidP="00A37A3F" w14:paraId="3799B919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A37A3F" w14:paraId="1F5EBBF1" w14:textId="6DA146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65B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6169E3" w:rsidP="00A37A3F" w14:paraId="105CC773" w14:textId="5F130A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65B2C"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A3F" w:rsidRPr="006169E3" w:rsidP="00A37A3F" w14:paraId="525C3169" w14:textId="788AC8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65B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74D5201A" w14:textId="77777777" w:rsidTr="00A37A3F">
        <w:tblPrEx>
          <w:tblW w:w="9950" w:type="dxa"/>
          <w:tblLayout w:type="fixed"/>
          <w:tblLook w:val="04A0"/>
        </w:tblPrEx>
        <w:trPr>
          <w:trHeight w:hRule="exact" w:val="2973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A3F" w:rsidRPr="00A37A3F" w:rsidP="009353BA" w14:paraId="085FAEF6" w14:textId="2ECA8F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65B2C">
              <w:rPr>
                <w:rFonts w:ascii="Times New Roman" w:hAnsi="Times New Roman" w:cs="Times New Roman"/>
                <w:sz w:val="28"/>
                <w:szCs w:val="28"/>
              </w:rPr>
              <w:t>п.6.36. Надання грошової допомоги мешканцям Броварської міської територіальної громади, житлові будинки (квартири) яких пошкоджено/зруйновано внаслідок збройної агресії російської федерації, згідно положення, що затверджується в установленому порядку.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A3F" w:rsidRPr="006169E3" w:rsidP="009353BA" w14:paraId="59C7D5AD" w14:textId="2BEF5B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65B2C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Управління соціального 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A3F" w:rsidRPr="006169E3" w:rsidP="009353BA" w14:paraId="625D4488" w14:textId="18A51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65B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A3F" w:rsidRPr="006169E3" w:rsidP="009353BA" w14:paraId="2F1B0AD2" w14:textId="1168E7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C826A0">
              <w:rPr>
                <w:rFonts w:ascii="Times New Roman" w:hAnsi="Times New Roman" w:cs="Times New Roman"/>
                <w:sz w:val="28"/>
                <w:szCs w:val="28"/>
              </w:rPr>
              <w:t>6878,2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A3F" w:rsidRPr="006169E3" w:rsidP="009353BA" w14:paraId="3B7AE5F8" w14:textId="00936C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14:paraId="33605770" w14:textId="77777777" w:rsidTr="00A37A3F">
        <w:tblPrEx>
          <w:tblW w:w="9950" w:type="dxa"/>
          <w:tblLayout w:type="fixed"/>
          <w:tblLook w:val="04A0"/>
        </w:tblPrEx>
        <w:trPr>
          <w:trHeight w:hRule="exact" w:val="706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D65B2C" w:rsidP="009353BA" w14:paraId="2AD64E8E" w14:textId="28E5E4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>Всього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A3F" w:rsidRPr="00D65B2C" w:rsidP="009353BA" w14:paraId="7A9064B1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D65B2C" w:rsidP="009353BA" w14:paraId="1073C29B" w14:textId="16711D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>218</w:t>
            </w:r>
            <w:r w:rsidRPr="00616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>09,7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3F" w:rsidRPr="00C826A0" w:rsidP="009353BA" w14:paraId="43FD61CA" w14:textId="0C7433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>35788</w:t>
            </w:r>
            <w:r w:rsidRPr="00616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>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A3F" w:rsidP="009353BA" w14:paraId="6A9D6609" w14:textId="60FB80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>7656</w:t>
            </w:r>
            <w:r w:rsidRPr="00616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>5</w:t>
            </w:r>
          </w:p>
        </w:tc>
      </w:tr>
    </w:tbl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1D23B0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5A6897B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</w:t>
      </w:r>
      <w:r w:rsidR="009161AD">
        <w:rPr>
          <w:rFonts w:ascii="Times New Roman" w:hAnsi="Times New Roman" w:cs="Times New Roman"/>
          <w:iCs/>
          <w:sz w:val="28"/>
          <w:szCs w:val="28"/>
        </w:rPr>
        <w:t xml:space="preserve">   </w:t>
      </w:r>
      <w:bookmarkStart w:id="2" w:name="_GoBack"/>
      <w:bookmarkEnd w:id="2"/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="009161AD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161AD" w:rsidR="009161A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8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956F0F"/>
    <w:multiLevelType w:val="multilevel"/>
    <w:tmpl w:val="AC165A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6124C"/>
    <w:rsid w:val="002D71B2"/>
    <w:rsid w:val="003044F0"/>
    <w:rsid w:val="003530E1"/>
    <w:rsid w:val="003735BC"/>
    <w:rsid w:val="003A4315"/>
    <w:rsid w:val="003B2A39"/>
    <w:rsid w:val="00415A77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169E3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161AD"/>
    <w:rsid w:val="009353BA"/>
    <w:rsid w:val="009378D7"/>
    <w:rsid w:val="009E1F3A"/>
    <w:rsid w:val="00A37A3F"/>
    <w:rsid w:val="00A67CE5"/>
    <w:rsid w:val="00A84A56"/>
    <w:rsid w:val="00B20C04"/>
    <w:rsid w:val="00B3670E"/>
    <w:rsid w:val="00BE6BBD"/>
    <w:rsid w:val="00BF532A"/>
    <w:rsid w:val="00C72BF6"/>
    <w:rsid w:val="00C826A0"/>
    <w:rsid w:val="00CB633A"/>
    <w:rsid w:val="00CB7665"/>
    <w:rsid w:val="00D65B2C"/>
    <w:rsid w:val="00E75D37"/>
    <w:rsid w:val="00E84975"/>
    <w:rsid w:val="00EE06C3"/>
    <w:rsid w:val="00F1156F"/>
    <w:rsid w:val="00F13CCA"/>
    <w:rsid w:val="00F24D83"/>
    <w:rsid w:val="00F33B16"/>
    <w:rsid w:val="00FA7F3E"/>
    <w:rsid w:val="00FB20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FB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B2047"/>
    <w:rPr>
      <w:rFonts w:ascii="Tahoma" w:hAnsi="Tahoma" w:cs="Tahoma"/>
      <w:sz w:val="16"/>
      <w:szCs w:val="16"/>
    </w:rPr>
  </w:style>
  <w:style w:type="character" w:customStyle="1" w:styleId="a2">
    <w:name w:val="Другое_"/>
    <w:basedOn w:val="DefaultParagraphFont"/>
    <w:link w:val="a3"/>
    <w:rsid w:val="00A37A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3">
    <w:name w:val="Другое"/>
    <w:basedOn w:val="Normal"/>
    <w:link w:val="a2"/>
    <w:rsid w:val="00A37A3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58052C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1638</Words>
  <Characters>9343</Characters>
  <Application>Microsoft Office Word</Application>
  <DocSecurity>8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21</cp:revision>
  <dcterms:created xsi:type="dcterms:W3CDTF">2023-03-27T06:26:00Z</dcterms:created>
  <dcterms:modified xsi:type="dcterms:W3CDTF">2025-12-23T08:29:00Z</dcterms:modified>
</cp:coreProperties>
</file>