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94C95" w:rsidP="00714E1F" w14:paraId="2496350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E94C95" w:rsidRPr="00E94C95" w:rsidP="00714E1F" w14:paraId="10C734D8" w14:textId="317C3F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94C95">
        <w:rPr>
          <w:rFonts w:ascii="Times New Roman" w:hAnsi="Times New Roman" w:cs="Times New Roman"/>
          <w:sz w:val="28"/>
          <w:szCs w:val="28"/>
        </w:rPr>
        <w:t>Програми підтримки Захисників і Захисниць України, членів сімей загиблих на 2024-2026 роки затвердженої рішення Броварської міської ради Броварського району</w:t>
      </w:r>
    </w:p>
    <w:p w:rsidR="00E94C95" w:rsidP="00E94C95" w14:paraId="1D4C127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  області від  27.02.202</w:t>
      </w:r>
    </w:p>
    <w:p w:rsidR="004208DA" w:rsidRPr="00BE6BBD" w:rsidP="00B3670E" w14:paraId="5C916CD2" w14:textId="38505C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94C95">
        <w:rPr>
          <w:rFonts w:ascii="Times New Roman" w:hAnsi="Times New Roman" w:cs="Times New Roman"/>
          <w:sz w:val="28"/>
          <w:szCs w:val="28"/>
        </w:rPr>
        <w:t xml:space="preserve">  № 2002-88-08, в редакції 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2420-107-08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A7A65" w:rsidRPr="007A7A65" w:rsidP="007A7A65" w14:paraId="7D55337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ermStart w:id="2" w:edGrp="everyone"/>
      <w:r w:rsidRPr="007A7A65">
        <w:rPr>
          <w:rFonts w:ascii="Times New Roman" w:hAnsi="Times New Roman"/>
          <w:sz w:val="28"/>
          <w:szCs w:val="28"/>
        </w:rPr>
        <w:t>КОШТОРИС</w:t>
      </w:r>
    </w:p>
    <w:p w:rsidR="007A7A65" w:rsidRPr="007A7A65" w:rsidP="007A7A65" w14:paraId="48A525C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7A65">
        <w:rPr>
          <w:rFonts w:ascii="Times New Roman" w:hAnsi="Times New Roman"/>
          <w:sz w:val="28"/>
          <w:szCs w:val="28"/>
        </w:rPr>
        <w:t>витрат на заходи Програми</w:t>
      </w:r>
    </w:p>
    <w:p w:rsidR="007A7A65" w:rsidRPr="007A7A65" w:rsidP="007A7A65" w14:paraId="02A6A480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A7A6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4610"/>
        <w:gridCol w:w="1495"/>
        <w:gridCol w:w="1502"/>
        <w:gridCol w:w="1256"/>
      </w:tblGrid>
      <w:tr w14:paraId="28E41F5D" w14:textId="77777777" w:rsidTr="00714E1F">
        <w:tblPrEx>
          <w:tblW w:w="9640" w:type="dxa"/>
          <w:tblInd w:w="-147" w:type="dxa"/>
          <w:tblLook w:val="00A0"/>
        </w:tblPrEx>
        <w:trPr>
          <w:trHeight w:val="100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4E01833D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2B14929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4F490DD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2024 рік</w:t>
            </w:r>
          </w:p>
          <w:p w:rsidR="007A7A65" w:rsidRPr="007A7A65" w:rsidP="00714E1F" w14:paraId="40A3C5A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4"/>
                <w:szCs w:val="24"/>
              </w:rPr>
              <w:t xml:space="preserve">тис. </w:t>
            </w:r>
            <w:r w:rsidRPr="007A7A65">
              <w:rPr>
                <w:rFonts w:ascii="Times New Roman" w:hAnsi="Times New Roman"/>
                <w:bCs/>
                <w:sz w:val="24"/>
                <w:szCs w:val="24"/>
              </w:rPr>
              <w:t>грн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5E31A8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</w:p>
          <w:p w:rsidR="007A7A65" w:rsidRPr="007A7A65" w:rsidP="00714E1F" w14:paraId="547E362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4"/>
                <w:szCs w:val="24"/>
              </w:rPr>
              <w:t xml:space="preserve">тис. </w:t>
            </w:r>
            <w:r w:rsidRPr="007A7A65">
              <w:rPr>
                <w:rFonts w:ascii="Times New Roman" w:hAnsi="Times New Roman"/>
                <w:bCs/>
                <w:sz w:val="24"/>
                <w:szCs w:val="24"/>
              </w:rPr>
              <w:t>грн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8EFCF4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</w:p>
          <w:p w:rsidR="007A7A65" w:rsidRPr="007A7A65" w:rsidP="00714E1F" w14:paraId="72EFCC9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A65">
              <w:rPr>
                <w:rFonts w:ascii="Times New Roman" w:hAnsi="Times New Roman"/>
                <w:bCs/>
                <w:sz w:val="24"/>
                <w:szCs w:val="24"/>
              </w:rPr>
              <w:t>(проект)</w:t>
            </w:r>
          </w:p>
          <w:p w:rsidR="007A7A65" w:rsidRPr="007A7A65" w:rsidP="00714E1F" w14:paraId="7488384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4"/>
                <w:szCs w:val="24"/>
              </w:rPr>
              <w:t xml:space="preserve">тис. </w:t>
            </w:r>
            <w:r w:rsidRPr="007A7A65">
              <w:rPr>
                <w:rFonts w:ascii="Times New Roman" w:hAnsi="Times New Roman"/>
                <w:bCs/>
                <w:sz w:val="24"/>
                <w:szCs w:val="24"/>
              </w:rPr>
              <w:t>грн</w:t>
            </w:r>
          </w:p>
        </w:tc>
      </w:tr>
      <w:tr w14:paraId="3CF95FF5" w14:textId="77777777" w:rsidTr="00714E1F">
        <w:tblPrEx>
          <w:tblW w:w="9640" w:type="dxa"/>
          <w:tblInd w:w="-147" w:type="dxa"/>
          <w:tblLook w:val="00A0"/>
        </w:tblPrEx>
        <w:trPr>
          <w:trHeight w:val="452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5293FA5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6.15.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11F7C75B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Надання щорічної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9A7A92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1084,1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012094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1589,70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2EF9B74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</w:tc>
      </w:tr>
      <w:tr w14:paraId="2F180510" w14:textId="77777777" w:rsidTr="00714E1F">
        <w:tblPrEx>
          <w:tblW w:w="9640" w:type="dxa"/>
          <w:tblInd w:w="-147" w:type="dxa"/>
          <w:tblLook w:val="00A0"/>
        </w:tblPrEx>
        <w:trPr>
          <w:trHeight w:val="5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45E31E2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6.16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3509C54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52E2AE6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1000,9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5D489AC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1738,78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456782F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14:paraId="2E288F5B" w14:textId="77777777" w:rsidTr="00714E1F">
        <w:tblPrEx>
          <w:tblW w:w="9640" w:type="dxa"/>
          <w:tblInd w:w="-147" w:type="dxa"/>
          <w:tblLook w:val="00A0"/>
        </w:tblPrEx>
        <w:trPr>
          <w:trHeight w:val="265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47870DA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6.17.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2323AD84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«Часткове відшкодування витрат на поховання загиблих (померлих) Захисників чи Захисниць України, що загинули (померли)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2AC45F5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1286,9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4A8B7EC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1066,62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48A714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800,0</w:t>
            </w:r>
          </w:p>
        </w:tc>
      </w:tr>
      <w:tr w14:paraId="06B17BCD" w14:textId="77777777" w:rsidTr="00714E1F">
        <w:tblPrEx>
          <w:tblW w:w="9640" w:type="dxa"/>
          <w:tblInd w:w="-147" w:type="dxa"/>
          <w:tblLook w:val="00A0"/>
        </w:tblPrEx>
        <w:trPr>
          <w:trHeight w:val="54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510526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6.18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3E350F2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«Забезпечення санаторно-курортним лікуванням Захисників та Захисниць України, що брали/беруть участь в заходах щодо забезпечення відсічі збройної агресії російської федерації, ветеранів війни, осіб на яких поширюється дія Закону України «Про статус ветеранів війни, гарантії їх соціального захисту», згідно положення, що затверджується в установленому порядку»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14943D8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974,5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609AB3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1238,506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BF9BC1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3F5B747B" w14:textId="77777777" w:rsidTr="00714E1F">
        <w:tblPrEx>
          <w:tblW w:w="9640" w:type="dxa"/>
          <w:tblInd w:w="-147" w:type="dxa"/>
          <w:tblLook w:val="00A0"/>
        </w:tblPrEx>
        <w:trPr>
          <w:trHeight w:val="41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1E718D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6.19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79B13191" w14:textId="77777777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Забезпечення санаторно-курортним лікуванням членів сімей загиблих (померлих) Захисників та Захисниць України,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санаторно-курортного лікування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1DC787B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840,0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AAED4B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741,60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7024659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1080,0</w:t>
            </w:r>
          </w:p>
        </w:tc>
      </w:tr>
      <w:tr w14:paraId="22AFD54B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329065E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8A32DBB" w14:textId="008D1DA8">
            <w:pPr>
              <w:pStyle w:val="NormalWeb"/>
              <w:spacing w:before="120" w:beforeAutospacing="0" w:after="0" w:afterAutospacing="0"/>
              <w:jc w:val="both"/>
              <w:rPr>
                <w:bCs/>
                <w:sz w:val="28"/>
                <w:szCs w:val="28"/>
                <w:lang w:val="uk-UA"/>
              </w:rPr>
            </w:pPr>
            <w:r w:rsidRPr="007A7A65">
              <w:rPr>
                <w:rStyle w:val="fontstyle01"/>
                <w:b w:val="0"/>
                <w:lang w:val="uk-UA"/>
              </w:rPr>
              <w:t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</w:t>
            </w:r>
            <w:r w:rsidRPr="007A7A65">
              <w:rPr>
                <w:rStyle w:val="fontstyle01"/>
                <w:b w:val="0"/>
                <w:lang w:val="uk-UA"/>
              </w:rPr>
              <w:t>побутових питань ( в тому числі , на встановлення або відшкодування за встановлення надгробного пам’ятника) у розмірі 50,0 тис.</w:t>
            </w:r>
            <w:r w:rsidR="001F1815">
              <w:rPr>
                <w:rStyle w:val="fontstyle01"/>
                <w:b w:val="0"/>
                <w:lang w:val="uk-UA"/>
              </w:rPr>
              <w:t xml:space="preserve"> </w:t>
            </w:r>
            <w:r w:rsidRPr="007A7A65">
              <w:rPr>
                <w:rStyle w:val="fontstyle01"/>
                <w:b w:val="0"/>
                <w:lang w:val="uk-UA"/>
              </w:rPr>
              <w:t>грн.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571E49B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FFE7860" w14:textId="3BE1EA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205CC9A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1150,0</w:t>
            </w:r>
          </w:p>
        </w:tc>
      </w:tr>
      <w:tr w14:paraId="5AE88AB0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4E9673B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7CE2FD29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федерації, у розмірі 10,0 тис. грн.»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2B17167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5410,0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2FC69858" w14:textId="6DCD85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519</w:t>
            </w: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70CF472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1860,0</w:t>
            </w:r>
          </w:p>
        </w:tc>
      </w:tr>
      <w:tr w14:paraId="387EACD5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261D69B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516D5AE9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A7A65">
              <w:rPr>
                <w:rStyle w:val="fontstyle01"/>
                <w:b w:val="0"/>
                <w:lang w:val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B4576C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59,0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2EAC43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220,494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375C7C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</w:tr>
      <w:tr w14:paraId="6D26011F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EB94B6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558EC16D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A7A65">
              <w:rPr>
                <w:rStyle w:val="fontstyle01"/>
                <w:b w:val="0"/>
                <w:lang w:val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09F5AF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500,0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5C71DD4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7427F9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600</w:t>
            </w: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14:paraId="4CE7C491" w14:textId="77777777" w:rsidTr="00714E1F">
        <w:tblPrEx>
          <w:tblW w:w="9640" w:type="dxa"/>
          <w:tblInd w:w="-147" w:type="dxa"/>
          <w:tblLook w:val="00A0"/>
        </w:tblPrEx>
        <w:trPr>
          <w:trHeight w:val="169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605FBB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0E96AC9F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7A7A65">
              <w:rPr>
                <w:rStyle w:val="fontstyle01"/>
                <w:b w:val="0"/>
                <w:lang w:val="uk-UA"/>
              </w:rPr>
              <w:t>Закупівля продуктів харчування для покращеного харчування Захисників і Захисниць України, які перебувають на лікуванні в стаціонарі.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4568FD0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300,0</w:t>
            </w:r>
          </w:p>
          <w:p w:rsidR="007A7A65" w:rsidRPr="007A7A65" w:rsidP="00714E1F" w14:paraId="67BF779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75ACBD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1001,0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14AF2F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400,0</w:t>
            </w:r>
          </w:p>
          <w:p w:rsidR="007A7A65" w:rsidRPr="007A7A65" w:rsidP="00714E1F" w14:paraId="2357AAE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A7A65" w:rsidRPr="007A7A65" w:rsidP="00714E1F" w14:paraId="75430F3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A7A65" w:rsidRPr="007A7A65" w:rsidP="00714E1F" w14:paraId="28AC9C6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A7A65" w:rsidRPr="007A7A65" w:rsidP="00714E1F" w14:paraId="00F833C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5E5E9A06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726CD60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545AB5CF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7A7A65">
              <w:rPr>
                <w:rStyle w:val="fontstyle01"/>
                <w:b w:val="0"/>
                <w:lang w:val="uk-UA"/>
              </w:rPr>
              <w:t xml:space="preserve"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6FDB11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1610,0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D80D3D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2864,334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24AE5C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1000,0</w:t>
            </w:r>
          </w:p>
        </w:tc>
      </w:tr>
      <w:tr w14:paraId="30AB85F4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E47CCF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53900CEE" w14:textId="77777777">
            <w:pPr>
              <w:pStyle w:val="NoSpacing"/>
              <w:jc w:val="both"/>
              <w:rPr>
                <w:rStyle w:val="fontstyle01"/>
                <w:b w:val="0"/>
                <w:bCs w:val="0"/>
                <w:lang w:val="uk-UA"/>
              </w:rPr>
            </w:pPr>
            <w:r w:rsidRPr="007A7A65">
              <w:rPr>
                <w:rStyle w:val="fontstyle01"/>
                <w:b w:val="0"/>
                <w:lang w:val="uk-UA"/>
              </w:rPr>
              <w:t>Забезпечення відпочинком дітей, один із батьків яких загинув (пропав безвісти, перебуває у полоні) Захисників та Захисниць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584CEC7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588,0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A1766B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561,0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ECB849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1300,0</w:t>
            </w:r>
          </w:p>
        </w:tc>
      </w:tr>
      <w:tr w14:paraId="23FBF74B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F3EB25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34C7F22" w14:textId="77777777">
            <w:pPr>
              <w:spacing w:after="0" w:line="240" w:lineRule="auto"/>
              <w:jc w:val="both"/>
              <w:rPr>
                <w:rStyle w:val="fontstyle01"/>
                <w:b w:val="0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8B618C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4CE1C44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45,0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C33381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50,0</w:t>
            </w:r>
          </w:p>
        </w:tc>
      </w:tr>
      <w:tr w14:paraId="7BAD1C6B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44AB46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0F81AE1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військового стану, у розмірі 10,0 тис. грн. згідно положення, </w:t>
            </w:r>
            <w:r w:rsidRPr="007A7A65">
              <w:rPr>
                <w:rStyle w:val="fontstyle01"/>
                <w:b w:val="0"/>
                <w:lang w:val="uk-UA"/>
              </w:rPr>
              <w:t>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92BF17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4970,0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1F1815" w14:paraId="45DA75BC" w14:textId="28FDE34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="001F1815">
              <w:rPr>
                <w:rFonts w:ascii="Times New Roman" w:hAnsi="Times New Roman"/>
                <w:bCs/>
                <w:sz w:val="28"/>
                <w:szCs w:val="28"/>
              </w:rPr>
              <w:t>230</w:t>
            </w: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8E3868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1860,0</w:t>
            </w:r>
          </w:p>
        </w:tc>
      </w:tr>
      <w:tr w14:paraId="05F18044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B282F3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6.29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FA8B5BD" w14:textId="77777777">
            <w:pPr>
              <w:pStyle w:val="NoSpacing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A7A65">
              <w:rPr>
                <w:rFonts w:ascii="Times New Roman" w:hAnsi="Times New Roman"/>
                <w:sz w:val="28"/>
                <w:szCs w:val="28"/>
                <w:lang w:val="uk-UA"/>
              </w:rPr>
              <w:t>«Надання одноразової щорічної матеріальної допомоги особам, що несуть службу в добровольчому формуванні Броварської міської територіальної громади № 1 «ДОЗОР», згідно положення що затверджується в установленому порядку».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5650DC3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3210,0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771C170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4245,0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BACF9A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14:paraId="59D0CA5B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CD25DF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6.30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4D6B751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7A65">
              <w:rPr>
                <w:rFonts w:ascii="Times New Roman" w:hAnsi="Times New Roman"/>
                <w:sz w:val="28"/>
                <w:szCs w:val="28"/>
                <w:lang w:val="uk-UA"/>
              </w:rPr>
              <w:t>Надання щомісячної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Батьківщиною, згідно положення, що затверджується в установленому порядку.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2E78D61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6CB91FA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33,0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500C6A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45,0</w:t>
            </w:r>
          </w:p>
        </w:tc>
      </w:tr>
      <w:tr w14:paraId="0135BAAC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9EFE3E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6.31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4307869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7A65">
              <w:rPr>
                <w:rFonts w:ascii="Times New Roman" w:hAnsi="Times New Roman"/>
                <w:sz w:val="28"/>
                <w:szCs w:val="28"/>
                <w:lang w:val="uk-UA"/>
              </w:rPr>
              <w:t>Придбання подарункових наборів до новорічних та різдвяних свят для дітей зниклих безвісти та загиблих Захисників і Захисниць України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2C2142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A8B43A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55,1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BB0303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155,0</w:t>
            </w:r>
          </w:p>
        </w:tc>
      </w:tr>
      <w:tr w14:paraId="56EC6C0A" w14:textId="77777777" w:rsidTr="00714E1F">
        <w:tblPrEx>
          <w:tblW w:w="9640" w:type="dxa"/>
          <w:tblInd w:w="-147" w:type="dxa"/>
          <w:tblLook w:val="00A0"/>
        </w:tblPrEx>
        <w:trPr>
          <w:trHeight w:val="92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546F70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6.32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0E80B22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7A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Забезпечення виготовлення та встановлення меморіальних </w:t>
            </w:r>
            <w:r w:rsidRPr="007A7A65">
              <w:rPr>
                <w:rFonts w:ascii="Times New Roman" w:hAnsi="Times New Roman"/>
                <w:sz w:val="28"/>
                <w:szCs w:val="28"/>
                <w:lang w:val="uk-UA"/>
              </w:rPr>
              <w:t>дошок</w:t>
            </w:r>
            <w:r w:rsidRPr="007A7A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загиблим Захисникам та Захисницям України, які були зареєстровані та проживали на території Броварської міської територіальної громади.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7A3E330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F387AF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74D2D2C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10,0</w:t>
            </w:r>
          </w:p>
        </w:tc>
      </w:tr>
      <w:tr w14:paraId="007FBECC" w14:textId="77777777" w:rsidTr="00714E1F">
        <w:tblPrEx>
          <w:tblW w:w="9640" w:type="dxa"/>
          <w:tblInd w:w="-147" w:type="dxa"/>
          <w:tblLook w:val="00A0"/>
        </w:tblPrEx>
        <w:trPr>
          <w:trHeight w:val="43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46F9965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700A931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A65" w:rsidRPr="007A7A65" w:rsidP="00714E1F" w14:paraId="60B9349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26983</w:t>
            </w: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7A7A6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</w:t>
            </w: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3C227179" w14:textId="510DA7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338</w:t>
            </w: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73,634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65" w:rsidRPr="007A7A65" w:rsidP="00714E1F" w14:paraId="1067FDC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7A65">
              <w:rPr>
                <w:rFonts w:ascii="Times New Roman" w:hAnsi="Times New Roman"/>
                <w:bCs/>
                <w:sz w:val="28"/>
                <w:szCs w:val="28"/>
              </w:rPr>
              <w:t>13060,0</w:t>
            </w:r>
          </w:p>
        </w:tc>
      </w:tr>
    </w:tbl>
    <w:p w:rsidR="007A7A65" w:rsidRPr="007A7A65" w:rsidP="007A7A65" w14:paraId="3FC7431E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7A7A65" w:rsidRPr="007A7A65" w:rsidP="007A7A65" w14:paraId="5A66B9C7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7A7A65" w:rsidRPr="007A7A65" w:rsidP="007A7A65" w14:paraId="31F1F178" w14:textId="77777777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:rsidR="007A7A65" w:rsidRPr="007A7A65" w:rsidP="007A7A65" w14:paraId="29C94AD5" w14:textId="77777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A7A65">
        <w:rPr>
          <w:rFonts w:ascii="Times New Roman" w:hAnsi="Times New Roman"/>
          <w:bCs/>
          <w:sz w:val="24"/>
          <w:szCs w:val="24"/>
        </w:rPr>
        <w:t xml:space="preserve">  </w:t>
      </w:r>
      <w:r w:rsidRPr="007A7A65">
        <w:rPr>
          <w:rFonts w:ascii="Times New Roman" w:hAnsi="Times New Roman"/>
          <w:bCs/>
          <w:sz w:val="28"/>
          <w:szCs w:val="28"/>
        </w:rPr>
        <w:t>Міський голова                                                                           Ігор САПОЖКО</w:t>
      </w:r>
    </w:p>
    <w:permEnd w:id="2"/>
    <w:p w:rsidR="004F7CAD" w:rsidRPr="00EE06C3" w:rsidP="007A7A65" w14:paraId="5FF0D8BD" w14:textId="0C32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94C95" w:rsidR="00E94C9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F1815"/>
    <w:rsid w:val="002D0564"/>
    <w:rsid w:val="002D71B2"/>
    <w:rsid w:val="002D7E5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14E1F"/>
    <w:rsid w:val="00784598"/>
    <w:rsid w:val="007A7A65"/>
    <w:rsid w:val="007C16E3"/>
    <w:rsid w:val="007C582E"/>
    <w:rsid w:val="0081066D"/>
    <w:rsid w:val="00853C00"/>
    <w:rsid w:val="00893E2E"/>
    <w:rsid w:val="008B6EF2"/>
    <w:rsid w:val="009378D7"/>
    <w:rsid w:val="00943800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94C95"/>
    <w:rsid w:val="00EC0E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rsid w:val="007A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qFormat/>
    <w:rsid w:val="007A7A6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fontstyle01">
    <w:name w:val="fontstyle01"/>
    <w:rsid w:val="007A7A65"/>
    <w:rPr>
      <w:rFonts w:ascii="Times New Roman" w:hAnsi="Times New Roman"/>
      <w:b/>
      <w:bCs/>
      <w:color w:val="000000"/>
      <w:sz w:val="28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7A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A7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A1A1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3887</Words>
  <Characters>2217</Characters>
  <Application>Microsoft Office Word</Application>
  <DocSecurity>8</DocSecurity>
  <Lines>18</Lines>
  <Paragraphs>12</Paragraphs>
  <ScaleCrop>false</ScaleCrop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26</cp:revision>
  <dcterms:created xsi:type="dcterms:W3CDTF">2023-03-27T06:26:00Z</dcterms:created>
  <dcterms:modified xsi:type="dcterms:W3CDTF">2025-12-23T06:59:00Z</dcterms:modified>
</cp:coreProperties>
</file>