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A34151" w:rsidP="003D6E01" w14:paraId="4BA30997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A34151" w:rsidP="003D6E01" w14:paraId="48B3B3DB" w14:textId="77777777">
      <w:pPr>
        <w:spacing w:after="0"/>
        <w:ind w:left="1020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 будівництва, капітального ремонту, утримання об’єктів благоустрою та соціально – культурного призначення Броварської міської територіальної громади на 2025 – 2029 роки,</w:t>
      </w:r>
    </w:p>
    <w:p w:rsidR="00A34151" w:rsidP="003D6E01" w14:paraId="3107B5C5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затвердженої рішенням Броварської міської ради Броварського району Київської області</w:t>
      </w:r>
    </w:p>
    <w:p w:rsidR="00A34151" w:rsidP="003D6E01" w14:paraId="0FD51EE9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20.12.2024 №1895-84-08</w:t>
      </w:r>
    </w:p>
    <w:p w:rsidR="00A34151" w:rsidP="00FA239F" w14:paraId="3E70850C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редакції рішення Броварської міської ради Броварського району Київської області</w:t>
      </w:r>
    </w:p>
    <w:permEnd w:id="0"/>
    <w:p w:rsidR="00FA239F" w:rsidRPr="0022588C" w:rsidP="00FA239F" w14:paraId="7D0097D3" w14:textId="49CFA81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2408-107-08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34151" w:rsidP="00A34151" w14:paraId="13223438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b/>
          <w:bCs/>
          <w:sz w:val="24"/>
          <w:szCs w:val="24"/>
        </w:rPr>
        <w:t>Заходи Програми та їх фінансування</w:t>
      </w:r>
    </w:p>
    <w:tbl>
      <w:tblPr>
        <w:tblW w:w="14910" w:type="dxa"/>
        <w:tblLayout w:type="fixed"/>
        <w:tblLook w:val="04A0"/>
      </w:tblPr>
      <w:tblGrid>
        <w:gridCol w:w="1125"/>
        <w:gridCol w:w="5789"/>
        <w:gridCol w:w="1560"/>
        <w:gridCol w:w="1559"/>
        <w:gridCol w:w="1559"/>
        <w:gridCol w:w="1701"/>
        <w:gridCol w:w="1617"/>
      </w:tblGrid>
      <w:tr w14:paraId="5C62557E" w14:textId="77777777" w:rsidTr="003D6E01">
        <w:tblPrEx>
          <w:tblW w:w="14910" w:type="dxa"/>
          <w:tblLayout w:type="fixed"/>
          <w:tblLook w:val="04A0"/>
        </w:tblPrEx>
        <w:trPr>
          <w:trHeight w:val="105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34151" w:rsidP="003D6E01" w14:paraId="2239FA0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34151" w:rsidP="003D6E01" w14:paraId="25397C1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Заходи Програми та їх фінансування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959616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34151" w:rsidP="003D6E01" w14:paraId="64F9B1D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A28324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34151" w:rsidP="003D6E01" w14:paraId="531E08A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23F3C0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34151" w:rsidP="003D6E01" w14:paraId="0EEF6D7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2027 рік </w:t>
            </w:r>
          </w:p>
          <w:p w:rsidR="00A34151" w:rsidP="003D6E01" w14:paraId="1247C85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6DDCEC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34151" w:rsidP="003D6E01" w14:paraId="665391D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2028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F0E0F17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Потреба у фінансуванні програми</w:t>
            </w:r>
          </w:p>
          <w:p w:rsidR="00A34151" w:rsidP="003D6E01" w14:paraId="4965AB1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2029 рік 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тис.грн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14:paraId="22DE50AF" w14:textId="77777777" w:rsidTr="003D6E01">
        <w:tblPrEx>
          <w:tblW w:w="14910" w:type="dxa"/>
          <w:tblLayout w:type="fixed"/>
          <w:tblLook w:val="04A0"/>
        </w:tblPrEx>
        <w:trPr>
          <w:trHeight w:val="14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34151" w:rsidP="003D6E01" w14:paraId="4376BA6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34151" w:rsidP="003D6E01" w14:paraId="3CDB113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RPr="00A34151" w:rsidP="003D6E01" w14:paraId="3B310DA1" w14:textId="4EE0D6DB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491 165,08</w:t>
            </w:r>
            <w:bookmarkStart w:id="2" w:name="_GoBack"/>
            <w:bookmarkEnd w:id="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63E4A3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265 664,47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555C2A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1 195 886,74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4BE0431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609 731,22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757BA10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592 534,39</w:t>
            </w:r>
          </w:p>
        </w:tc>
      </w:tr>
      <w:tr w14:paraId="14320000" w14:textId="77777777" w:rsidTr="003D6E01">
        <w:tblPrEx>
          <w:tblW w:w="14910" w:type="dxa"/>
          <w:tblLayout w:type="fixed"/>
          <w:tblLook w:val="04A0"/>
        </w:tblPrEx>
        <w:trPr>
          <w:trHeight w:val="25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34151" w:rsidP="003D6E01" w14:paraId="45C9FED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34151" w:rsidP="003D6E01" w14:paraId="7142AA4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RPr="00A34151" w:rsidP="003D6E01" w14:paraId="258BC275" w14:textId="1EDA035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274 578,68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7DAFD9C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259464,47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5E43320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455 330,14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52E375A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500 756,77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7B26A26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490 136,50</w:t>
            </w:r>
          </w:p>
        </w:tc>
      </w:tr>
      <w:tr w14:paraId="7EBFC641" w14:textId="77777777" w:rsidTr="00A34151">
        <w:tblPrEx>
          <w:tblW w:w="14910" w:type="dxa"/>
          <w:tblLayout w:type="fixed"/>
          <w:tblLook w:val="04A0"/>
        </w:tblPrEx>
        <w:trPr>
          <w:trHeight w:val="42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34151" w:rsidP="003D6E01" w14:paraId="5D36AFB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1600677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88DDB22" w14:textId="7BFABDC3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28 108,20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51C62D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D08DAD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91 036,36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7C0A3A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81 897,73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245227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125 174,99</w:t>
            </w:r>
          </w:p>
        </w:tc>
      </w:tr>
      <w:tr w14:paraId="06E59C18" w14:textId="77777777" w:rsidTr="00A3415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1E25B24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734778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2DB337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E513A0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1D2B554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11 973,47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272D2D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13 789,54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2A0E6F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10 784,37</w:t>
            </w:r>
          </w:p>
        </w:tc>
      </w:tr>
      <w:tr w14:paraId="42B21BD2" w14:textId="77777777" w:rsidTr="003D6E01">
        <w:tblPrEx>
          <w:tblW w:w="14910" w:type="dxa"/>
          <w:tblLayout w:type="fixed"/>
          <w:tblLook w:val="04A0"/>
        </w:tblPrEx>
        <w:trPr>
          <w:trHeight w:val="123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34151" w:rsidP="003D6E01" w14:paraId="31A20A6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3075E869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3661D99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2E445D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A587C2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4 123,53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FA0F58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5 398,31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3CF94AA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3 489,15</w:t>
            </w:r>
          </w:p>
        </w:tc>
      </w:tr>
      <w:tr w14:paraId="29B6A711" w14:textId="77777777" w:rsidTr="003D6E01">
        <w:tblPrEx>
          <w:tblW w:w="14910" w:type="dxa"/>
          <w:tblLayout w:type="fixed"/>
          <w:tblLook w:val="04A0"/>
        </w:tblPrEx>
        <w:trPr>
          <w:trHeight w:val="48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34151" w:rsidP="003D6E01" w14:paraId="45E22CB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10DB4C9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та поточний ремонти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81709D6" w14:textId="3494DB9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16 490,00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36E138A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12 530,00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94807D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63 577,78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B615F0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80 236,32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41886C7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44 551,17</w:t>
            </w:r>
          </w:p>
        </w:tc>
      </w:tr>
      <w:tr w14:paraId="43CE4742" w14:textId="77777777" w:rsidTr="003D6E0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5F33FEB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8C037A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3124EFB2" w14:textId="1444825F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10C3F3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DE188ED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5 435,51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04EE09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9 791,15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7D0BAB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6 138,71</w:t>
            </w:r>
          </w:p>
        </w:tc>
      </w:tr>
      <w:tr w14:paraId="11E176FC" w14:textId="77777777" w:rsidTr="003D6E01">
        <w:tblPrEx>
          <w:tblW w:w="14910" w:type="dxa"/>
          <w:tblLayout w:type="fixed"/>
          <w:tblLook w:val="04A0"/>
        </w:tblPrEx>
        <w:trPr>
          <w:trHeight w:val="37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5B908B8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1.1.6.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34506F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1A282A0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60681B3B" w14:textId="77777777" w:rsidTr="003D6E01">
        <w:tblPrEx>
          <w:tblW w:w="14910" w:type="dxa"/>
          <w:tblLayout w:type="fixed"/>
          <w:tblLook w:val="04A0"/>
        </w:tblPrEx>
        <w:trPr>
          <w:trHeight w:val="36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34151" w:rsidP="003D6E01" w14:paraId="119E619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1.1.7.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413832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B9A3A3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6B836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A34151" w:rsidP="003D6E01" w14:paraId="441A789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690FBD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19 383,49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31A4FC8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48 543,72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63737BF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37 598,11</w:t>
            </w:r>
          </w:p>
        </w:tc>
      </w:tr>
      <w:tr w14:paraId="55EE9E76" w14:textId="77777777" w:rsidTr="003D6E01">
        <w:tblPrEx>
          <w:tblW w:w="14910" w:type="dxa"/>
          <w:tblLayout w:type="fixed"/>
          <w:tblLook w:val="04A0"/>
        </w:tblPrEx>
        <w:trPr>
          <w:trHeight w:val="232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34151" w:rsidP="003D6E01" w14:paraId="14E9987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1.1.8.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08B455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9EF8C8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7679B731" w14:textId="77777777" w:rsidTr="003D6E01">
        <w:tblPrEx>
          <w:tblW w:w="14910" w:type="dxa"/>
          <w:tblLayout w:type="fixed"/>
          <w:tblLook w:val="04A0"/>
        </w:tblPrEx>
        <w:trPr>
          <w:trHeight w:val="69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:rsidR="00A34151" w:rsidP="003D6E01" w14:paraId="3E41EE0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1.1.9.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255889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СКП "Броварська ритуальна служба" утримання та охорона кладовищ; захоронення тіл непізнаних та не витребуваних громадян;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665E0F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8 025,39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D747B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8AB882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1792FCB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7CF5A2F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12 100,00</w:t>
            </w:r>
          </w:p>
        </w:tc>
      </w:tr>
      <w:tr w14:paraId="3AA2E421" w14:textId="77777777" w:rsidTr="003D6E01">
        <w:tblPrEx>
          <w:tblW w:w="14910" w:type="dxa"/>
          <w:tblLayout w:type="fixed"/>
          <w:tblLook w:val="04A0"/>
        </w:tblPrEx>
        <w:trPr>
          <w:trHeight w:val="40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3675CE8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1.1.10.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08026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F600417" w14:textId="56EFD69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219 214,08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1189C05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209 387,47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CA4CF9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9BC31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13D3AD0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247 000,00</w:t>
            </w:r>
          </w:p>
        </w:tc>
      </w:tr>
      <w:tr w14:paraId="06B8C48C" w14:textId="77777777" w:rsidTr="00A34151">
        <w:tblPrEx>
          <w:tblW w:w="14910" w:type="dxa"/>
          <w:tblLayout w:type="fixed"/>
          <w:tblLook w:val="04A0"/>
        </w:tblPrEx>
        <w:trPr>
          <w:trHeight w:val="43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16168B0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1.1.11.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9DF3DA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КП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поточний ремонт, утримання та технічне обслуговування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44C90B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1 331,00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858E273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4F4161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32FF5E2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09CC893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1 700,00</w:t>
            </w:r>
          </w:p>
        </w:tc>
      </w:tr>
      <w:tr w14:paraId="487440E8" w14:textId="77777777" w:rsidTr="00A34151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7958DFD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190F32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ж/б ЖБК «Діамант» по вул.Київській,261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10CE1A1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DCB607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E4057A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56E56E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050914EB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1 600,00</w:t>
            </w:r>
          </w:p>
        </w:tc>
      </w:tr>
      <w:tr w14:paraId="7F249732" w14:textId="77777777" w:rsidTr="003D6E01">
        <w:tblPrEx>
          <w:tblW w:w="14910" w:type="dxa"/>
          <w:tblLayout w:type="fixed"/>
          <w:tblLook w:val="04A0"/>
        </w:tblPrEx>
        <w:trPr>
          <w:trHeight w:val="415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</w:tcPr>
          <w:p w:rsidR="00A34151" w:rsidP="003D6E01" w14:paraId="2EEACD56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1.1.13.</w:t>
            </w:r>
          </w:p>
        </w:tc>
        <w:tc>
          <w:tcPr>
            <w:tcW w:w="57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34151" w:rsidP="003D6E01" w14:paraId="00D439E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Розробка місцевого плану управління відходами Броварської міської територіальної громади до 2035 року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51" w:rsidP="003D6E01" w14:paraId="68BE2EB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51" w:rsidP="003D6E01" w14:paraId="63129CC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51" w:rsidP="003D6E01" w14:paraId="5C15B7D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151" w:rsidP="003D6E01" w14:paraId="48399CE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4151" w:rsidP="003D6E01" w14:paraId="65440FF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09495AF1" w14:textId="77777777" w:rsidTr="003D6E01">
        <w:tblPrEx>
          <w:tblW w:w="14910" w:type="dxa"/>
          <w:tblLayout w:type="fixed"/>
          <w:tblLook w:val="04A0"/>
        </w:tblPrEx>
        <w:trPr>
          <w:trHeight w:val="113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39C942AA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790F4401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59B0C8CE" w14:textId="75AFB50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216 586,41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6E147D2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2311ED61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725 556,60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01CC5C5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93 974,45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17FE13C6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87 397,89</w:t>
            </w:r>
          </w:p>
        </w:tc>
      </w:tr>
      <w:tr w14:paraId="30336997" w14:textId="77777777" w:rsidTr="003D6E01">
        <w:tblPrEx>
          <w:tblW w:w="14910" w:type="dxa"/>
          <w:tblLayout w:type="fixed"/>
          <w:tblLook w:val="04A0"/>
        </w:tblPrEx>
        <w:trPr>
          <w:trHeight w:val="210"/>
        </w:trPr>
        <w:tc>
          <w:tcPr>
            <w:tcW w:w="11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34151" w:rsidP="003D6E01" w14:paraId="5E328905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5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3BF6AD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173AF9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E2552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8EC65E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00F4F1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0659703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40BB364" w14:textId="77777777" w:rsidTr="003D6E01">
        <w:tblPrEx>
          <w:tblW w:w="14910" w:type="dxa"/>
          <w:tblLayout w:type="fixed"/>
          <w:tblLook w:val="04A0"/>
        </w:tblPrEx>
        <w:trPr>
          <w:trHeight w:val="265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3F669DB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EBE84B2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інженерних мереж, конструктивних елементів та внутрішніх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DF59879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1E744C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0476D6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F3DB9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0DF7BC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082C98C6" w14:textId="77777777" w:rsidTr="003D6E01">
        <w:tblPrEx>
          <w:tblW w:w="14910" w:type="dxa"/>
          <w:tblLayout w:type="fixed"/>
          <w:tblLook w:val="04A0"/>
        </w:tblPrEx>
        <w:trPr>
          <w:trHeight w:val="360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34151" w:rsidP="003D6E01" w14:paraId="7FEDF3CB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6AEA54F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та благоустрій об''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єктів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територій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RPr="00A710BF" w:rsidP="003D6E01" w14:paraId="5508BD8F" w14:textId="10B983B8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210 336,41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B5D0C70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BB2F75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723 556,6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2BC75F22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91 974,45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1A995A5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85 397,89</w:t>
            </w:r>
          </w:p>
        </w:tc>
      </w:tr>
      <w:tr w14:paraId="7A1CB367" w14:textId="77777777" w:rsidTr="003D6E01">
        <w:tblPrEx>
          <w:tblW w:w="14910" w:type="dxa"/>
          <w:tblLayout w:type="fixed"/>
          <w:tblLook w:val="04A0"/>
        </w:tblPrEx>
        <w:trPr>
          <w:trHeight w:val="240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34151" w:rsidP="003D6E01" w14:paraId="31EDA87E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7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hideMark/>
          </w:tcPr>
          <w:p w:rsidR="00A34151" w:rsidP="003D6E01" w14:paraId="0565A4F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2776849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08C9DED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437792BC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5D4516F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3E8E749E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14:paraId="5983C39C" w14:textId="77777777" w:rsidTr="003D6E01">
        <w:tblPrEx>
          <w:tblW w:w="14910" w:type="dxa"/>
          <w:tblLayout w:type="fixed"/>
          <w:tblLook w:val="04A0"/>
        </w:tblPrEx>
        <w:trPr>
          <w:trHeight w:val="42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34151" w:rsidP="003D6E01" w14:paraId="3A1B66B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1.3.1.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48411EED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54C41C5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06585E8" w14:textId="77777777" w:rsidTr="003D6E01">
        <w:tblPrEx>
          <w:tblW w:w="14910" w:type="dxa"/>
          <w:tblLayout w:type="fixed"/>
          <w:tblLook w:val="04A0"/>
        </w:tblPrEx>
        <w:trPr>
          <w:trHeight w:val="456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4151" w:rsidP="003D6E01" w14:paraId="2EF4157C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1.3.2.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64E8F96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58B4EFEF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4C1BD713" w14:textId="77777777" w:rsidTr="003D6E01">
        <w:tblPrEx>
          <w:tblW w:w="14910" w:type="dxa"/>
          <w:tblLayout w:type="fixed"/>
          <w:tblLook w:val="04A0"/>
        </w:tblPrEx>
        <w:trPr>
          <w:trHeight w:val="48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34151" w:rsidP="003D6E01" w14:paraId="41CEE634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1.3.3.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3962395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83DF63A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EAFA1A" w14:textId="77777777" w:rsidTr="003D6E01">
        <w:tblPrEx>
          <w:tblW w:w="14910" w:type="dxa"/>
          <w:tblLayout w:type="fixed"/>
          <w:tblLook w:val="04A0"/>
        </w:tblPrEx>
        <w:trPr>
          <w:trHeight w:val="419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hideMark/>
          </w:tcPr>
          <w:p w:rsidR="00A34151" w:rsidP="003D6E01" w14:paraId="6316E318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1.3.4.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012FED7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73C73FE4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  <w:tr w14:paraId="3D5347ED" w14:textId="77777777" w:rsidTr="003D6E01">
        <w:tblPrEx>
          <w:tblW w:w="14910" w:type="dxa"/>
          <w:tblLayout w:type="fixed"/>
          <w:tblLook w:val="04A0"/>
        </w:tblPrEx>
        <w:trPr>
          <w:trHeight w:val="373"/>
        </w:trPr>
        <w:tc>
          <w:tcPr>
            <w:tcW w:w="1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A34151" w:rsidP="003D6E01" w14:paraId="7A898AB0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1.3.5.</w:t>
            </w:r>
          </w:p>
        </w:tc>
        <w:tc>
          <w:tcPr>
            <w:tcW w:w="57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:rsidR="00A34151" w:rsidP="003D6E01" w14:paraId="099A7A93" w14:textId="77777777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7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151" w:rsidP="003D6E01" w14:paraId="065D1DF7" w14:textId="77777777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межах коштів, передбачених у бюджеті Броварської міської територіальної громади на відповідний рік</w:t>
            </w:r>
          </w:p>
        </w:tc>
      </w:tr>
    </w:tbl>
    <w:p w:rsidR="00A34151" w:rsidP="00A34151" w14:paraId="3EFB159B" w14:textId="7777777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699F" w:rsidRPr="00EA126F" w:rsidP="00A34151" w14:paraId="18507996" w14:textId="4178B23A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62D1"/>
    <w:rsid w:val="000A1EC7"/>
    <w:rsid w:val="000D3B98"/>
    <w:rsid w:val="000D5820"/>
    <w:rsid w:val="000E7AC9"/>
    <w:rsid w:val="00136DAD"/>
    <w:rsid w:val="00196F19"/>
    <w:rsid w:val="0022588C"/>
    <w:rsid w:val="00270518"/>
    <w:rsid w:val="002D569F"/>
    <w:rsid w:val="002F5EB3"/>
    <w:rsid w:val="00354359"/>
    <w:rsid w:val="003735BC"/>
    <w:rsid w:val="003B2A39"/>
    <w:rsid w:val="003D6E01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A2240"/>
    <w:rsid w:val="009D68EE"/>
    <w:rsid w:val="009E4B16"/>
    <w:rsid w:val="00A34151"/>
    <w:rsid w:val="00A710BF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2533E"/>
    <w:rsid w:val="00564DF9"/>
    <w:rsid w:val="00615E4C"/>
    <w:rsid w:val="00651CF5"/>
    <w:rsid w:val="00785576"/>
    <w:rsid w:val="008A5D36"/>
    <w:rsid w:val="009F68FB"/>
    <w:rsid w:val="00BC4D87"/>
    <w:rsid w:val="00E16210"/>
    <w:rsid w:val="00F96F83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3111</Words>
  <Characters>1774</Characters>
  <Application>Microsoft Office Word</Application>
  <DocSecurity>8</DocSecurity>
  <Lines>14</Lines>
  <Paragraphs>9</Paragraphs>
  <ScaleCrop>false</ScaleCrop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2023-03-27T06:23:00Z</dcterms:created>
  <dcterms:modified xsi:type="dcterms:W3CDTF">2025-12-22T11:53:00Z</dcterms:modified>
</cp:coreProperties>
</file>