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4208DA" w:rsidRPr="004208DA" w:rsidP="00B3670E" w14:paraId="5C916CD2" w14:textId="268BBE0E">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rsidR="007C582E" w:rsidP="00B3670E" w14:paraId="6E2C2E53" w14:textId="6284E5BC">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 xml:space="preserve">ішення </w:t>
      </w:r>
      <w:r w:rsidR="00545B76">
        <w:rPr>
          <w:rFonts w:ascii="Times New Roman" w:hAnsi="Times New Roman" w:cs="Times New Roman"/>
          <w:sz w:val="28"/>
          <w:szCs w:val="28"/>
        </w:rPr>
        <w:t xml:space="preserve">виконавчого комітету </w:t>
      </w:r>
      <w:r w:rsidRPr="004208DA" w:rsidR="004208DA">
        <w:rPr>
          <w:rFonts w:ascii="Times New Roman" w:hAnsi="Times New Roman" w:cs="Times New Roman"/>
          <w:sz w:val="28"/>
          <w:szCs w:val="28"/>
        </w:rPr>
        <w:t>Броварської міської ради</w:t>
      </w:r>
    </w:p>
    <w:p w:rsidR="004208DA" w:rsidRPr="004208DA" w:rsidP="00B3670E"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RPr="004208DA" w:rsidP="00B3670E" w14:paraId="6A667878" w14:textId="5615869F">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ermEnd w:id="0"/>
    <w:p w:rsidR="004208DA" w:rsidRPr="004208DA" w:rsidP="00B3670E" w14:paraId="78288CAD" w14:textId="68C8A6E3">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 xml:space="preserve">від </w:t>
      </w:r>
      <w:r w:rsidR="00F13CCA">
        <w:rPr>
          <w:rFonts w:ascii="Times New Roman" w:hAnsi="Times New Roman" w:cs="Times New Roman"/>
          <w:sz w:val="28"/>
          <w:szCs w:val="28"/>
        </w:rPr>
        <w:t>16.12.2025</w:t>
      </w:r>
      <w:r w:rsidRPr="008B6EF2" w:rsidR="00F13CCA">
        <w:rPr>
          <w:rFonts w:ascii="Times New Roman" w:hAnsi="Times New Roman" w:cs="Times New Roman"/>
          <w:sz w:val="28"/>
          <w:szCs w:val="28"/>
        </w:rPr>
        <w:t xml:space="preserve"> </w:t>
      </w:r>
      <w:r w:rsidRPr="004208DA">
        <w:rPr>
          <w:rFonts w:ascii="Times New Roman" w:hAnsi="Times New Roman" w:cs="Times New Roman"/>
          <w:sz w:val="28"/>
          <w:szCs w:val="28"/>
        </w:rPr>
        <w:t xml:space="preserve">№ </w:t>
      </w:r>
      <w:r w:rsidR="00F13CCA">
        <w:rPr>
          <w:rFonts w:ascii="Times New Roman" w:hAnsi="Times New Roman" w:cs="Times New Roman"/>
          <w:sz w:val="28"/>
          <w:szCs w:val="28"/>
        </w:rPr>
        <w:t>1245</w:t>
      </w:r>
    </w:p>
    <w:p w:rsidR="004208DA" w:rsidRPr="007C582E" w:rsidP="004208DA" w14:paraId="0A449B32" w14:textId="77777777">
      <w:pPr>
        <w:spacing w:after="0"/>
        <w:rPr>
          <w:rFonts w:ascii="Times New Roman" w:hAnsi="Times New Roman" w:cs="Times New Roman"/>
          <w:sz w:val="28"/>
          <w:szCs w:val="28"/>
        </w:rPr>
      </w:pPr>
    </w:p>
    <w:p w:rsidR="006B77BA" w:rsidP="006B77BA" w14:paraId="5B3A8DD1" w14:textId="77777777">
      <w:pPr>
        <w:autoSpaceDE w:val="0"/>
        <w:autoSpaceDN w:val="0"/>
        <w:adjustRightInd w:val="0"/>
        <w:spacing w:after="0" w:line="240" w:lineRule="auto"/>
        <w:jc w:val="center"/>
        <w:rPr>
          <w:rFonts w:ascii="Times New Roman" w:hAnsi="Times New Roman" w:cs="Times New Roman"/>
          <w:b/>
          <w:bCs/>
          <w:color w:val="000000"/>
          <w:sz w:val="28"/>
          <w:szCs w:val="28"/>
        </w:rPr>
      </w:pPr>
      <w:permStart w:id="1" w:edGrp="everyone"/>
      <w:r>
        <w:rPr>
          <w:rFonts w:ascii="Times New Roman" w:hAnsi="Times New Roman" w:cs="Times New Roman"/>
          <w:b/>
          <w:bCs/>
          <w:color w:val="000000"/>
          <w:sz w:val="28"/>
          <w:szCs w:val="28"/>
        </w:rPr>
        <w:t>ДОГОВІР</w:t>
      </w:r>
    </w:p>
    <w:p w:rsidR="006B77BA" w:rsidP="006B77BA" w14:paraId="705F7027" w14:textId="77777777">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про патронат над дитиною</w:t>
      </w:r>
    </w:p>
    <w:p w:rsidR="006B77BA" w:rsidP="006B77BA" w14:paraId="185E7138" w14:textId="77777777">
      <w:pPr>
        <w:autoSpaceDE w:val="0"/>
        <w:autoSpaceDN w:val="0"/>
        <w:adjustRightInd w:val="0"/>
        <w:spacing w:after="0" w:line="240" w:lineRule="auto"/>
        <w:rPr>
          <w:rFonts w:ascii="Times New Roman" w:hAnsi="Times New Roman" w:cs="Times New Roman"/>
          <w:b/>
          <w:bCs/>
          <w:color w:val="000000"/>
          <w:sz w:val="28"/>
          <w:szCs w:val="28"/>
        </w:rPr>
      </w:pPr>
      <w:bookmarkStart w:id="2" w:name="_Hlk192147081"/>
    </w:p>
    <w:p w:rsidR="006B77BA" w:rsidP="006B77BA" w14:paraId="7A2A3E4B" w14:textId="77777777">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м. Бровари                                                         «_____» ________________ 2025</w:t>
      </w:r>
    </w:p>
    <w:p w:rsidR="006B77BA" w:rsidP="006B77BA" w14:paraId="41A4B1FE" w14:textId="77777777">
      <w:pPr>
        <w:autoSpaceDE w:val="0"/>
        <w:autoSpaceDN w:val="0"/>
        <w:adjustRightInd w:val="0"/>
        <w:spacing w:after="0" w:line="240" w:lineRule="auto"/>
        <w:rPr>
          <w:rFonts w:ascii="Times New Roman" w:hAnsi="Times New Roman" w:cs="Times New Roman"/>
          <w:color w:val="000000"/>
          <w:sz w:val="28"/>
          <w:szCs w:val="28"/>
        </w:rPr>
      </w:pPr>
    </w:p>
    <w:p w:rsidR="006B77BA" w:rsidRPr="00FF596B" w:rsidP="006B77BA" w14:paraId="664D22BB" w14:textId="77777777">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sz w:val="28"/>
          <w:szCs w:val="28"/>
          <w:lang w:eastAsia="ru-RU"/>
        </w:rPr>
        <w:t xml:space="preserve">Виконавчий комітет Броварської міської ради Броварського району Київської області в особі міського голови САПОЖКА Ігоря Васильовича, </w:t>
      </w:r>
      <w:r>
        <w:rPr>
          <w:rFonts w:ascii="Times New Roman" w:hAnsi="Times New Roman" w:cs="Times New Roman"/>
          <w:sz w:val="28"/>
          <w:szCs w:val="28"/>
        </w:rPr>
        <w:t>що діє на підставі Закону України «Про місцеве самоврядування в Україні»</w:t>
      </w:r>
      <w:r>
        <w:rPr>
          <w:rFonts w:ascii="Times New Roman" w:hAnsi="Times New Roman" w:cs="Times New Roman"/>
          <w:color w:val="000000"/>
          <w:sz w:val="28"/>
          <w:szCs w:val="28"/>
        </w:rPr>
        <w:t xml:space="preserve"> (далі – орган опіки та піклування Броварської міської ради) з однієї сторони</w:t>
      </w:r>
      <w:r w:rsidRPr="00FF596B">
        <w:rPr>
          <w:rFonts w:ascii="Times New Roman" w:hAnsi="Times New Roman" w:cs="Times New Roman"/>
          <w:color w:val="000000"/>
          <w:sz w:val="28"/>
          <w:szCs w:val="28"/>
        </w:rPr>
        <w:t>,</w:t>
      </w:r>
      <w:bookmarkEnd w:id="2"/>
      <w:r w:rsidRPr="00FF596B">
        <w:rPr>
          <w:rFonts w:ascii="Times New Roman" w:hAnsi="Times New Roman" w:cs="Times New Roman"/>
          <w:color w:val="000000"/>
          <w:sz w:val="28"/>
          <w:szCs w:val="28"/>
        </w:rPr>
        <w:t xml:space="preserve"> громадян</w:t>
      </w:r>
      <w:r>
        <w:rPr>
          <w:rFonts w:ascii="Times New Roman" w:hAnsi="Times New Roman" w:cs="Times New Roman"/>
          <w:color w:val="000000"/>
          <w:sz w:val="28"/>
          <w:szCs w:val="28"/>
        </w:rPr>
        <w:t>ин</w:t>
      </w:r>
      <w:r w:rsidRPr="00FF596B">
        <w:rPr>
          <w:rFonts w:ascii="Times New Roman" w:hAnsi="Times New Roman" w:cs="Times New Roman"/>
          <w:color w:val="000000"/>
          <w:sz w:val="28"/>
          <w:szCs w:val="28"/>
        </w:rPr>
        <w:t xml:space="preserve"> </w:t>
      </w:r>
      <w:r>
        <w:rPr>
          <w:rFonts w:ascii="Times New Roman" w:hAnsi="Times New Roman" w:cs="Times New Roman"/>
          <w:color w:val="000000"/>
          <w:sz w:val="28"/>
          <w:szCs w:val="28"/>
        </w:rPr>
        <w:t>***</w:t>
      </w:r>
      <w:r w:rsidRPr="00C26508">
        <w:rPr>
          <w:rFonts w:ascii="Times New Roman" w:hAnsi="Times New Roman" w:cs="Times New Roman"/>
          <w:color w:val="000000"/>
          <w:sz w:val="28"/>
          <w:szCs w:val="28"/>
        </w:rPr>
        <w:t xml:space="preserve">, </w:t>
      </w:r>
      <w:r>
        <w:rPr>
          <w:rFonts w:ascii="Times New Roman" w:hAnsi="Times New Roman" w:cs="Times New Roman"/>
          <w:color w:val="000000"/>
          <w:sz w:val="28"/>
          <w:szCs w:val="28"/>
        </w:rPr>
        <w:t>***</w:t>
      </w:r>
      <w:r w:rsidRPr="00C26508">
        <w:rPr>
          <w:rFonts w:ascii="Times New Roman" w:hAnsi="Times New Roman" w:cs="Times New Roman"/>
          <w:color w:val="000000"/>
          <w:sz w:val="28"/>
          <w:szCs w:val="28"/>
        </w:rPr>
        <w:t xml:space="preserve"> </w:t>
      </w:r>
      <w:r w:rsidRPr="00C26508">
        <w:rPr>
          <w:rFonts w:ascii="Times New Roman" w:hAnsi="Times New Roman" w:cs="Times New Roman"/>
          <w:color w:val="000000"/>
          <w:sz w:val="28"/>
          <w:szCs w:val="28"/>
        </w:rPr>
        <w:t>р.н</w:t>
      </w:r>
      <w:r w:rsidRPr="00C26508">
        <w:rPr>
          <w:rFonts w:ascii="Times New Roman" w:hAnsi="Times New Roman" w:cs="Times New Roman"/>
          <w:color w:val="000000"/>
          <w:sz w:val="28"/>
          <w:szCs w:val="28"/>
        </w:rPr>
        <w:t xml:space="preserve">. (паспорт громадянина України: серія </w:t>
      </w:r>
      <w:r>
        <w:rPr>
          <w:rFonts w:ascii="Times New Roman" w:hAnsi="Times New Roman" w:cs="Times New Roman"/>
          <w:color w:val="000000"/>
          <w:sz w:val="28"/>
          <w:szCs w:val="28"/>
        </w:rPr>
        <w:t>**</w:t>
      </w:r>
      <w:r w:rsidRPr="00C26508">
        <w:rPr>
          <w:rFonts w:ascii="Times New Roman" w:hAnsi="Times New Roman" w:cs="Times New Roman"/>
          <w:color w:val="000000"/>
          <w:sz w:val="28"/>
          <w:szCs w:val="28"/>
        </w:rPr>
        <w:t xml:space="preserve"> №</w:t>
      </w:r>
      <w:r>
        <w:rPr>
          <w:rFonts w:ascii="Times New Roman" w:hAnsi="Times New Roman" w:cs="Times New Roman"/>
          <w:color w:val="000000"/>
          <w:sz w:val="28"/>
          <w:szCs w:val="28"/>
        </w:rPr>
        <w:t>***</w:t>
      </w:r>
      <w:r w:rsidRPr="00C26508">
        <w:rPr>
          <w:rFonts w:ascii="Times New Roman" w:hAnsi="Times New Roman" w:cs="Times New Roman"/>
          <w:color w:val="000000"/>
          <w:sz w:val="28"/>
          <w:szCs w:val="28"/>
        </w:rPr>
        <w:t xml:space="preserve">, виданий Шевченківським РУ ГУ МВС України в місті Києві </w:t>
      </w:r>
      <w:r>
        <w:rPr>
          <w:rFonts w:ascii="Times New Roman" w:hAnsi="Times New Roman" w:cs="Times New Roman"/>
          <w:color w:val="000000"/>
          <w:sz w:val="28"/>
          <w:szCs w:val="28"/>
        </w:rPr>
        <w:t>***</w:t>
      </w:r>
      <w:r w:rsidRPr="00C26508">
        <w:rPr>
          <w:rFonts w:ascii="Times New Roman" w:hAnsi="Times New Roman" w:cs="Times New Roman"/>
          <w:color w:val="000000"/>
          <w:sz w:val="28"/>
          <w:szCs w:val="28"/>
        </w:rPr>
        <w:t xml:space="preserve">) </w:t>
      </w:r>
      <w:r w:rsidRPr="00FF596B">
        <w:rPr>
          <w:rFonts w:ascii="Times New Roman" w:hAnsi="Times New Roman" w:cs="Times New Roman"/>
          <w:color w:val="000000"/>
          <w:sz w:val="28"/>
          <w:szCs w:val="28"/>
        </w:rPr>
        <w:t xml:space="preserve">(далі – патронатний вихователь), </w:t>
      </w:r>
      <w:r w:rsidRPr="00C26508">
        <w:rPr>
          <w:rFonts w:ascii="Times New Roman" w:hAnsi="Times New Roman" w:cs="Times New Roman"/>
          <w:color w:val="000000"/>
          <w:sz w:val="28"/>
          <w:szCs w:val="28"/>
        </w:rPr>
        <w:t xml:space="preserve">який зареєстрований та проживає за </w:t>
      </w:r>
      <w:r w:rsidRPr="00C26508">
        <w:rPr>
          <w:rFonts w:ascii="Times New Roman" w:hAnsi="Times New Roman" w:cs="Times New Roman"/>
          <w:color w:val="000000"/>
          <w:sz w:val="28"/>
          <w:szCs w:val="28"/>
        </w:rPr>
        <w:t>адресою</w:t>
      </w:r>
      <w:r w:rsidRPr="00C26508">
        <w:rPr>
          <w:rFonts w:ascii="Times New Roman" w:hAnsi="Times New Roman" w:cs="Times New Roman"/>
          <w:color w:val="000000"/>
          <w:sz w:val="28"/>
          <w:szCs w:val="28"/>
        </w:rPr>
        <w:t xml:space="preserve">: вулиця </w:t>
      </w:r>
      <w:r>
        <w:rPr>
          <w:rFonts w:ascii="Times New Roman" w:hAnsi="Times New Roman" w:cs="Times New Roman"/>
          <w:color w:val="000000"/>
          <w:sz w:val="28"/>
          <w:szCs w:val="28"/>
        </w:rPr>
        <w:t>***</w:t>
      </w:r>
      <w:r w:rsidRPr="00C26508">
        <w:rPr>
          <w:rFonts w:ascii="Times New Roman" w:hAnsi="Times New Roman" w:cs="Times New Roman"/>
          <w:color w:val="000000"/>
          <w:sz w:val="28"/>
          <w:szCs w:val="28"/>
        </w:rPr>
        <w:t xml:space="preserve">, </w:t>
      </w:r>
      <w:r>
        <w:rPr>
          <w:rFonts w:ascii="Times New Roman" w:hAnsi="Times New Roman" w:cs="Times New Roman"/>
          <w:color w:val="000000"/>
          <w:sz w:val="28"/>
          <w:szCs w:val="28"/>
        </w:rPr>
        <w:t>***</w:t>
      </w:r>
      <w:r w:rsidRPr="00C26508">
        <w:rPr>
          <w:rFonts w:ascii="Times New Roman" w:hAnsi="Times New Roman" w:cs="Times New Roman"/>
          <w:color w:val="000000"/>
          <w:sz w:val="28"/>
          <w:szCs w:val="28"/>
        </w:rPr>
        <w:t>, місто Бровари, Броварський район, Київська область</w:t>
      </w:r>
      <w:r>
        <w:rPr>
          <w:rFonts w:ascii="Times New Roman" w:hAnsi="Times New Roman" w:cs="Times New Roman"/>
          <w:color w:val="000000"/>
          <w:sz w:val="28"/>
          <w:szCs w:val="28"/>
        </w:rPr>
        <w:t xml:space="preserve">, з другої сторони та </w:t>
      </w:r>
      <w:r w:rsidRPr="00070C08">
        <w:rPr>
          <w:rFonts w:ascii="Times New Roman" w:hAnsi="Times New Roman" w:cs="Times New Roman"/>
          <w:color w:val="000000"/>
          <w:sz w:val="28"/>
          <w:szCs w:val="28"/>
        </w:rPr>
        <w:t xml:space="preserve">громадянка </w:t>
      </w:r>
      <w:r>
        <w:rPr>
          <w:rFonts w:ascii="Times New Roman" w:hAnsi="Times New Roman" w:cs="Times New Roman"/>
          <w:color w:val="000000"/>
          <w:sz w:val="28"/>
          <w:szCs w:val="28"/>
        </w:rPr>
        <w:t>***, ***</w:t>
      </w:r>
      <w:r w:rsidRPr="00070C08">
        <w:rPr>
          <w:rFonts w:ascii="Times New Roman" w:hAnsi="Times New Roman" w:cs="Times New Roman"/>
          <w:color w:val="000000"/>
          <w:sz w:val="28"/>
          <w:szCs w:val="28"/>
        </w:rPr>
        <w:t xml:space="preserve"> </w:t>
      </w:r>
      <w:r w:rsidRPr="00070C08">
        <w:rPr>
          <w:rFonts w:ascii="Times New Roman" w:hAnsi="Times New Roman" w:cs="Times New Roman"/>
          <w:color w:val="000000"/>
          <w:sz w:val="28"/>
          <w:szCs w:val="28"/>
        </w:rPr>
        <w:t>р.н</w:t>
      </w:r>
      <w:r w:rsidRPr="00070C08">
        <w:rPr>
          <w:rFonts w:ascii="Times New Roman" w:hAnsi="Times New Roman" w:cs="Times New Roman"/>
          <w:color w:val="000000"/>
          <w:sz w:val="28"/>
          <w:szCs w:val="28"/>
        </w:rPr>
        <w:t>. (паспорт громадянина України: №</w:t>
      </w:r>
      <w:r>
        <w:rPr>
          <w:rFonts w:ascii="Times New Roman" w:hAnsi="Times New Roman" w:cs="Times New Roman"/>
          <w:color w:val="000000"/>
          <w:sz w:val="28"/>
          <w:szCs w:val="28"/>
        </w:rPr>
        <w:t>***</w:t>
      </w:r>
      <w:r w:rsidRPr="00070C08">
        <w:rPr>
          <w:rFonts w:ascii="Times New Roman" w:hAnsi="Times New Roman" w:cs="Times New Roman"/>
          <w:color w:val="000000"/>
          <w:sz w:val="28"/>
          <w:szCs w:val="28"/>
        </w:rPr>
        <w:t xml:space="preserve">, </w:t>
      </w:r>
      <w:r>
        <w:rPr>
          <w:rFonts w:ascii="Times New Roman" w:hAnsi="Times New Roman" w:cs="Times New Roman"/>
          <w:color w:val="000000"/>
          <w:sz w:val="28"/>
          <w:szCs w:val="28"/>
        </w:rPr>
        <w:t>орган, що видав – ***</w:t>
      </w:r>
      <w:r w:rsidRPr="00070C08">
        <w:rPr>
          <w:rFonts w:ascii="Times New Roman" w:hAnsi="Times New Roman" w:cs="Times New Roman"/>
          <w:color w:val="000000"/>
          <w:sz w:val="28"/>
          <w:szCs w:val="28"/>
        </w:rPr>
        <w:t xml:space="preserve">, дата видачі </w:t>
      </w:r>
      <w:r>
        <w:rPr>
          <w:rFonts w:ascii="Times New Roman" w:hAnsi="Times New Roman" w:cs="Times New Roman"/>
          <w:color w:val="000000"/>
          <w:sz w:val="28"/>
          <w:szCs w:val="28"/>
        </w:rPr>
        <w:t>***</w:t>
      </w:r>
      <w:r w:rsidRPr="00070C08">
        <w:rPr>
          <w:rFonts w:ascii="Times New Roman" w:hAnsi="Times New Roman" w:cs="Times New Roman"/>
          <w:color w:val="000000"/>
          <w:sz w:val="28"/>
          <w:szCs w:val="28"/>
        </w:rPr>
        <w:t xml:space="preserve">) (далі – мати дитини), яка зареєстрована та проживає за </w:t>
      </w:r>
      <w:r w:rsidRPr="00070C08">
        <w:rPr>
          <w:rFonts w:ascii="Times New Roman" w:hAnsi="Times New Roman" w:cs="Times New Roman"/>
          <w:color w:val="000000"/>
          <w:sz w:val="28"/>
          <w:szCs w:val="28"/>
        </w:rPr>
        <w:t>адресою</w:t>
      </w:r>
      <w:r w:rsidRPr="00070C08">
        <w:rPr>
          <w:rFonts w:ascii="Times New Roman" w:hAnsi="Times New Roman" w:cs="Times New Roman"/>
          <w:color w:val="000000"/>
          <w:sz w:val="28"/>
          <w:szCs w:val="28"/>
        </w:rPr>
        <w:t xml:space="preserve">: </w:t>
      </w:r>
      <w:r>
        <w:rPr>
          <w:rFonts w:ascii="Times New Roman" w:hAnsi="Times New Roman" w:cs="Times New Roman"/>
          <w:color w:val="000000"/>
          <w:sz w:val="28"/>
          <w:szCs w:val="28"/>
        </w:rPr>
        <w:t>вулиця ***</w:t>
      </w:r>
      <w:r w:rsidRPr="00070C08">
        <w:rPr>
          <w:rFonts w:ascii="Times New Roman" w:hAnsi="Times New Roman" w:cs="Times New Roman"/>
          <w:color w:val="000000"/>
          <w:sz w:val="28"/>
          <w:szCs w:val="28"/>
        </w:rPr>
        <w:t xml:space="preserve">, будинок </w:t>
      </w:r>
      <w:r>
        <w:rPr>
          <w:rFonts w:ascii="Times New Roman" w:hAnsi="Times New Roman" w:cs="Times New Roman"/>
          <w:color w:val="000000"/>
          <w:sz w:val="28"/>
          <w:szCs w:val="28"/>
        </w:rPr>
        <w:t>***</w:t>
      </w:r>
      <w:r w:rsidRPr="00070C08">
        <w:rPr>
          <w:rFonts w:ascii="Times New Roman" w:hAnsi="Times New Roman" w:cs="Times New Roman"/>
          <w:color w:val="000000"/>
          <w:sz w:val="28"/>
          <w:szCs w:val="28"/>
        </w:rPr>
        <w:t>, місто Бровари, Броварський район, Київська область</w:t>
      </w:r>
      <w:r w:rsidRPr="00C26508">
        <w:rPr>
          <w:rFonts w:ascii="Times New Roman" w:hAnsi="Times New Roman" w:cs="Times New Roman"/>
          <w:color w:val="000000"/>
          <w:sz w:val="28"/>
          <w:szCs w:val="28"/>
        </w:rPr>
        <w:t xml:space="preserve"> </w:t>
      </w:r>
      <w:r w:rsidRPr="00FF596B">
        <w:rPr>
          <w:rFonts w:ascii="Times New Roman" w:hAnsi="Times New Roman" w:cs="Times New Roman"/>
          <w:color w:val="000000"/>
          <w:sz w:val="28"/>
          <w:szCs w:val="28"/>
        </w:rPr>
        <w:t xml:space="preserve">(далі – сторони), уклали договір про </w:t>
      </w:r>
      <w:r>
        <w:rPr>
          <w:rFonts w:ascii="Times New Roman" w:hAnsi="Times New Roman" w:cs="Times New Roman"/>
          <w:color w:val="000000"/>
          <w:sz w:val="28"/>
          <w:szCs w:val="28"/>
        </w:rPr>
        <w:t>патронат над дитиною (далі – договір) про таке.</w:t>
      </w:r>
    </w:p>
    <w:p w:rsidR="006B77BA" w:rsidRPr="00FF596B" w:rsidP="006B77BA" w14:paraId="383A4862" w14:textId="77777777">
      <w:pPr>
        <w:autoSpaceDE w:val="0"/>
        <w:autoSpaceDN w:val="0"/>
        <w:adjustRightInd w:val="0"/>
        <w:spacing w:after="0" w:line="240" w:lineRule="auto"/>
        <w:jc w:val="both"/>
        <w:rPr>
          <w:rFonts w:ascii="Times New Roman" w:hAnsi="Times New Roman" w:cs="Times New Roman"/>
          <w:color w:val="000000"/>
          <w:sz w:val="28"/>
          <w:szCs w:val="28"/>
        </w:rPr>
      </w:pPr>
    </w:p>
    <w:p w:rsidR="006B77BA" w:rsidRPr="00FF596B" w:rsidP="006B77BA" w14:paraId="2EF7B962" w14:textId="77777777">
      <w:pPr>
        <w:autoSpaceDE w:val="0"/>
        <w:autoSpaceDN w:val="0"/>
        <w:adjustRightInd w:val="0"/>
        <w:spacing w:after="0" w:line="240" w:lineRule="auto"/>
        <w:ind w:left="2832" w:firstLine="708"/>
        <w:rPr>
          <w:rFonts w:ascii="Times New Roman" w:hAnsi="Times New Roman" w:cs="Times New Roman"/>
          <w:color w:val="000000"/>
          <w:sz w:val="28"/>
          <w:szCs w:val="28"/>
        </w:rPr>
      </w:pPr>
      <w:r w:rsidRPr="00FF596B">
        <w:rPr>
          <w:rFonts w:ascii="Times New Roman" w:hAnsi="Times New Roman" w:cs="Times New Roman"/>
          <w:color w:val="000000"/>
          <w:sz w:val="28"/>
          <w:szCs w:val="28"/>
        </w:rPr>
        <w:t>Предмет договору</w:t>
      </w:r>
    </w:p>
    <w:p w:rsidR="006B77BA" w:rsidP="006B77BA" w14:paraId="708FC003"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FF596B">
        <w:rPr>
          <w:rFonts w:ascii="Times New Roman" w:hAnsi="Times New Roman" w:cs="Times New Roman"/>
          <w:color w:val="000000"/>
          <w:sz w:val="28"/>
          <w:szCs w:val="28"/>
        </w:rPr>
        <w:t xml:space="preserve">1. </w:t>
      </w:r>
      <w:r w:rsidRPr="00737FE0">
        <w:rPr>
          <w:rFonts w:ascii="Times New Roman" w:hAnsi="Times New Roman"/>
          <w:noProof/>
          <w:sz w:val="28"/>
          <w:szCs w:val="28"/>
        </w:rPr>
        <w:t>Патронатний вихователь разом з помічником патронатного вихователя у порядку та на умовах, визначених цим договором, зобов’язуються забезпечувати надання послуг з тимчасового догляду, виховання та реабілітації дитини</w:t>
      </w:r>
      <w:r>
        <w:rPr>
          <w:rFonts w:ascii="Times New Roman" w:hAnsi="Times New Roman" w:cs="Times New Roman"/>
          <w:color w:val="000000"/>
          <w:sz w:val="28"/>
          <w:szCs w:val="28"/>
        </w:rPr>
        <w:t>, ***, ***</w:t>
      </w:r>
      <w:r>
        <w:rPr>
          <w:rFonts w:ascii="Times New Roman" w:hAnsi="Times New Roman" w:cs="Times New Roman"/>
          <w:sz w:val="28"/>
          <w:szCs w:val="28"/>
        </w:rPr>
        <w:t xml:space="preserve"> </w:t>
      </w:r>
      <w:r>
        <w:rPr>
          <w:rFonts w:ascii="Times New Roman" w:hAnsi="Times New Roman" w:cs="Times New Roman"/>
          <w:sz w:val="28"/>
          <w:szCs w:val="28"/>
        </w:rPr>
        <w:t>р.н</w:t>
      </w:r>
      <w:r>
        <w:rPr>
          <w:rFonts w:ascii="Times New Roman" w:hAnsi="Times New Roman" w:cs="Times New Roman"/>
          <w:sz w:val="28"/>
          <w:szCs w:val="28"/>
        </w:rPr>
        <w:t xml:space="preserve">. </w:t>
      </w:r>
      <w:r>
        <w:rPr>
          <w:rFonts w:ascii="Times New Roman" w:hAnsi="Times New Roman" w:cs="Times New Roman"/>
          <w:color w:val="000000"/>
          <w:sz w:val="28"/>
          <w:szCs w:val="28"/>
        </w:rPr>
        <w:t xml:space="preserve">(далі – дитина), влаштованої до сім’ї патронатного вихователя *** виконавчим комітетом Броварської міської ради Броварського району Київської області відповідно до рішення від 16.12.2025 № ____ </w:t>
      </w:r>
      <w:r w:rsidRPr="00854EE7">
        <w:rPr>
          <w:rFonts w:ascii="Times New Roman" w:hAnsi="Times New Roman" w:cs="Times New Roman"/>
          <w:color w:val="000000"/>
          <w:sz w:val="28"/>
          <w:szCs w:val="28"/>
        </w:rPr>
        <w:t xml:space="preserve">на час подолання матір’ю дитини, </w:t>
      </w:r>
      <w:r>
        <w:rPr>
          <w:rFonts w:ascii="Times New Roman" w:hAnsi="Times New Roman" w:cs="Times New Roman"/>
          <w:color w:val="000000"/>
          <w:sz w:val="28"/>
          <w:szCs w:val="28"/>
        </w:rPr>
        <w:t>***</w:t>
      </w:r>
      <w:r w:rsidRPr="00854EE7">
        <w:rPr>
          <w:rFonts w:ascii="Times New Roman" w:hAnsi="Times New Roman" w:cs="Times New Roman"/>
          <w:color w:val="000000"/>
          <w:sz w:val="28"/>
          <w:szCs w:val="28"/>
        </w:rPr>
        <w:t>, складних життєвих обставин</w:t>
      </w:r>
      <w:r>
        <w:rPr>
          <w:rFonts w:ascii="Times New Roman" w:hAnsi="Times New Roman" w:cs="Times New Roman"/>
          <w:color w:val="000000"/>
          <w:sz w:val="28"/>
          <w:szCs w:val="28"/>
        </w:rPr>
        <w:t>.</w:t>
      </w:r>
    </w:p>
    <w:p w:rsidR="006B77BA" w:rsidP="006B77BA" w14:paraId="55C62401" w14:textId="77777777">
      <w:pPr>
        <w:autoSpaceDE w:val="0"/>
        <w:autoSpaceDN w:val="0"/>
        <w:adjustRightInd w:val="0"/>
        <w:spacing w:after="0" w:line="240" w:lineRule="auto"/>
        <w:jc w:val="both"/>
        <w:rPr>
          <w:rFonts w:ascii="Times New Roman" w:hAnsi="Times New Roman" w:cs="Times New Roman"/>
          <w:color w:val="000000"/>
          <w:sz w:val="28"/>
          <w:szCs w:val="28"/>
        </w:rPr>
      </w:pPr>
    </w:p>
    <w:p w:rsidR="006B77BA" w:rsidP="006B77BA" w14:paraId="2D603060" w14:textId="77777777">
      <w:pPr>
        <w:autoSpaceDE w:val="0"/>
        <w:autoSpaceDN w:val="0"/>
        <w:adjustRightInd w:val="0"/>
        <w:spacing w:after="0" w:line="240" w:lineRule="auto"/>
        <w:ind w:left="1416" w:firstLine="708"/>
        <w:rPr>
          <w:rFonts w:ascii="Times New Roman" w:hAnsi="Times New Roman" w:cs="Times New Roman"/>
          <w:color w:val="000000"/>
          <w:sz w:val="28"/>
          <w:szCs w:val="28"/>
        </w:rPr>
      </w:pPr>
      <w:r>
        <w:rPr>
          <w:rFonts w:ascii="Times New Roman" w:hAnsi="Times New Roman" w:cs="Times New Roman"/>
          <w:color w:val="000000"/>
          <w:sz w:val="28"/>
          <w:szCs w:val="28"/>
        </w:rPr>
        <w:t>Обов’язки та права патронатного вихователя</w:t>
      </w:r>
    </w:p>
    <w:p w:rsidR="006B77BA" w:rsidP="006B77BA" w14:paraId="5E2CAFEF"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2. </w:t>
      </w:r>
      <w:r w:rsidRPr="00787010">
        <w:rPr>
          <w:rFonts w:ascii="Times New Roman" w:hAnsi="Times New Roman"/>
          <w:noProof/>
          <w:sz w:val="28"/>
          <w:szCs w:val="28"/>
          <w:lang w:val="ru-RU"/>
        </w:rPr>
        <w:t>Щодо дитини, влаштованої до сім’ї патронатного вихователя, патронатний вихователь зобов’язується</w:t>
      </w:r>
      <w:r>
        <w:rPr>
          <w:rFonts w:ascii="Times New Roman" w:hAnsi="Times New Roman" w:cs="Times New Roman"/>
          <w:color w:val="000000"/>
          <w:sz w:val="28"/>
          <w:szCs w:val="28"/>
        </w:rPr>
        <w:t>:</w:t>
      </w:r>
    </w:p>
    <w:p w:rsidR="006B77BA" w:rsidP="006B77BA" w14:paraId="73665497"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 </w:t>
      </w:r>
      <w:r w:rsidRPr="00787010">
        <w:rPr>
          <w:rFonts w:ascii="Times New Roman" w:hAnsi="Times New Roman"/>
          <w:noProof/>
          <w:sz w:val="28"/>
          <w:szCs w:val="28"/>
          <w:lang w:val="ru-RU"/>
        </w:rPr>
        <w:t>за адресою задекларованого/зареєстрованого місця проживання (перебування) сім’ї патронатного вихователя</w:t>
      </w:r>
      <w:r>
        <w:rPr>
          <w:rFonts w:ascii="Times New Roman" w:hAnsi="Times New Roman" w:cs="Times New Roman"/>
          <w:color w:val="000000"/>
          <w:sz w:val="28"/>
          <w:szCs w:val="28"/>
        </w:rPr>
        <w:t xml:space="preserve">: </w:t>
      </w:r>
      <w:r w:rsidRPr="00C26508">
        <w:rPr>
          <w:rFonts w:ascii="Times New Roman" w:hAnsi="Times New Roman" w:cs="Times New Roman"/>
          <w:color w:val="000000"/>
          <w:sz w:val="28"/>
          <w:szCs w:val="28"/>
        </w:rPr>
        <w:t xml:space="preserve">вулиця </w:t>
      </w:r>
      <w:r>
        <w:rPr>
          <w:rFonts w:ascii="Times New Roman" w:hAnsi="Times New Roman" w:cs="Times New Roman"/>
          <w:color w:val="000000"/>
          <w:sz w:val="28"/>
          <w:szCs w:val="28"/>
        </w:rPr>
        <w:t>***</w:t>
      </w:r>
      <w:r w:rsidRPr="00C26508">
        <w:rPr>
          <w:rFonts w:ascii="Times New Roman" w:hAnsi="Times New Roman" w:cs="Times New Roman"/>
          <w:color w:val="000000"/>
          <w:sz w:val="28"/>
          <w:szCs w:val="28"/>
        </w:rPr>
        <w:t xml:space="preserve">, </w:t>
      </w:r>
      <w:r>
        <w:rPr>
          <w:rFonts w:ascii="Times New Roman" w:hAnsi="Times New Roman" w:cs="Times New Roman"/>
          <w:color w:val="000000"/>
          <w:sz w:val="28"/>
          <w:szCs w:val="28"/>
        </w:rPr>
        <w:t>***, місто Бровари, Броварський район, Київська область, надати окрему кімнату для тимчасового проживання дитини, влаштованої до сім’ї патронатного вихователя;</w:t>
      </w:r>
    </w:p>
    <w:p w:rsidR="006B77BA" w:rsidP="006B77BA" w14:paraId="37C80CDB"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2) створити належні умови для сну, відпочинку, дозвілля та розвитку;</w:t>
      </w:r>
    </w:p>
    <w:p w:rsidR="006B77BA" w:rsidP="006B77BA" w14:paraId="10A20BE6"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3) здійснювати санітарно-гігієнічні процедури з урахуванням віку та індивідуальних особливостей дитини;</w:t>
      </w:r>
    </w:p>
    <w:p w:rsidR="006B77BA" w:rsidRPr="001331BE" w:rsidP="006B77BA" w14:paraId="33AF1DF8"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4) нести персональну відповідальність за життя та здоров’я ***, ***</w:t>
      </w:r>
      <w:r>
        <w:rPr>
          <w:rFonts w:ascii="Times New Roman" w:hAnsi="Times New Roman" w:cs="Times New Roman"/>
          <w:sz w:val="28"/>
          <w:szCs w:val="28"/>
        </w:rPr>
        <w:t xml:space="preserve"> </w:t>
      </w:r>
      <w:r>
        <w:rPr>
          <w:rFonts w:ascii="Times New Roman" w:hAnsi="Times New Roman" w:cs="Times New Roman"/>
          <w:sz w:val="28"/>
          <w:szCs w:val="28"/>
        </w:rPr>
        <w:t>р.н</w:t>
      </w:r>
      <w:r>
        <w:rPr>
          <w:rFonts w:ascii="Times New Roman" w:hAnsi="Times New Roman" w:cs="Times New Roman"/>
          <w:sz w:val="28"/>
          <w:szCs w:val="28"/>
        </w:rPr>
        <w:t>.;</w:t>
      </w:r>
    </w:p>
    <w:p w:rsidR="006B77BA" w:rsidP="006B77BA" w14:paraId="601D7B66"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5) у період перебування дитини у сім’ї патронатного вихователя дбати про її безпеку та захист, у разі потреби - надавати </w:t>
      </w:r>
      <w:r>
        <w:rPr>
          <w:rFonts w:ascii="Times New Roman" w:hAnsi="Times New Roman" w:cs="Times New Roman"/>
          <w:color w:val="000000"/>
          <w:sz w:val="28"/>
          <w:szCs w:val="28"/>
        </w:rPr>
        <w:t>домедичну</w:t>
      </w:r>
      <w:r>
        <w:rPr>
          <w:rFonts w:ascii="Times New Roman" w:hAnsi="Times New Roman" w:cs="Times New Roman"/>
          <w:color w:val="000000"/>
          <w:sz w:val="28"/>
          <w:szCs w:val="28"/>
        </w:rPr>
        <w:t xml:space="preserve"> допомогу та вживати заходів до забезпечення невідкладної медичної допомоги;</w:t>
      </w:r>
    </w:p>
    <w:p w:rsidR="006B77BA" w:rsidP="006B77BA" w14:paraId="6613DCC2"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6) </w:t>
      </w:r>
      <w:r w:rsidRPr="00342529">
        <w:rPr>
          <w:rFonts w:ascii="Times New Roman" w:hAnsi="Times New Roman"/>
          <w:noProof/>
          <w:sz w:val="28"/>
          <w:szCs w:val="28"/>
          <w:lang w:val="ru-RU"/>
        </w:rPr>
        <w:t>забезпечувати належний догляд за дитиною відповідно до її віку та потреб у розвитку, зокрема дотримання нею режиму дня, регулярності здійснення санітарно-гігієнічних процедур</w:t>
      </w:r>
      <w:r>
        <w:rPr>
          <w:rFonts w:ascii="Times New Roman" w:hAnsi="Times New Roman" w:cs="Times New Roman"/>
          <w:color w:val="000000"/>
          <w:sz w:val="28"/>
          <w:szCs w:val="28"/>
        </w:rPr>
        <w:t>;</w:t>
      </w:r>
    </w:p>
    <w:p w:rsidR="006B77BA" w:rsidRPr="00D35C96" w:rsidP="006B77BA" w14:paraId="2308DD1D" w14:textId="77777777">
      <w:pPr>
        <w:autoSpaceDE w:val="0"/>
        <w:autoSpaceDN w:val="0"/>
        <w:adjustRightInd w:val="0"/>
        <w:spacing w:after="0" w:line="240" w:lineRule="auto"/>
        <w:ind w:firstLine="567"/>
        <w:jc w:val="both"/>
        <w:rPr>
          <w:rFonts w:ascii="Times New Roman" w:hAnsi="Times New Roman"/>
          <w:noProof/>
          <w:sz w:val="28"/>
          <w:szCs w:val="28"/>
          <w:lang w:val="ru-RU"/>
        </w:rPr>
      </w:pPr>
      <w:r>
        <w:rPr>
          <w:rFonts w:ascii="Times New Roman" w:hAnsi="Times New Roman" w:cs="Times New Roman"/>
          <w:color w:val="000000"/>
          <w:sz w:val="28"/>
          <w:szCs w:val="28"/>
        </w:rPr>
        <w:t xml:space="preserve">7) </w:t>
      </w:r>
      <w:r w:rsidRPr="00342529">
        <w:rPr>
          <w:rFonts w:ascii="Times New Roman" w:hAnsi="Times New Roman"/>
          <w:noProof/>
          <w:sz w:val="28"/>
          <w:szCs w:val="28"/>
          <w:lang w:val="ru-RU"/>
        </w:rPr>
        <w:t>вживати заходів, спрямованих на покращення стану здоров’я дитини, профілактику захворюваності, виконання рекомендацій лікаря загальної практики — сімейного лікаря, який забезпечує надання медичних послуг дитині</w:t>
      </w:r>
      <w:r w:rsidRPr="00D35C96">
        <w:rPr>
          <w:rFonts w:ascii="Times New Roman" w:hAnsi="Times New Roman"/>
          <w:noProof/>
          <w:sz w:val="28"/>
          <w:szCs w:val="28"/>
          <w:lang w:val="ru-RU"/>
        </w:rPr>
        <w:t>;</w:t>
      </w:r>
    </w:p>
    <w:p w:rsidR="006B77BA" w:rsidRPr="00787010" w:rsidP="006B77BA" w14:paraId="261764D3" w14:textId="77777777">
      <w:pPr>
        <w:autoSpaceDE w:val="0"/>
        <w:autoSpaceDN w:val="0"/>
        <w:adjustRightInd w:val="0"/>
        <w:spacing w:after="0" w:line="240" w:lineRule="auto"/>
        <w:ind w:firstLine="567"/>
        <w:jc w:val="both"/>
        <w:rPr>
          <w:rFonts w:ascii="Times New Roman" w:hAnsi="Times New Roman"/>
          <w:noProof/>
          <w:sz w:val="28"/>
          <w:szCs w:val="28"/>
          <w:lang w:val="ru-RU"/>
        </w:rPr>
      </w:pPr>
      <w:r w:rsidRPr="00D35C96">
        <w:rPr>
          <w:rFonts w:ascii="Times New Roman" w:hAnsi="Times New Roman"/>
          <w:noProof/>
          <w:sz w:val="28"/>
          <w:szCs w:val="28"/>
          <w:lang w:val="ru-RU"/>
        </w:rPr>
        <w:t xml:space="preserve">8) </w:t>
      </w:r>
      <w:r w:rsidRPr="00787010">
        <w:rPr>
          <w:rFonts w:ascii="Times New Roman" w:hAnsi="Times New Roman"/>
          <w:noProof/>
          <w:sz w:val="28"/>
          <w:szCs w:val="28"/>
          <w:lang w:val="ru-RU"/>
        </w:rPr>
        <w:t>звернутися до надавача медичних послуг за адресою задекларованого/зареєстрованого місця проживання (перебування) про визначення лікаря та укладення з ним декларації про вибір лікаря, який надає первинну медичну допомогу, для надання первинної медичної допомоги, направлення (у разі потреби) на проходження медичного обстеження дитини з метою:</w:t>
      </w:r>
    </w:p>
    <w:p w:rsidR="006B77BA" w:rsidRPr="00787010" w:rsidP="006B77BA" w14:paraId="6A83AA79" w14:textId="77777777">
      <w:pPr>
        <w:autoSpaceDE w:val="0"/>
        <w:autoSpaceDN w:val="0"/>
        <w:adjustRightInd w:val="0"/>
        <w:spacing w:after="0" w:line="240" w:lineRule="auto"/>
        <w:ind w:firstLine="567"/>
        <w:jc w:val="both"/>
        <w:rPr>
          <w:rFonts w:ascii="Times New Roman" w:hAnsi="Times New Roman"/>
          <w:noProof/>
          <w:sz w:val="28"/>
          <w:szCs w:val="28"/>
          <w:lang w:val="ru-RU"/>
        </w:rPr>
      </w:pPr>
      <w:r w:rsidRPr="00787010">
        <w:rPr>
          <w:rFonts w:ascii="Times New Roman" w:hAnsi="Times New Roman"/>
          <w:noProof/>
          <w:sz w:val="28"/>
          <w:szCs w:val="28"/>
          <w:lang w:val="ru-RU"/>
        </w:rPr>
        <w:t>уточнення, встановлення, спростування чи підтвердження діагнозу, підготовки (у разі потреби) медичного висновку про дитину з інвалідністю та індивідуальної програми реабілітації дитини з інвалідністю;</w:t>
      </w:r>
    </w:p>
    <w:p w:rsidR="006B77BA" w:rsidRPr="00787010" w:rsidP="006B77BA" w14:paraId="582FCA28" w14:textId="77777777">
      <w:pPr>
        <w:autoSpaceDE w:val="0"/>
        <w:autoSpaceDN w:val="0"/>
        <w:adjustRightInd w:val="0"/>
        <w:spacing w:after="0" w:line="240" w:lineRule="auto"/>
        <w:ind w:firstLine="567"/>
        <w:jc w:val="both"/>
        <w:rPr>
          <w:rFonts w:ascii="Times New Roman" w:hAnsi="Times New Roman"/>
          <w:noProof/>
          <w:sz w:val="28"/>
          <w:szCs w:val="28"/>
          <w:lang w:val="ru-RU"/>
        </w:rPr>
      </w:pPr>
      <w:r w:rsidRPr="00787010">
        <w:rPr>
          <w:rFonts w:ascii="Times New Roman" w:hAnsi="Times New Roman"/>
          <w:noProof/>
          <w:sz w:val="28"/>
          <w:szCs w:val="28"/>
          <w:lang w:val="ru-RU"/>
        </w:rPr>
        <w:t xml:space="preserve">надання в амбулаторних або стаціонарних умовах медичної допомоги та реабілітаційної допомоги закладами охорони здоров’я; </w:t>
      </w:r>
    </w:p>
    <w:p w:rsidR="006B77BA" w:rsidP="006B77BA" w14:paraId="3C6B5771"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787010">
        <w:rPr>
          <w:rFonts w:ascii="Times New Roman" w:hAnsi="Times New Roman"/>
          <w:noProof/>
          <w:sz w:val="28"/>
          <w:szCs w:val="28"/>
          <w:lang w:val="ru-RU"/>
        </w:rPr>
        <w:t>задоволення потреби у медичних послугах та лікарських засобах за програмою медичних гарантій тощо;</w:t>
      </w:r>
    </w:p>
    <w:p w:rsidR="006B77BA" w:rsidRPr="00787010" w:rsidP="006B77BA" w14:paraId="7D066E00" w14:textId="77777777">
      <w:pPr>
        <w:autoSpaceDE w:val="0"/>
        <w:autoSpaceDN w:val="0"/>
        <w:adjustRightInd w:val="0"/>
        <w:spacing w:after="0" w:line="240" w:lineRule="auto"/>
        <w:ind w:firstLine="567"/>
        <w:jc w:val="both"/>
        <w:rPr>
          <w:rFonts w:ascii="Times New Roman" w:hAnsi="Times New Roman"/>
          <w:noProof/>
          <w:sz w:val="28"/>
          <w:szCs w:val="28"/>
          <w:lang w:val="ru-RU"/>
        </w:rPr>
      </w:pPr>
      <w:r>
        <w:rPr>
          <w:rFonts w:ascii="Times New Roman" w:hAnsi="Times New Roman" w:cs="Times New Roman"/>
          <w:color w:val="000000"/>
          <w:sz w:val="28"/>
          <w:szCs w:val="28"/>
        </w:rPr>
        <w:t>9)</w:t>
      </w:r>
      <w:r w:rsidRPr="00787010">
        <w:rPr>
          <w:rFonts w:ascii="Times New Roman" w:hAnsi="Times New Roman"/>
          <w:noProof/>
          <w:sz w:val="28"/>
          <w:szCs w:val="28"/>
          <w:lang w:val="ru-RU"/>
        </w:rPr>
        <w:t xml:space="preserve"> забезпечувати з урахуванням віку та індивідуальних потреб дитину:</w:t>
      </w:r>
    </w:p>
    <w:p w:rsidR="006B77BA" w:rsidRPr="00787010" w:rsidP="006B77BA" w14:paraId="7AB7020A" w14:textId="77777777">
      <w:pPr>
        <w:autoSpaceDE w:val="0"/>
        <w:autoSpaceDN w:val="0"/>
        <w:adjustRightInd w:val="0"/>
        <w:spacing w:after="0" w:line="240" w:lineRule="auto"/>
        <w:ind w:firstLine="567"/>
        <w:jc w:val="both"/>
        <w:rPr>
          <w:rFonts w:ascii="Times New Roman" w:hAnsi="Times New Roman"/>
          <w:noProof/>
          <w:sz w:val="28"/>
          <w:szCs w:val="28"/>
          <w:lang w:val="ru-RU"/>
        </w:rPr>
      </w:pPr>
      <w:r w:rsidRPr="00787010">
        <w:rPr>
          <w:rFonts w:ascii="Times New Roman" w:hAnsi="Times New Roman"/>
          <w:noProof/>
          <w:sz w:val="28"/>
          <w:szCs w:val="28"/>
          <w:lang w:val="ru-RU"/>
        </w:rPr>
        <w:t>одягом, взуттям, білизною, що відповідає сезону (у разі відсутності);</w:t>
      </w:r>
    </w:p>
    <w:p w:rsidR="006B77BA" w:rsidRPr="00787010" w:rsidP="006B77BA" w14:paraId="59D62634" w14:textId="77777777">
      <w:pPr>
        <w:autoSpaceDE w:val="0"/>
        <w:autoSpaceDN w:val="0"/>
        <w:adjustRightInd w:val="0"/>
        <w:spacing w:after="0" w:line="240" w:lineRule="auto"/>
        <w:ind w:firstLine="567"/>
        <w:jc w:val="both"/>
        <w:rPr>
          <w:rFonts w:ascii="Times New Roman" w:hAnsi="Times New Roman"/>
          <w:noProof/>
          <w:sz w:val="28"/>
          <w:szCs w:val="28"/>
          <w:lang w:val="ru-RU"/>
        </w:rPr>
      </w:pPr>
      <w:r w:rsidRPr="00787010">
        <w:rPr>
          <w:rFonts w:ascii="Times New Roman" w:hAnsi="Times New Roman"/>
          <w:noProof/>
          <w:sz w:val="28"/>
          <w:szCs w:val="28"/>
          <w:lang w:val="ru-RU"/>
        </w:rPr>
        <w:t>збалансованим харчуванням, зокрема під час відвідування нею закладу освіти культурного чи спортивного спрямування або закладу соціально-психологічної реабілітації, в якому перебуває дитина понад чотири години, у разі, коли таке харчування не надається відповідним закладом;</w:t>
      </w:r>
    </w:p>
    <w:p w:rsidR="006B77BA" w:rsidRPr="00787010" w:rsidP="006B77BA" w14:paraId="07847A60" w14:textId="77777777">
      <w:pPr>
        <w:autoSpaceDE w:val="0"/>
        <w:autoSpaceDN w:val="0"/>
        <w:adjustRightInd w:val="0"/>
        <w:spacing w:after="0" w:line="240" w:lineRule="auto"/>
        <w:ind w:firstLine="567"/>
        <w:jc w:val="both"/>
        <w:rPr>
          <w:rFonts w:ascii="Times New Roman" w:hAnsi="Times New Roman"/>
          <w:noProof/>
          <w:sz w:val="28"/>
          <w:szCs w:val="28"/>
          <w:lang w:val="ru-RU"/>
        </w:rPr>
      </w:pPr>
      <w:r w:rsidRPr="00787010">
        <w:rPr>
          <w:rFonts w:ascii="Times New Roman" w:hAnsi="Times New Roman"/>
          <w:noProof/>
          <w:sz w:val="28"/>
          <w:szCs w:val="28"/>
          <w:lang w:val="ru-RU"/>
        </w:rPr>
        <w:t>індивідуальними гігієнічними засобами;</w:t>
      </w:r>
    </w:p>
    <w:p w:rsidR="006B77BA" w:rsidRPr="00787010" w:rsidP="006B77BA" w14:paraId="0057746B" w14:textId="77777777">
      <w:pPr>
        <w:autoSpaceDE w:val="0"/>
        <w:autoSpaceDN w:val="0"/>
        <w:adjustRightInd w:val="0"/>
        <w:spacing w:after="0" w:line="240" w:lineRule="auto"/>
        <w:ind w:firstLine="567"/>
        <w:jc w:val="both"/>
        <w:rPr>
          <w:rFonts w:ascii="Times New Roman" w:hAnsi="Times New Roman"/>
          <w:noProof/>
          <w:sz w:val="28"/>
          <w:szCs w:val="28"/>
          <w:lang w:val="ru-RU"/>
        </w:rPr>
      </w:pPr>
      <w:r w:rsidRPr="00787010">
        <w:rPr>
          <w:rFonts w:ascii="Times New Roman" w:hAnsi="Times New Roman"/>
          <w:noProof/>
          <w:sz w:val="28"/>
          <w:szCs w:val="28"/>
          <w:lang w:val="ru-RU"/>
        </w:rPr>
        <w:t>іграшками, розвиваючими іграми, книгами (у разі потреби);</w:t>
      </w:r>
    </w:p>
    <w:p w:rsidR="006B77BA" w:rsidP="006B77BA" w14:paraId="3619E18C"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D35C96">
        <w:rPr>
          <w:rFonts w:ascii="Times New Roman" w:hAnsi="Times New Roman"/>
          <w:noProof/>
          <w:sz w:val="28"/>
          <w:szCs w:val="28"/>
          <w:lang w:val="ru-RU"/>
        </w:rPr>
        <w:t>10) організувати індивідуальну</w:t>
      </w:r>
      <w:r>
        <w:rPr>
          <w:rFonts w:ascii="Times New Roman" w:hAnsi="Times New Roman" w:cs="Times New Roman"/>
          <w:color w:val="000000"/>
          <w:sz w:val="28"/>
          <w:szCs w:val="28"/>
        </w:rPr>
        <w:t xml:space="preserve"> чи інклюзивну форму здобуття освітніх, корекційно-розвивальних, реабілітаційних та інших соціальних послуг, у тому числі консультацій спеціалістів </w:t>
      </w:r>
      <w:r>
        <w:rPr>
          <w:rFonts w:ascii="Times New Roman" w:hAnsi="Times New Roman" w:cs="Times New Roman"/>
          <w:color w:val="000000"/>
          <w:sz w:val="28"/>
          <w:szCs w:val="28"/>
        </w:rPr>
        <w:t>інклюзивно</w:t>
      </w:r>
      <w:r>
        <w:rPr>
          <w:rFonts w:ascii="Times New Roman" w:hAnsi="Times New Roman" w:cs="Times New Roman"/>
          <w:color w:val="000000"/>
          <w:sz w:val="28"/>
          <w:szCs w:val="28"/>
        </w:rPr>
        <w:t>-ресурсного центру (за потреби);</w:t>
      </w:r>
    </w:p>
    <w:p w:rsidR="006B77BA" w:rsidP="006B77BA" w14:paraId="19EE85F0"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11) забезпечувати змістовне дозвілля дитини з урахуванням віку та особливостей розвитку;</w:t>
      </w:r>
    </w:p>
    <w:p w:rsidR="006B77BA" w:rsidP="006B77BA" w14:paraId="6E951463"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12) забезпечувати отримання дитиною послуг, визначених індивідуальним планом соціального захисту дитини, індивідуальною програмою реабілітації дитини з інвалідністю, в тому числі послуг психолога, дефектолога, логопеда, </w:t>
      </w:r>
      <w:r>
        <w:rPr>
          <w:rFonts w:ascii="Times New Roman" w:hAnsi="Times New Roman" w:cs="Times New Roman"/>
          <w:color w:val="000000"/>
          <w:sz w:val="28"/>
          <w:szCs w:val="28"/>
        </w:rPr>
        <w:t>реабілітолога</w:t>
      </w:r>
      <w:r>
        <w:rPr>
          <w:rFonts w:ascii="Times New Roman" w:hAnsi="Times New Roman" w:cs="Times New Roman"/>
          <w:color w:val="000000"/>
          <w:sz w:val="28"/>
          <w:szCs w:val="28"/>
        </w:rPr>
        <w:t>, арт-терапевтичних, творчих, розвивальних занять тощо;</w:t>
      </w:r>
    </w:p>
    <w:p w:rsidR="006B77BA" w:rsidP="006B77BA" w14:paraId="683C0FC0"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13) дбати про моральний, фізичний, пізнавальний та </w:t>
      </w:r>
      <w:r>
        <w:rPr>
          <w:rFonts w:ascii="Times New Roman" w:hAnsi="Times New Roman" w:cs="Times New Roman"/>
          <w:color w:val="000000"/>
          <w:sz w:val="28"/>
          <w:szCs w:val="28"/>
        </w:rPr>
        <w:t>емоційно</w:t>
      </w:r>
      <w:r>
        <w:rPr>
          <w:rFonts w:ascii="Times New Roman" w:hAnsi="Times New Roman" w:cs="Times New Roman"/>
          <w:color w:val="000000"/>
          <w:sz w:val="28"/>
          <w:szCs w:val="28"/>
        </w:rPr>
        <w:t>- особистісний розвиток, психологічне, соціальне благополуччя дитини, влаштованої до сім’ї патронатного вихователя;</w:t>
      </w:r>
    </w:p>
    <w:p w:rsidR="006B77BA" w:rsidP="006B77BA" w14:paraId="63352744"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14) представляти інтереси дитини у відповідних установах та організаціях     у межах своїх повноважень та згідно із заходами, визначеними індивідуальним планом соціального захисту дитини, індивідуальною програмою реабілітації дитини з інвалідністю;</w:t>
      </w:r>
    </w:p>
    <w:p w:rsidR="006B77BA" w:rsidP="006B77BA" w14:paraId="093058D6"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15) невідкладно повідомляти службі у справах дітей Броварської міської ради Броварського району Київської області (далі – Служба), про зміни у стані здоров’я дитини та інші важливі факти, які можуть негативно вплинути на задоволення її потреб;</w:t>
      </w:r>
    </w:p>
    <w:p w:rsidR="006B77BA" w:rsidP="006B77BA" w14:paraId="1ECCCA42"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16) вести журнал спостережень стосовно дитини, влаштованої до сім’ї патронатного вихователя, та передавати його Службі щомісяця для використання в роботі, а після її вибуття із сім’ї патронатного вихователя для долучення до справи дитини;</w:t>
      </w:r>
    </w:p>
    <w:p w:rsidR="006B77BA" w:rsidP="006B77BA" w14:paraId="31780884"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17) використовувати у повному обсязі соціальну допомогу на утримання дитини, влаштованої до сім’ї патронатного вихователя, та спрямовувати її на задоволення потреб дитини відповідно до вимог </w:t>
      </w:r>
      <w:r w:rsidRPr="00497F7F">
        <w:rPr>
          <w:rFonts w:ascii="Times New Roman" w:hAnsi="Times New Roman" w:cs="Times New Roman"/>
          <w:color w:val="000000"/>
          <w:sz w:val="28"/>
          <w:szCs w:val="28"/>
        </w:rPr>
        <w:t xml:space="preserve">постанови </w:t>
      </w:r>
      <w:bookmarkStart w:id="3" w:name="_Hlk189745739"/>
      <w:r w:rsidRPr="00497F7F">
        <w:rPr>
          <w:rFonts w:ascii="Times New Roman" w:hAnsi="Times New Roman" w:cs="Times New Roman"/>
          <w:color w:val="000000"/>
          <w:sz w:val="28"/>
          <w:szCs w:val="28"/>
        </w:rPr>
        <w:t>Кабінету Міністрів України від</w:t>
      </w:r>
      <w:bookmarkEnd w:id="3"/>
      <w:r w:rsidRPr="00497F7F">
        <w:rPr>
          <w:rFonts w:ascii="Times New Roman" w:hAnsi="Times New Roman" w:cs="Times New Roman"/>
          <w:color w:val="000000"/>
          <w:sz w:val="28"/>
          <w:szCs w:val="28"/>
        </w:rPr>
        <w:t xml:space="preserve"> 20.08.2021 №893 «Деякі питання захисту прав дитини та надання послуги патронату над дитиною» </w:t>
      </w:r>
      <w:r>
        <w:rPr>
          <w:rFonts w:ascii="Times New Roman" w:hAnsi="Times New Roman" w:cs="Times New Roman"/>
          <w:color w:val="000000"/>
          <w:sz w:val="28"/>
          <w:szCs w:val="28"/>
        </w:rPr>
        <w:t>(далі – Постанова);</w:t>
      </w:r>
    </w:p>
    <w:p w:rsidR="006B77BA" w:rsidP="006B77BA" w14:paraId="64EB6ED1"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18) на момент прийняття рішення про вибуття дитини, влаштованої до сім’ї патронатного вихователя, забезпечити не пізніше ніж за три робочих дні проходження нею медичного огляду та отримання відповідного висновку про стан її здоров’я;</w:t>
      </w:r>
    </w:p>
    <w:p w:rsidR="006B77BA" w:rsidP="006B77BA" w14:paraId="370730FA"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19) забезпечити відповідно до рішення комісії з </w:t>
      </w:r>
      <w:r w:rsidRPr="001811BC">
        <w:rPr>
          <w:rFonts w:ascii="Times New Roman" w:hAnsi="Times New Roman" w:cs="Times New Roman"/>
          <w:color w:val="000000"/>
          <w:sz w:val="28"/>
          <w:szCs w:val="28"/>
        </w:rPr>
        <w:t>питань захисту прав дитини</w:t>
      </w:r>
      <w:r>
        <w:rPr>
          <w:rFonts w:ascii="Times New Roman" w:hAnsi="Times New Roman" w:cs="Times New Roman"/>
          <w:b/>
          <w:bCs/>
          <w:color w:val="000000"/>
          <w:sz w:val="28"/>
          <w:szCs w:val="28"/>
        </w:rPr>
        <w:t xml:space="preserve"> </w:t>
      </w:r>
      <w:r>
        <w:rPr>
          <w:rFonts w:ascii="Times New Roman" w:hAnsi="Times New Roman" w:cs="Times New Roman"/>
          <w:color w:val="000000"/>
          <w:sz w:val="28"/>
          <w:szCs w:val="28"/>
        </w:rPr>
        <w:t xml:space="preserve">підготовку дитини до влаштування в одну із сімейних форм виховання, чи в умови, максимально наближені до сімейних; </w:t>
      </w:r>
    </w:p>
    <w:p w:rsidR="006B77BA" w:rsidP="006B77BA" w14:paraId="29EEB3A0"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20) здійснювати свої обов’язки щодо догляду, виховання та реабілітації дитини у спосіб, який унеможливлює приниження її честі та гідності та застосування насилля, різних форм жорстокого поводження з дитиною, в тому числі помічником патронатного вихователя.</w:t>
      </w:r>
    </w:p>
    <w:p w:rsidR="006B77BA" w:rsidP="006B77BA" w14:paraId="456DBB92" w14:textId="77777777">
      <w:pPr>
        <w:autoSpaceDE w:val="0"/>
        <w:autoSpaceDN w:val="0"/>
        <w:adjustRightInd w:val="0"/>
        <w:spacing w:after="0" w:line="240" w:lineRule="auto"/>
        <w:rPr>
          <w:rFonts w:ascii="Times New Roman" w:hAnsi="Times New Roman" w:cs="Times New Roman"/>
          <w:color w:val="000000"/>
          <w:sz w:val="28"/>
          <w:szCs w:val="28"/>
        </w:rPr>
      </w:pPr>
    </w:p>
    <w:p w:rsidR="006B77BA" w:rsidP="006B77BA" w14:paraId="1DC19D98"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3. </w:t>
      </w:r>
      <w:r w:rsidRPr="001811BC">
        <w:rPr>
          <w:rFonts w:ascii="Times New Roman" w:hAnsi="Times New Roman" w:cs="Times New Roman"/>
          <w:color w:val="000000"/>
          <w:sz w:val="28"/>
          <w:szCs w:val="28"/>
        </w:rPr>
        <w:t>Щодо органу опіки та піклування</w:t>
      </w:r>
      <w:r>
        <w:rPr>
          <w:rFonts w:ascii="Times New Roman" w:hAnsi="Times New Roman" w:cs="Times New Roman"/>
          <w:color w:val="000000"/>
          <w:sz w:val="28"/>
          <w:szCs w:val="28"/>
        </w:rPr>
        <w:t xml:space="preserve"> та служби у справах дітей патронатний вихователь зобов’язується:</w:t>
      </w:r>
    </w:p>
    <w:p w:rsidR="006B77BA" w:rsidRPr="00D35C96" w:rsidP="006B77BA" w14:paraId="27C7839F"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D35C96">
        <w:rPr>
          <w:rFonts w:ascii="Times New Roman" w:hAnsi="Times New Roman" w:cs="Times New Roman"/>
          <w:color w:val="000000"/>
          <w:sz w:val="28"/>
          <w:szCs w:val="28"/>
        </w:rPr>
        <w:t>співпрацювати у складі міждисциплінарної команди із спеціалістами, які залучаються до надання послуги патронату над дитиною дитині, влаштованій до сім’ї патронатного вихователя, та здійснюють соціальний супровід сім’ї дитини;</w:t>
      </w:r>
    </w:p>
    <w:p w:rsidR="006B77BA" w:rsidRPr="00D35C96" w:rsidP="006B77BA" w14:paraId="2C113577"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D35C96">
        <w:rPr>
          <w:rFonts w:ascii="Times New Roman" w:hAnsi="Times New Roman" w:cs="Times New Roman"/>
          <w:color w:val="000000"/>
          <w:sz w:val="28"/>
          <w:szCs w:val="28"/>
        </w:rPr>
        <w:t>здійснювати заходи, визначені індивідуальним планом соціального захисту дитини, відповідальність за впровадження яких покладена на патронатного вихователя;</w:t>
      </w:r>
    </w:p>
    <w:p w:rsidR="006B77BA" w:rsidRPr="00D35C96" w:rsidP="006B77BA" w14:paraId="2B3CF3BE"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D35C96">
        <w:rPr>
          <w:rFonts w:ascii="Times New Roman" w:hAnsi="Times New Roman" w:cs="Times New Roman"/>
          <w:color w:val="000000"/>
          <w:sz w:val="28"/>
          <w:szCs w:val="28"/>
        </w:rPr>
        <w:t xml:space="preserve">погоджувати із службою виїзд сім’ї патронатного вихователя разом із влаштованою до неї дитиною за межі населеного пункту за </w:t>
      </w:r>
      <w:r w:rsidRPr="00D35C96">
        <w:rPr>
          <w:rFonts w:ascii="Times New Roman" w:hAnsi="Times New Roman" w:cs="Times New Roman"/>
          <w:color w:val="000000"/>
          <w:sz w:val="28"/>
          <w:szCs w:val="28"/>
        </w:rPr>
        <w:t>адресою</w:t>
      </w:r>
      <w:r w:rsidRPr="00D35C96">
        <w:rPr>
          <w:rFonts w:ascii="Times New Roman" w:hAnsi="Times New Roman" w:cs="Times New Roman"/>
          <w:color w:val="000000"/>
          <w:sz w:val="28"/>
          <w:szCs w:val="28"/>
        </w:rPr>
        <w:t xml:space="preserve"> </w:t>
      </w:r>
      <w:r w:rsidRPr="00D35C96">
        <w:rPr>
          <w:rFonts w:ascii="Times New Roman" w:hAnsi="Times New Roman" w:cs="Times New Roman"/>
          <w:color w:val="000000"/>
          <w:sz w:val="28"/>
          <w:szCs w:val="28"/>
        </w:rPr>
        <w:t>задекларованого/зареєстрованого місця проживання (перебування), тривалість якого перевищує дві доби;</w:t>
      </w:r>
    </w:p>
    <w:p w:rsidR="006B77BA" w:rsidP="006B77BA" w14:paraId="5C5F8DDF"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D35C96">
        <w:rPr>
          <w:rFonts w:ascii="Times New Roman" w:hAnsi="Times New Roman" w:cs="Times New Roman"/>
          <w:color w:val="000000"/>
          <w:sz w:val="28"/>
          <w:szCs w:val="28"/>
        </w:rPr>
        <w:t>невідкладно повідомляти службі у разі виникнення непередбачуваних обставин, які унеможливлюють надання послуги патронату над дитиною дитині, влаштованій до сім’ї патронатного вихователя</w:t>
      </w:r>
      <w:r>
        <w:rPr>
          <w:rFonts w:ascii="Times New Roman" w:hAnsi="Times New Roman" w:cs="Times New Roman"/>
          <w:color w:val="000000"/>
          <w:sz w:val="28"/>
          <w:szCs w:val="28"/>
        </w:rPr>
        <w:t>.</w:t>
      </w:r>
    </w:p>
    <w:p w:rsidR="006B77BA" w:rsidRPr="00D35C96" w:rsidP="006B77BA" w14:paraId="58D299A6"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p>
    <w:p w:rsidR="006B77BA" w:rsidP="006B77BA" w14:paraId="225D55E4"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4. Патронатний вихователь має право:</w:t>
      </w:r>
    </w:p>
    <w:p w:rsidR="006B77BA" w:rsidRPr="00D35C96" w:rsidP="006B77BA" w14:paraId="71B4C479"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D35C96">
        <w:rPr>
          <w:rFonts w:ascii="Times New Roman" w:hAnsi="Times New Roman" w:cs="Times New Roman"/>
          <w:color w:val="000000"/>
          <w:sz w:val="28"/>
          <w:szCs w:val="28"/>
        </w:rPr>
        <w:t>отримувати інформацію про стан здоров’я, особливості розвитку, емоційний стан, потреби дитини, влаштованої до сім’ї патронатного вихователя, ризики, пов’язані із сімейною ситуацією, та обставини, що спричинили влаштування дитини до сім’ї патронатного вихователя;</w:t>
      </w:r>
    </w:p>
    <w:p w:rsidR="006B77BA" w:rsidRPr="00D35C96" w:rsidP="006B77BA" w14:paraId="3EE23C16"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D35C96">
        <w:rPr>
          <w:rFonts w:ascii="Times New Roman" w:hAnsi="Times New Roman" w:cs="Times New Roman"/>
          <w:color w:val="000000"/>
          <w:sz w:val="28"/>
          <w:szCs w:val="28"/>
        </w:rPr>
        <w:t>організовувати у прийнятний для себе спосіб процес догляду, виховання та реабілітації дитини, влаштованої до сім’ї патронатного вихователя;</w:t>
      </w:r>
    </w:p>
    <w:p w:rsidR="006B77BA" w:rsidRPr="00D35C96" w:rsidP="006B77BA" w14:paraId="0827E1A7"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D35C96">
        <w:rPr>
          <w:rFonts w:ascii="Times New Roman" w:hAnsi="Times New Roman" w:cs="Times New Roman"/>
          <w:color w:val="000000"/>
          <w:sz w:val="28"/>
          <w:szCs w:val="28"/>
        </w:rPr>
        <w:t>за підтримки міждисциплінарної команди планувати та здійснювати витрати соціальної допомоги на утримання дитини, влаштованої до сім’ї патронатного вихователя;</w:t>
      </w:r>
    </w:p>
    <w:p w:rsidR="006B77BA" w:rsidRPr="00D35C96" w:rsidP="006B77BA" w14:paraId="7D0865FB"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D35C96">
        <w:rPr>
          <w:rFonts w:ascii="Times New Roman" w:hAnsi="Times New Roman" w:cs="Times New Roman"/>
          <w:color w:val="000000"/>
          <w:sz w:val="28"/>
          <w:szCs w:val="28"/>
        </w:rPr>
        <w:t>ініціювати розгляд міждисциплінарною командою питань щодо забезпечення прав та представлення інтересів дитини або фактів, що стали відомими в процесі перебування у сім’ї патронатного вихователя та є важливими для прийняття подальших рішень;</w:t>
      </w:r>
    </w:p>
    <w:p w:rsidR="006B77BA" w:rsidRPr="00D35C96" w:rsidP="006B77BA" w14:paraId="463D55BB"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D35C96">
        <w:rPr>
          <w:rFonts w:ascii="Times New Roman" w:hAnsi="Times New Roman" w:cs="Times New Roman"/>
          <w:color w:val="000000"/>
          <w:sz w:val="28"/>
          <w:szCs w:val="28"/>
        </w:rPr>
        <w:t xml:space="preserve">ініціювати перед органом опіки та піклування вирішення питань, пов’язаних із потребою у встановленні піклування над дитиною, проведенні складних </w:t>
      </w:r>
      <w:r w:rsidRPr="00D35C96">
        <w:rPr>
          <w:rFonts w:ascii="Times New Roman" w:hAnsi="Times New Roman" w:cs="Times New Roman"/>
          <w:color w:val="000000"/>
          <w:sz w:val="28"/>
          <w:szCs w:val="28"/>
        </w:rPr>
        <w:t>дороговартісних</w:t>
      </w:r>
      <w:r w:rsidRPr="00D35C96">
        <w:rPr>
          <w:rFonts w:ascii="Times New Roman" w:hAnsi="Times New Roman" w:cs="Times New Roman"/>
          <w:color w:val="000000"/>
          <w:sz w:val="28"/>
          <w:szCs w:val="28"/>
        </w:rPr>
        <w:t xml:space="preserve"> обстежень, в операційному втручанні, протезуванні, придбанні для дитини засобів реабілітації чи пересування тощо;</w:t>
      </w:r>
    </w:p>
    <w:p w:rsidR="006B77BA" w:rsidP="006B77BA" w14:paraId="3A0EB10A" w14:textId="77777777">
      <w:pPr>
        <w:autoSpaceDE w:val="0"/>
        <w:autoSpaceDN w:val="0"/>
        <w:adjustRightInd w:val="0"/>
        <w:spacing w:after="0" w:line="240" w:lineRule="auto"/>
        <w:ind w:firstLine="567"/>
        <w:jc w:val="both"/>
        <w:rPr>
          <w:rFonts w:ascii="Times New Roman" w:hAnsi="Times New Roman"/>
          <w:noProof/>
          <w:sz w:val="28"/>
          <w:szCs w:val="28"/>
          <w:lang w:val="ru-RU"/>
        </w:rPr>
      </w:pPr>
      <w:bookmarkStart w:id="4" w:name="_heading=h.17dp8vu"/>
      <w:bookmarkEnd w:id="4"/>
      <w:r w:rsidRPr="00D35C96">
        <w:rPr>
          <w:rFonts w:ascii="Times New Roman" w:hAnsi="Times New Roman" w:cs="Times New Roman"/>
          <w:color w:val="000000"/>
          <w:sz w:val="28"/>
          <w:szCs w:val="28"/>
        </w:rPr>
        <w:t>ініціювати</w:t>
      </w:r>
      <w:r w:rsidRPr="00787010">
        <w:rPr>
          <w:rFonts w:ascii="Times New Roman" w:hAnsi="Times New Roman"/>
          <w:noProof/>
          <w:sz w:val="28"/>
          <w:szCs w:val="28"/>
          <w:lang w:val="ru-RU"/>
        </w:rPr>
        <w:t xml:space="preserve"> перегляд умов цього договору, доповнення, кореляції або його розірвання.</w:t>
      </w:r>
    </w:p>
    <w:p w:rsidR="006B77BA" w:rsidP="006B77BA" w14:paraId="60AA98C2" w14:textId="77777777">
      <w:pPr>
        <w:autoSpaceDE w:val="0"/>
        <w:autoSpaceDN w:val="0"/>
        <w:adjustRightInd w:val="0"/>
        <w:spacing w:after="0" w:line="240" w:lineRule="auto"/>
        <w:ind w:firstLine="567"/>
        <w:jc w:val="both"/>
        <w:rPr>
          <w:rFonts w:ascii="Times New Roman" w:hAnsi="Times New Roman"/>
          <w:noProof/>
          <w:sz w:val="28"/>
          <w:szCs w:val="28"/>
          <w:lang w:val="ru-RU"/>
        </w:rPr>
      </w:pPr>
    </w:p>
    <w:p w:rsidR="006B77BA" w:rsidP="006B77BA" w14:paraId="0BB3394D"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AA2F95">
        <w:rPr>
          <w:rFonts w:ascii="Times New Roman" w:hAnsi="Times New Roman" w:cs="Times New Roman"/>
          <w:color w:val="000000"/>
          <w:sz w:val="28"/>
          <w:szCs w:val="28"/>
        </w:rPr>
        <w:t>Обов’язки та права</w:t>
      </w:r>
      <w:r w:rsidRPr="00931D04">
        <w:rPr>
          <w:rFonts w:ascii="Times New Roman" w:hAnsi="Times New Roman" w:cs="Times New Roman"/>
          <w:color w:val="000000"/>
          <w:sz w:val="28"/>
          <w:szCs w:val="28"/>
        </w:rPr>
        <w:t xml:space="preserve"> органу опіки та піклування</w:t>
      </w:r>
    </w:p>
    <w:p w:rsidR="006B77BA" w:rsidRPr="001811BC" w:rsidP="006B77BA" w14:paraId="75A9E4E2"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p>
    <w:p w:rsidR="006B77BA" w:rsidRPr="00931D04" w:rsidP="006B77BA" w14:paraId="11BEAEDC"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5</w:t>
      </w:r>
      <w:r w:rsidRPr="00931D04">
        <w:rPr>
          <w:rFonts w:ascii="Times New Roman" w:hAnsi="Times New Roman" w:cs="Times New Roman"/>
          <w:color w:val="000000"/>
          <w:sz w:val="28"/>
          <w:szCs w:val="28"/>
        </w:rPr>
        <w:t>. Орган опіки та піклування зобов’язується:</w:t>
      </w:r>
    </w:p>
    <w:p w:rsidR="006B77BA" w:rsidRPr="00AA2F95" w:rsidP="006B77BA" w14:paraId="5B46F208"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AA2F95">
        <w:rPr>
          <w:rFonts w:ascii="Times New Roman" w:hAnsi="Times New Roman" w:cs="Times New Roman"/>
          <w:color w:val="000000"/>
          <w:sz w:val="28"/>
          <w:szCs w:val="28"/>
        </w:rPr>
        <w:t>1) забезпечувати своєчасність дій та прийняття рішень з урахуванням індивідуальних потреб та інтересів дитини,  влаштованої до сім’ї патронатного вихователя;</w:t>
      </w:r>
    </w:p>
    <w:p w:rsidR="006B77BA" w:rsidRPr="00AA2F95" w:rsidP="006B77BA" w14:paraId="4BBFFB04"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AA2F95">
        <w:rPr>
          <w:rFonts w:ascii="Times New Roman" w:hAnsi="Times New Roman" w:cs="Times New Roman"/>
          <w:color w:val="000000"/>
          <w:sz w:val="28"/>
          <w:szCs w:val="28"/>
        </w:rPr>
        <w:t>2) надати патронатному вихователю і помічнику патронатного вихователя інформацію про стан здоров’я, психічний, фізичний розвиток та емоційний стан дитини на момент її  влаштування до сім’ї патронатного вихователя;</w:t>
      </w:r>
    </w:p>
    <w:p w:rsidR="006B77BA" w:rsidRPr="00AA2F95" w:rsidP="006B77BA" w14:paraId="1F0DA7B0"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AA2F95">
        <w:rPr>
          <w:rFonts w:ascii="Times New Roman" w:hAnsi="Times New Roman" w:cs="Times New Roman"/>
          <w:color w:val="000000"/>
          <w:sz w:val="28"/>
          <w:szCs w:val="28"/>
        </w:rPr>
        <w:t>3) забезпечувати організаційну, методичну, матеріальну та у разі нагальної потреби фінансову підтримку для розв’язання наявних проблем і задоволення потреб дитини, влаштованої до сім’ї патронатного вихователя;</w:t>
      </w:r>
    </w:p>
    <w:p w:rsidR="006B77BA" w:rsidRPr="00AA2F95" w:rsidP="006B77BA" w14:paraId="69E6DF9B"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AA2F95">
        <w:rPr>
          <w:rFonts w:ascii="Times New Roman" w:hAnsi="Times New Roman" w:cs="Times New Roman"/>
          <w:color w:val="000000"/>
          <w:sz w:val="28"/>
          <w:szCs w:val="28"/>
        </w:rPr>
        <w:t>4) організовувати у разі потреби, але не рідше ніж один раз на місяць, проведення засідань міждисциплінарної команди;</w:t>
      </w:r>
    </w:p>
    <w:p w:rsidR="006B77BA" w:rsidRPr="00AA2F95" w:rsidP="006B77BA" w14:paraId="591D20E3"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AA2F95">
        <w:rPr>
          <w:rFonts w:ascii="Times New Roman" w:hAnsi="Times New Roman" w:cs="Times New Roman"/>
          <w:color w:val="000000"/>
          <w:sz w:val="28"/>
          <w:szCs w:val="28"/>
        </w:rPr>
        <w:t>5) здійснювати координацію діяльності відповідних структурних підрозділів, установ та організацій та визначати завдання, спрямовані на:</w:t>
      </w:r>
    </w:p>
    <w:p w:rsidR="006B77BA" w:rsidRPr="00AA2F95" w:rsidP="006B77BA" w14:paraId="4D838DAA"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AA2F95">
        <w:rPr>
          <w:rFonts w:ascii="Times New Roman" w:hAnsi="Times New Roman" w:cs="Times New Roman"/>
          <w:color w:val="000000"/>
          <w:sz w:val="28"/>
          <w:szCs w:val="28"/>
        </w:rPr>
        <w:t>підтримку патронатного вихователя у процесі задоволення потреб та представлення інтересів дитини, влаштованої до сім’ї патронатного вихователя;</w:t>
      </w:r>
    </w:p>
    <w:p w:rsidR="006B77BA" w:rsidRPr="00AA2F95" w:rsidP="006B77BA" w14:paraId="4ADE8D7F"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AA2F95">
        <w:rPr>
          <w:rFonts w:ascii="Times New Roman" w:hAnsi="Times New Roman" w:cs="Times New Roman"/>
          <w:color w:val="000000"/>
          <w:sz w:val="28"/>
          <w:szCs w:val="28"/>
        </w:rPr>
        <w:t>підтримку батьків/законних представників дитини у подоланні чи мінімізації складних життєвих обставин, притягнення їх до відповідальності та здійснення заходів щодо захисту дитини;</w:t>
      </w:r>
    </w:p>
    <w:p w:rsidR="006B77BA" w:rsidRPr="00AA2F95" w:rsidP="006B77BA" w14:paraId="56E719B3"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AA2F95">
        <w:rPr>
          <w:rFonts w:ascii="Times New Roman" w:hAnsi="Times New Roman" w:cs="Times New Roman"/>
          <w:color w:val="000000"/>
          <w:sz w:val="28"/>
          <w:szCs w:val="28"/>
        </w:rPr>
        <w:t>захист прав та представлення інтересів дитини, влаштованої до сім’ї патронатного вихователя, її особистих, майнових та житлових прав відповідно до індивідуального плану соціального захисту дитини;</w:t>
      </w:r>
    </w:p>
    <w:p w:rsidR="006B77BA" w:rsidRPr="00AA2F95" w:rsidP="006B77BA" w14:paraId="7AD1DCB0"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AA2F95">
        <w:rPr>
          <w:rFonts w:ascii="Times New Roman" w:hAnsi="Times New Roman" w:cs="Times New Roman"/>
          <w:color w:val="000000"/>
          <w:sz w:val="28"/>
          <w:szCs w:val="28"/>
        </w:rPr>
        <w:t>надання соціальних послуг дитині, влаштованій до сім’ї патронатного вихователя, її батькам/законним представникам та родичам для подолання/ мінімізації складних життєвих обставин;</w:t>
      </w:r>
    </w:p>
    <w:p w:rsidR="006B77BA" w:rsidRPr="00AA2F95" w:rsidP="006B77BA" w14:paraId="600C4505"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AA2F95">
        <w:rPr>
          <w:rFonts w:ascii="Times New Roman" w:hAnsi="Times New Roman" w:cs="Times New Roman"/>
          <w:color w:val="000000"/>
          <w:sz w:val="28"/>
          <w:szCs w:val="28"/>
        </w:rPr>
        <w:t>забезпечення доступності освітніх послуг відповідно до віку, рівня розвитку та особливих потреб дитини, влаштованої до сім’ї патронатного вихователя;</w:t>
      </w:r>
    </w:p>
    <w:p w:rsidR="006B77BA" w:rsidRPr="00AA2F95" w:rsidP="006B77BA" w14:paraId="51C0BF09"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AA2F95">
        <w:rPr>
          <w:rFonts w:ascii="Times New Roman" w:hAnsi="Times New Roman" w:cs="Times New Roman"/>
          <w:color w:val="000000"/>
          <w:sz w:val="28"/>
          <w:szCs w:val="28"/>
        </w:rPr>
        <w:t xml:space="preserve"> забезпечення медичного обслуговування, обстеження, в разі потреби надання медичної допомоги дитині, влаштованої до сім’ї патронатного вихователя;</w:t>
      </w:r>
    </w:p>
    <w:p w:rsidR="006B77BA" w:rsidRPr="00AA2F95" w:rsidP="006B77BA" w14:paraId="6A6D9D86"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AA2F95">
        <w:rPr>
          <w:rFonts w:ascii="Times New Roman" w:hAnsi="Times New Roman" w:cs="Times New Roman"/>
          <w:color w:val="000000"/>
          <w:sz w:val="28"/>
          <w:szCs w:val="28"/>
        </w:rPr>
        <w:t>організацію соціального супроводу сім’ї дитини, влаштованої до сім’ї патронатного вихователя, з метою мінімізації/подолання складних життєвих обставин;</w:t>
      </w:r>
    </w:p>
    <w:p w:rsidR="006B77BA" w:rsidRPr="00AA2F95" w:rsidP="006B77BA" w14:paraId="0A41150B"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AA2F95">
        <w:rPr>
          <w:rFonts w:ascii="Times New Roman" w:hAnsi="Times New Roman" w:cs="Times New Roman"/>
          <w:color w:val="000000"/>
          <w:sz w:val="28"/>
          <w:szCs w:val="28"/>
        </w:rPr>
        <w:t>здійснення контролю за доглядом та вихованням дитини, влаштованої до сім’ї патронатного вихователя, забезпеченням її прав та свобод;</w:t>
      </w:r>
    </w:p>
    <w:p w:rsidR="006B77BA" w:rsidRPr="00AA2F95" w:rsidP="006B77BA" w14:paraId="7DD10808"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AA2F95">
        <w:rPr>
          <w:rFonts w:ascii="Times New Roman" w:hAnsi="Times New Roman" w:cs="Times New Roman"/>
          <w:color w:val="000000"/>
          <w:sz w:val="28"/>
          <w:szCs w:val="28"/>
        </w:rPr>
        <w:t>6) сприяти у разі потреби залученню додаткових ресурсів для створення умов комфортного проживання у разі влаштування під патронат трьох дітей чи дітей з інвалідністю або немовлят;</w:t>
      </w:r>
    </w:p>
    <w:p w:rsidR="006B77BA" w:rsidRPr="00AA2F95" w:rsidP="006B77BA" w14:paraId="572E0E38"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AA2F95">
        <w:rPr>
          <w:rFonts w:ascii="Times New Roman" w:hAnsi="Times New Roman" w:cs="Times New Roman"/>
          <w:color w:val="000000"/>
          <w:sz w:val="28"/>
          <w:szCs w:val="28"/>
        </w:rPr>
        <w:t>7) сприяти створенню для дитини з інвалідністю та дитини з порушенням здоров’я необхідних умов для забезпечення доступності будинку та жилого приміщення патронатного вихователя (зокрема всередині), а також прибудинкової території.</w:t>
      </w:r>
    </w:p>
    <w:p w:rsidR="006B77BA" w:rsidRPr="00AA2F95" w:rsidP="006B77BA" w14:paraId="1CE4692A"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p>
    <w:p w:rsidR="006B77BA" w:rsidRPr="00931D04" w:rsidP="006B77BA" w14:paraId="01A33C8A"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6</w:t>
      </w:r>
      <w:r w:rsidRPr="00931D04">
        <w:rPr>
          <w:rFonts w:ascii="Times New Roman" w:hAnsi="Times New Roman" w:cs="Times New Roman"/>
          <w:color w:val="000000"/>
          <w:sz w:val="28"/>
          <w:szCs w:val="28"/>
        </w:rPr>
        <w:t>. Орган опіки та піклування має право:</w:t>
      </w:r>
    </w:p>
    <w:p w:rsidR="006B77BA" w:rsidRPr="00931D04" w:rsidP="006B77BA" w14:paraId="6E562A29"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931D04">
        <w:rPr>
          <w:rFonts w:ascii="Times New Roman" w:hAnsi="Times New Roman" w:cs="Times New Roman"/>
          <w:color w:val="000000"/>
          <w:sz w:val="28"/>
          <w:szCs w:val="28"/>
        </w:rPr>
        <w:t xml:space="preserve">приймати в межах наданих повноважень рішення та здійснювати інші заходи в найкращих інтересах </w:t>
      </w:r>
      <w:r>
        <w:rPr>
          <w:rFonts w:ascii="Times New Roman" w:hAnsi="Times New Roman" w:cs="Times New Roman"/>
          <w:color w:val="000000"/>
          <w:sz w:val="28"/>
          <w:szCs w:val="28"/>
        </w:rPr>
        <w:t>дитини</w:t>
      </w:r>
      <w:r w:rsidRPr="00931D04">
        <w:rPr>
          <w:rFonts w:ascii="Times New Roman" w:hAnsi="Times New Roman" w:cs="Times New Roman"/>
          <w:color w:val="000000"/>
          <w:sz w:val="28"/>
          <w:szCs w:val="28"/>
        </w:rPr>
        <w:t>, влаштован</w:t>
      </w:r>
      <w:r>
        <w:rPr>
          <w:rFonts w:ascii="Times New Roman" w:hAnsi="Times New Roman" w:cs="Times New Roman"/>
          <w:color w:val="000000"/>
          <w:sz w:val="28"/>
          <w:szCs w:val="28"/>
        </w:rPr>
        <w:t>ої</w:t>
      </w:r>
      <w:r w:rsidRPr="00931D04">
        <w:rPr>
          <w:rFonts w:ascii="Times New Roman" w:hAnsi="Times New Roman" w:cs="Times New Roman"/>
          <w:color w:val="000000"/>
          <w:sz w:val="28"/>
          <w:szCs w:val="28"/>
        </w:rPr>
        <w:t xml:space="preserve"> до сім’ї патронатного вихователя;</w:t>
      </w:r>
    </w:p>
    <w:p w:rsidR="006B77BA" w:rsidP="006B77BA" w14:paraId="7A9C514A"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931D04">
        <w:rPr>
          <w:rFonts w:ascii="Times New Roman" w:hAnsi="Times New Roman" w:cs="Times New Roman"/>
          <w:color w:val="000000"/>
          <w:sz w:val="28"/>
          <w:szCs w:val="28"/>
        </w:rPr>
        <w:t>ініціювати перегляд умов цього договору, доповнення, кореляції чи його розірвання.</w:t>
      </w:r>
    </w:p>
    <w:p w:rsidR="006B77BA" w:rsidP="006B77BA" w14:paraId="59E78CED"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p>
    <w:p w:rsidR="006B77BA" w:rsidP="006B77BA" w14:paraId="2316427B"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0618AB">
        <w:rPr>
          <w:rFonts w:ascii="Times New Roman" w:hAnsi="Times New Roman" w:cs="Times New Roman"/>
          <w:color w:val="000000"/>
          <w:sz w:val="28"/>
          <w:szCs w:val="28"/>
        </w:rPr>
        <w:t xml:space="preserve">7. Матір зобов’язується: </w:t>
      </w:r>
    </w:p>
    <w:p w:rsidR="006B77BA" w:rsidP="006B77BA" w14:paraId="28012F1E"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0618AB">
        <w:rPr>
          <w:rFonts w:ascii="Times New Roman" w:hAnsi="Times New Roman" w:cs="Times New Roman"/>
          <w:color w:val="000000"/>
          <w:sz w:val="28"/>
          <w:szCs w:val="28"/>
        </w:rPr>
        <w:t xml:space="preserve">поінформувати службу про обставини, що призвели до влаштування дитини до сім’ї патронатного вихователя; </w:t>
      </w:r>
    </w:p>
    <w:p w:rsidR="006B77BA" w:rsidP="006B77BA" w14:paraId="507961D9"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0618AB">
        <w:rPr>
          <w:rFonts w:ascii="Times New Roman" w:hAnsi="Times New Roman" w:cs="Times New Roman"/>
          <w:color w:val="000000"/>
          <w:sz w:val="28"/>
          <w:szCs w:val="28"/>
        </w:rPr>
        <w:t xml:space="preserve">надати патронатному вихователю інформацію про потреби, особливості розвитку дитини, умови та спосіб, у який здійснювався догляд та виховання дитини, про особливості її харчування, режим дня та іншу важливу </w:t>
      </w:r>
      <w:r w:rsidRPr="000618AB">
        <w:rPr>
          <w:rFonts w:ascii="Times New Roman" w:hAnsi="Times New Roman" w:cs="Times New Roman"/>
          <w:color w:val="000000"/>
          <w:sz w:val="28"/>
          <w:szCs w:val="28"/>
        </w:rPr>
        <w:t xml:space="preserve">інформацію, яку необхідно враховувати під час надання послуги патронату над дитиною; </w:t>
      </w:r>
    </w:p>
    <w:p w:rsidR="006B77BA" w:rsidP="006B77BA" w14:paraId="5BAB9467"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0618AB">
        <w:rPr>
          <w:rFonts w:ascii="Times New Roman" w:hAnsi="Times New Roman" w:cs="Times New Roman"/>
          <w:color w:val="000000"/>
          <w:sz w:val="28"/>
          <w:szCs w:val="28"/>
        </w:rPr>
        <w:t xml:space="preserve">передати патронатному вихователю сезонний верхній одяг, взуття та нижню білизну для дитини з урахуванням встановленого строку перебування дитини у сім’ї патронатного вихователя; </w:t>
      </w:r>
    </w:p>
    <w:p w:rsidR="006B77BA" w:rsidP="006B77BA" w14:paraId="606913B3"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0618AB">
        <w:rPr>
          <w:rFonts w:ascii="Times New Roman" w:hAnsi="Times New Roman" w:cs="Times New Roman"/>
          <w:color w:val="000000"/>
          <w:sz w:val="28"/>
          <w:szCs w:val="28"/>
        </w:rPr>
        <w:t xml:space="preserve">передати патронатному вихователю шкільне приладдя, яке належить дитині та необхідне для продовження навчання; </w:t>
      </w:r>
    </w:p>
    <w:p w:rsidR="006B77BA" w:rsidP="006B77BA" w14:paraId="3A25A387"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0618AB">
        <w:rPr>
          <w:rFonts w:ascii="Times New Roman" w:hAnsi="Times New Roman" w:cs="Times New Roman"/>
          <w:color w:val="000000"/>
          <w:sz w:val="28"/>
          <w:szCs w:val="28"/>
        </w:rPr>
        <w:t xml:space="preserve">передати службі копію свідоцтва про народження дитини, медичну картку дитини (у разі наявності), інші документи, необхідні для задоволення потреб дитини (медичні довідки та висновки, документи, що підтверджують освітній рівень дитини), та рекомендації інших спеціалістів (у разі наявності); </w:t>
      </w:r>
    </w:p>
    <w:p w:rsidR="006B77BA" w:rsidP="006B77BA" w14:paraId="50FF424A"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0618AB">
        <w:rPr>
          <w:rFonts w:ascii="Times New Roman" w:hAnsi="Times New Roman" w:cs="Times New Roman"/>
          <w:color w:val="000000"/>
          <w:sz w:val="28"/>
          <w:szCs w:val="28"/>
        </w:rPr>
        <w:t xml:space="preserve">підтримувати контакти з дитиною з урахуванням її найкращих інтересів та дотриманням визначеного службою способу та рекомендацій, а також порад патронатного вихователя; </w:t>
      </w:r>
    </w:p>
    <w:p w:rsidR="006B77BA" w:rsidP="006B77BA" w14:paraId="6B9EFF53"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0618AB">
        <w:rPr>
          <w:rFonts w:ascii="Times New Roman" w:hAnsi="Times New Roman" w:cs="Times New Roman"/>
          <w:color w:val="000000"/>
          <w:sz w:val="28"/>
          <w:szCs w:val="28"/>
        </w:rPr>
        <w:t xml:space="preserve">не перешкоджати патронатному вихователю у виконанні та реалізації прав, визначених цим договором та договором про умови запровадження патронату; </w:t>
      </w:r>
    </w:p>
    <w:p w:rsidR="006B77BA" w:rsidP="006B77BA" w14:paraId="4DB60950"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0618AB">
        <w:rPr>
          <w:rFonts w:ascii="Times New Roman" w:hAnsi="Times New Roman" w:cs="Times New Roman"/>
          <w:color w:val="000000"/>
          <w:sz w:val="28"/>
          <w:szCs w:val="28"/>
        </w:rPr>
        <w:t xml:space="preserve">співпрацювати з патронатним вихователем, працівниками центру надання соціальних послуг, центру соціальних служб, служби у справах дітей, фахівцем із соціальної роботи з питань забезпечення прав та інтересів дитини, влаштованої до сім’ї патронатного вихователя; </w:t>
      </w:r>
    </w:p>
    <w:p w:rsidR="006B77BA" w:rsidP="006B77BA" w14:paraId="5B902D22"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0618AB">
        <w:rPr>
          <w:rFonts w:ascii="Times New Roman" w:hAnsi="Times New Roman" w:cs="Times New Roman"/>
          <w:color w:val="000000"/>
          <w:sz w:val="28"/>
          <w:szCs w:val="28"/>
        </w:rPr>
        <w:t xml:space="preserve">виконувати рекомендації фахівця із соціальної роботи, який здійснює соціальний супровід сім’ї; вчинити всі можливі дії для подолання або мінімізації складних життєвих обставин та створити в помешканні безпечні та сприятливі умови для проживання та розвитку дитини; </w:t>
      </w:r>
    </w:p>
    <w:p w:rsidR="006B77BA" w:rsidP="006B77BA" w14:paraId="452060D8"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0618AB">
        <w:rPr>
          <w:rFonts w:ascii="Times New Roman" w:hAnsi="Times New Roman" w:cs="Times New Roman"/>
          <w:color w:val="000000"/>
          <w:sz w:val="28"/>
          <w:szCs w:val="28"/>
        </w:rPr>
        <w:t>інформувати службу про важливі зміни в сімейній ситуації, про зміну адреси задекларованого/зареєстрованого місця проживання (перебування) батьків або одного з них, інші обставини, які можуть мати вплив для надання послуги патронату над дитиною.</w:t>
      </w:r>
    </w:p>
    <w:p w:rsidR="006B77BA" w:rsidP="006B77BA" w14:paraId="0630231A"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p>
    <w:p w:rsidR="006B77BA" w:rsidP="006B77BA" w14:paraId="7FBF4DBF"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0618AB">
        <w:rPr>
          <w:rFonts w:ascii="Times New Roman" w:hAnsi="Times New Roman" w:cs="Times New Roman"/>
          <w:color w:val="000000"/>
          <w:sz w:val="28"/>
          <w:szCs w:val="28"/>
        </w:rPr>
        <w:t xml:space="preserve">8. Матір має право: </w:t>
      </w:r>
    </w:p>
    <w:p w:rsidR="006B77BA" w:rsidP="006B77BA" w14:paraId="69168628"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0618AB">
        <w:rPr>
          <w:rFonts w:ascii="Times New Roman" w:hAnsi="Times New Roman" w:cs="Times New Roman"/>
          <w:color w:val="000000"/>
          <w:sz w:val="28"/>
          <w:szCs w:val="28"/>
        </w:rPr>
        <w:t xml:space="preserve">отримувати інформацію про дитину під час її перебування у сім’ї патронатного вихователя; </w:t>
      </w:r>
    </w:p>
    <w:p w:rsidR="006B77BA" w:rsidP="006B77BA" w14:paraId="20258A6B"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0618AB">
        <w:rPr>
          <w:rFonts w:ascii="Times New Roman" w:hAnsi="Times New Roman" w:cs="Times New Roman"/>
          <w:color w:val="000000"/>
          <w:sz w:val="28"/>
          <w:szCs w:val="28"/>
        </w:rPr>
        <w:t xml:space="preserve">брати участь у засіданнях міждисциплінарної команди з метою долучення до вирішення питань щодо організації виховного процесу, навчання, медичного обстеження, лікування, реабілітації, оздоровлення, відпочинку та дозвілля, сприяння набуттю дитиною навичок самообслуговування, комунікації та соціалізації; </w:t>
      </w:r>
    </w:p>
    <w:p w:rsidR="006B77BA" w:rsidRPr="00931D04" w:rsidP="006B77BA" w14:paraId="5B3BF533"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0618AB">
        <w:rPr>
          <w:rFonts w:ascii="Times New Roman" w:hAnsi="Times New Roman" w:cs="Times New Roman"/>
          <w:color w:val="000000"/>
          <w:sz w:val="28"/>
          <w:szCs w:val="28"/>
        </w:rPr>
        <w:t>ініціювати питання щодо припинення або продовження строку перебування дитини у сім’ї патронатного вихователя</w:t>
      </w:r>
    </w:p>
    <w:p w:rsidR="006B77BA" w:rsidP="006B77BA" w14:paraId="263A8690" w14:textId="77777777">
      <w:pPr>
        <w:autoSpaceDE w:val="0"/>
        <w:autoSpaceDN w:val="0"/>
        <w:adjustRightInd w:val="0"/>
        <w:spacing w:after="0" w:line="240" w:lineRule="auto"/>
        <w:jc w:val="center"/>
        <w:rPr>
          <w:rFonts w:ascii="Times New Roman" w:hAnsi="Times New Roman" w:cs="Times New Roman"/>
          <w:color w:val="000000"/>
          <w:sz w:val="28"/>
          <w:szCs w:val="28"/>
        </w:rPr>
      </w:pPr>
    </w:p>
    <w:p w:rsidR="006B77BA" w:rsidP="006B77BA" w14:paraId="1D53E878" w14:textId="77777777">
      <w:pPr>
        <w:autoSpaceDE w:val="0"/>
        <w:autoSpaceDN w:val="0"/>
        <w:adjustRightInd w:val="0"/>
        <w:spacing w:after="0" w:line="240" w:lineRule="auto"/>
        <w:jc w:val="center"/>
        <w:rPr>
          <w:rFonts w:ascii="Times New Roman" w:hAnsi="Times New Roman" w:cs="Times New Roman"/>
          <w:color w:val="000000"/>
          <w:sz w:val="28"/>
          <w:szCs w:val="28"/>
        </w:rPr>
      </w:pPr>
    </w:p>
    <w:p w:rsidR="006B77BA" w:rsidP="006B77BA" w14:paraId="2FC406CE" w14:textId="77777777">
      <w:pPr>
        <w:autoSpaceDE w:val="0"/>
        <w:autoSpaceDN w:val="0"/>
        <w:adjustRightInd w:val="0"/>
        <w:spacing w:after="0" w:line="240" w:lineRule="auto"/>
        <w:jc w:val="center"/>
        <w:rPr>
          <w:rFonts w:ascii="Times New Roman" w:hAnsi="Times New Roman" w:cs="Times New Roman"/>
          <w:color w:val="000000"/>
          <w:sz w:val="28"/>
          <w:szCs w:val="28"/>
        </w:rPr>
      </w:pPr>
    </w:p>
    <w:p w:rsidR="006B77BA" w:rsidP="006B77BA" w14:paraId="2B41E5ED" w14:textId="77777777">
      <w:pPr>
        <w:autoSpaceDE w:val="0"/>
        <w:autoSpaceDN w:val="0"/>
        <w:adjustRightInd w:val="0"/>
        <w:spacing w:after="0" w:line="240" w:lineRule="auto"/>
        <w:jc w:val="center"/>
        <w:rPr>
          <w:rFonts w:ascii="Times New Roman" w:hAnsi="Times New Roman" w:cs="Times New Roman"/>
          <w:color w:val="000000"/>
          <w:sz w:val="28"/>
          <w:szCs w:val="28"/>
        </w:rPr>
      </w:pPr>
    </w:p>
    <w:p w:rsidR="006B77BA" w:rsidP="006B77BA" w14:paraId="2E48FE68" w14:textId="77777777">
      <w:pPr>
        <w:autoSpaceDE w:val="0"/>
        <w:autoSpaceDN w:val="0"/>
        <w:adjustRightInd w:val="0"/>
        <w:spacing w:after="0" w:line="240" w:lineRule="auto"/>
        <w:jc w:val="center"/>
        <w:rPr>
          <w:rFonts w:ascii="Times New Roman" w:hAnsi="Times New Roman" w:cs="Times New Roman"/>
          <w:color w:val="000000"/>
          <w:sz w:val="28"/>
          <w:szCs w:val="28"/>
        </w:rPr>
      </w:pPr>
      <w:r w:rsidRPr="00F567B2">
        <w:rPr>
          <w:rFonts w:ascii="Times New Roman" w:hAnsi="Times New Roman" w:cs="Times New Roman"/>
          <w:color w:val="000000"/>
          <w:sz w:val="28"/>
          <w:szCs w:val="28"/>
        </w:rPr>
        <w:t>Відповідальність сторін, розв’язання спорів</w:t>
      </w:r>
    </w:p>
    <w:p w:rsidR="006B77BA" w:rsidRPr="00F567B2" w:rsidP="006B77BA" w14:paraId="4154A92F" w14:textId="77777777">
      <w:pPr>
        <w:autoSpaceDE w:val="0"/>
        <w:autoSpaceDN w:val="0"/>
        <w:adjustRightInd w:val="0"/>
        <w:spacing w:after="0" w:line="240" w:lineRule="auto"/>
        <w:jc w:val="center"/>
        <w:rPr>
          <w:rFonts w:ascii="Times New Roman" w:hAnsi="Times New Roman" w:cs="Times New Roman"/>
          <w:color w:val="000000"/>
          <w:sz w:val="28"/>
          <w:szCs w:val="28"/>
        </w:rPr>
      </w:pPr>
    </w:p>
    <w:p w:rsidR="006B77BA" w:rsidP="006B77BA" w14:paraId="67EB3BE6"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9</w:t>
      </w:r>
      <w:r w:rsidRPr="00F567B2">
        <w:rPr>
          <w:rFonts w:ascii="Times New Roman" w:hAnsi="Times New Roman" w:cs="Times New Roman"/>
          <w:color w:val="000000"/>
          <w:sz w:val="28"/>
          <w:szCs w:val="28"/>
        </w:rPr>
        <w:t>. Сторони несуть відповідальність</w:t>
      </w:r>
      <w:r>
        <w:rPr>
          <w:rFonts w:ascii="Times New Roman" w:hAnsi="Times New Roman" w:cs="Times New Roman"/>
          <w:color w:val="000000"/>
          <w:sz w:val="28"/>
          <w:szCs w:val="28"/>
        </w:rPr>
        <w:t xml:space="preserve"> за невиконання або неналежне виконання зобов’язань за договором відповідно до законодавства.</w:t>
      </w:r>
    </w:p>
    <w:p w:rsidR="006B77BA" w:rsidRPr="00AA2F95" w:rsidP="006B77BA" w14:paraId="4665DFDD"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p>
    <w:p w:rsidR="006B77BA" w:rsidP="006B77BA" w14:paraId="4D49FE0C"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10. Усі спори стосовно виконання договору вирішуються шляхом переговорів між сторонами. Якщо спір не може бути вирішений шляхом переговорів, він вирішується в судовому порядку, визначеному законодавством.</w:t>
      </w:r>
    </w:p>
    <w:p w:rsidR="006B77BA" w:rsidRPr="00AA2F95" w:rsidP="006B77BA" w14:paraId="2AA3E741"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p>
    <w:p w:rsidR="006B77BA" w:rsidP="006B77BA" w14:paraId="6CEB7ABB" w14:textId="77777777">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Інші умови</w:t>
      </w:r>
    </w:p>
    <w:p w:rsidR="006B77BA" w:rsidP="006B77BA" w14:paraId="20D05B23" w14:textId="77777777">
      <w:pPr>
        <w:autoSpaceDE w:val="0"/>
        <w:autoSpaceDN w:val="0"/>
        <w:adjustRightInd w:val="0"/>
        <w:spacing w:after="0" w:line="240" w:lineRule="auto"/>
        <w:jc w:val="center"/>
        <w:rPr>
          <w:rFonts w:ascii="Times New Roman" w:hAnsi="Times New Roman" w:cs="Times New Roman"/>
          <w:color w:val="000000"/>
          <w:sz w:val="28"/>
          <w:szCs w:val="28"/>
        </w:rPr>
      </w:pPr>
    </w:p>
    <w:p w:rsidR="006B77BA" w:rsidP="006B77BA" w14:paraId="74450349"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11. Договір набирає чинності з дати його підписання та завершується в день вибуття дитини із сім’ї патронатного вихователя.</w:t>
      </w:r>
    </w:p>
    <w:p w:rsidR="006B77BA" w:rsidP="006B77BA" w14:paraId="169C02DB"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p>
    <w:p w:rsidR="006B77BA" w:rsidP="006B77BA" w14:paraId="7A263E6F"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12. Дія договору припиняється у разі:</w:t>
      </w:r>
    </w:p>
    <w:p w:rsidR="006B77BA" w:rsidRPr="00AA2F95" w:rsidP="006B77BA" w14:paraId="28360EFA"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AA2F95">
        <w:rPr>
          <w:rFonts w:ascii="Times New Roman" w:hAnsi="Times New Roman" w:cs="Times New Roman"/>
          <w:color w:val="000000"/>
          <w:sz w:val="28"/>
          <w:szCs w:val="28"/>
        </w:rPr>
        <w:t xml:space="preserve">прийняття органом опіки та піклування рішення про повернення дитини в сім’ю у разі подолання дитиною, її батьками, іншими законними представниками складних життєвих обставин або завершення визначеного у договорі про патронат строку перебування дитини у сім’ї патронатного вихователя, де третьою стороною договору про патронат над дитиною є батьки/законні представники дитини або один із них; </w:t>
      </w:r>
    </w:p>
    <w:p w:rsidR="006B77BA" w:rsidRPr="00AA2F95" w:rsidP="006B77BA" w14:paraId="3CE960F7"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AA2F95">
        <w:rPr>
          <w:rFonts w:ascii="Times New Roman" w:hAnsi="Times New Roman" w:cs="Times New Roman"/>
          <w:color w:val="000000"/>
          <w:sz w:val="28"/>
          <w:szCs w:val="28"/>
        </w:rPr>
        <w:t>усиновлення, встановлення над дитиною опіки чи піклування, влаштування її на виховання в сім’ю громадян (прийомну сім’ю чи дитячий будинок сімейного типу) або до малого групового будинку;</w:t>
      </w:r>
    </w:p>
    <w:p w:rsidR="006B77BA" w:rsidRPr="00AA2F95" w:rsidP="006B77BA" w14:paraId="6039BCE5"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AA2F95">
        <w:rPr>
          <w:rFonts w:ascii="Times New Roman" w:hAnsi="Times New Roman" w:cs="Times New Roman"/>
          <w:color w:val="000000"/>
          <w:sz w:val="28"/>
          <w:szCs w:val="28"/>
        </w:rPr>
        <w:t>прийняття рішення органу опіки та піклування, суду про невиконання або неналежне виконання патронатним вихователем своїх обов’язків, виникнення у його сім’ї несприятливих для виховання та догляду за дитиною умов або обставин, зазначених у пункті 5 Порядку створення та діяльності сім’ї патронатного вихователя, влаштування, перебування дитини в сім’ї патронатного вихователя, затвердженого постановою Кабінету Міністрів України від 20 серпня 2021 р</w:t>
      </w:r>
      <w:r>
        <w:rPr>
          <w:rFonts w:ascii="Times New Roman" w:hAnsi="Times New Roman" w:cs="Times New Roman"/>
          <w:color w:val="000000"/>
          <w:sz w:val="28"/>
          <w:szCs w:val="28"/>
        </w:rPr>
        <w:t>оку</w:t>
      </w:r>
      <w:r w:rsidRPr="00AA2F95">
        <w:rPr>
          <w:rFonts w:ascii="Times New Roman" w:hAnsi="Times New Roman" w:cs="Times New Roman"/>
          <w:color w:val="000000"/>
          <w:sz w:val="28"/>
          <w:szCs w:val="28"/>
        </w:rPr>
        <w:t xml:space="preserve"> № 893 “Деякі питання захисту прав дитини та надання послуги патронату над </w:t>
      </w:r>
      <w:r w:rsidRPr="00AA2F95">
        <w:rPr>
          <w:rFonts w:ascii="Times New Roman" w:hAnsi="Times New Roman" w:cs="Times New Roman"/>
          <w:color w:val="000000"/>
          <w:sz w:val="28"/>
          <w:szCs w:val="28"/>
        </w:rPr>
        <w:t>дитиноюˮ</w:t>
      </w:r>
      <w:r w:rsidRPr="00AA2F95">
        <w:rPr>
          <w:rFonts w:ascii="Times New Roman" w:hAnsi="Times New Roman" w:cs="Times New Roman"/>
          <w:color w:val="000000"/>
          <w:sz w:val="28"/>
          <w:szCs w:val="28"/>
        </w:rPr>
        <w:t>;</w:t>
      </w:r>
    </w:p>
    <w:p w:rsidR="006B77BA" w:rsidRPr="00AA2F95" w:rsidP="006B77BA" w14:paraId="22107CE1"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AA2F95">
        <w:rPr>
          <w:rFonts w:ascii="Times New Roman" w:hAnsi="Times New Roman" w:cs="Times New Roman"/>
          <w:color w:val="000000"/>
          <w:sz w:val="28"/>
          <w:szCs w:val="28"/>
        </w:rPr>
        <w:t>досягнення дитиною повноліття або у зв’язку із набуттям повної цивільної дієздатності у випадках, передбачених законодавством;</w:t>
      </w:r>
    </w:p>
    <w:p w:rsidR="006B77BA" w:rsidRPr="00AA2F95" w:rsidP="006B77BA" w14:paraId="6D93757D"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AA2F95">
        <w:rPr>
          <w:rFonts w:ascii="Times New Roman" w:hAnsi="Times New Roman" w:cs="Times New Roman"/>
          <w:color w:val="000000"/>
          <w:sz w:val="28"/>
          <w:szCs w:val="28"/>
        </w:rPr>
        <w:t>смерті дитини чи патронатного вихователя;</w:t>
      </w:r>
    </w:p>
    <w:p w:rsidR="006B77BA" w:rsidP="006B77BA" w14:paraId="4D0F2DA0"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AA2F95">
        <w:rPr>
          <w:rFonts w:ascii="Times New Roman" w:hAnsi="Times New Roman" w:cs="Times New Roman"/>
          <w:color w:val="000000"/>
          <w:sz w:val="28"/>
          <w:szCs w:val="28"/>
        </w:rPr>
        <w:t>розірвання договору за згодою сторін.</w:t>
      </w:r>
    </w:p>
    <w:p w:rsidR="006B77BA" w:rsidRPr="00AA2F95" w:rsidP="006B77BA" w14:paraId="5A563EA5"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p>
    <w:p w:rsidR="006B77BA" w:rsidP="006B77BA" w14:paraId="39AE32E2"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13. У разі порушення та невиконання умов договору кожна із сторін має право звернутися до суду.</w:t>
      </w:r>
    </w:p>
    <w:p w:rsidR="006B77BA" w:rsidP="006B77BA" w14:paraId="6AE2D400"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p>
    <w:p w:rsidR="006B77BA" w:rsidP="006B77BA" w14:paraId="1AEC0448"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14. За згодою сторін договір може бути доповнений іншими зобов’язаннями.</w:t>
      </w:r>
    </w:p>
    <w:p w:rsidR="006B77BA" w:rsidP="006B77BA" w14:paraId="6B6CF06E"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p>
    <w:p w:rsidR="006B77BA" w:rsidP="006B77BA" w14:paraId="4D50A798"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15. Договір укладається у чотирьох примірниках, які мають однакову юридичну силу, по одному для кожної із сторін та служби у справах дітей Броварської міської ради Броварського району Київської області.</w:t>
      </w:r>
    </w:p>
    <w:p w:rsidR="006B77BA" w:rsidP="006B77BA" w14:paraId="2A3A40F8" w14:textId="77777777">
      <w:pPr>
        <w:autoSpaceDE w:val="0"/>
        <w:autoSpaceDN w:val="0"/>
        <w:adjustRightInd w:val="0"/>
        <w:spacing w:after="0" w:line="240" w:lineRule="auto"/>
        <w:rPr>
          <w:rFonts w:ascii="Times New Roman" w:hAnsi="Times New Roman" w:cs="Times New Roman"/>
          <w:color w:val="000000"/>
          <w:sz w:val="28"/>
          <w:szCs w:val="28"/>
        </w:rPr>
      </w:pPr>
    </w:p>
    <w:p w:rsidR="006B77BA" w:rsidRPr="001465F8" w:rsidP="006B77BA" w14:paraId="17DB4044" w14:textId="77777777">
      <w:pPr>
        <w:autoSpaceDE w:val="0"/>
        <w:autoSpaceDN w:val="0"/>
        <w:adjustRightInd w:val="0"/>
        <w:spacing w:after="0" w:line="240" w:lineRule="auto"/>
        <w:rPr>
          <w:rFonts w:ascii="Times New Roman" w:hAnsi="Times New Roman" w:cs="Times New Roman"/>
          <w:color w:val="000000"/>
          <w:sz w:val="28"/>
          <w:szCs w:val="28"/>
        </w:rPr>
      </w:pPr>
    </w:p>
    <w:tbl>
      <w:tblPr>
        <w:tblW w:w="9972" w:type="dxa"/>
        <w:tblCellSpacing w:w="0" w:type="dxa"/>
        <w:tblInd w:w="-108" w:type="dxa"/>
        <w:tblLook w:val="04A0"/>
      </w:tblPr>
      <w:tblGrid>
        <w:gridCol w:w="10188"/>
        <w:gridCol w:w="222"/>
      </w:tblGrid>
      <w:tr w14:paraId="6D5A824E" w14:textId="77777777" w:rsidTr="00E54607">
        <w:tblPrEx>
          <w:tblW w:w="9972" w:type="dxa"/>
          <w:tblCellSpacing w:w="0" w:type="dxa"/>
          <w:tblInd w:w="-108" w:type="dxa"/>
          <w:tblLook w:val="04A0"/>
        </w:tblPrEx>
        <w:trPr>
          <w:tblCellSpacing w:w="0" w:type="dxa"/>
        </w:trPr>
        <w:tc>
          <w:tcPr>
            <w:tcW w:w="4962" w:type="dxa"/>
          </w:tcPr>
          <w:tbl>
            <w:tblPr>
              <w:tblW w:w="9972" w:type="dxa"/>
              <w:tblCellSpacing w:w="0" w:type="dxa"/>
              <w:tblLook w:val="04A0"/>
            </w:tblPr>
            <w:tblGrid>
              <w:gridCol w:w="4962"/>
              <w:gridCol w:w="5010"/>
            </w:tblGrid>
            <w:tr w14:paraId="597B0949" w14:textId="77777777" w:rsidTr="00E54607">
              <w:tblPrEx>
                <w:tblW w:w="9972" w:type="dxa"/>
                <w:tblCellSpacing w:w="0" w:type="dxa"/>
                <w:tblLook w:val="04A0"/>
              </w:tblPrEx>
              <w:trPr>
                <w:tblCellSpacing w:w="0" w:type="dxa"/>
              </w:trPr>
              <w:tc>
                <w:tcPr>
                  <w:tcW w:w="4962" w:type="dxa"/>
                  <w:hideMark/>
                </w:tcPr>
                <w:p w:rsidR="006B77BA" w:rsidP="00E54607" w14:paraId="513D1FD5" w14:textId="7777777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Виконавчий комітет</w:t>
                  </w:r>
                </w:p>
                <w:p w:rsidR="006B77BA" w:rsidP="00E54607" w14:paraId="30FB11E3" w14:textId="7777777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Броварської міської ради</w:t>
                  </w:r>
                </w:p>
                <w:p w:rsidR="006B77BA" w:rsidP="00E54607" w14:paraId="2AE9ED56" w14:textId="7777777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Броварського району</w:t>
                  </w:r>
                </w:p>
                <w:p w:rsidR="006B77BA" w:rsidP="00E54607" w14:paraId="6B42B4BC" w14:textId="7777777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Київської області</w:t>
                  </w:r>
                </w:p>
                <w:p w:rsidR="006B77BA" w:rsidP="00E54607" w14:paraId="791C8ED9" w14:textId="7777777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вул. Героїв України, 15,</w:t>
                  </w:r>
                </w:p>
                <w:p w:rsidR="006B77BA" w:rsidP="00E54607" w14:paraId="57A11317" w14:textId="7777777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м. Бровари, Броварський район,</w:t>
                  </w:r>
                </w:p>
                <w:p w:rsidR="006B77BA" w:rsidP="00E54607" w14:paraId="596647B9" w14:textId="7777777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Київська область, 07400</w:t>
                  </w:r>
                </w:p>
                <w:p w:rsidR="006B77BA" w:rsidP="00E54607" w14:paraId="43DA7367" w14:textId="77777777">
                  <w:pPr>
                    <w:pStyle w:val="a1"/>
                    <w:spacing w:before="0"/>
                    <w:ind w:firstLine="0"/>
                    <w:rPr>
                      <w:rFonts w:ascii="Times New Roman" w:hAnsi="Times New Roman"/>
                      <w:sz w:val="28"/>
                      <w:szCs w:val="28"/>
                      <w:lang w:eastAsia="uk-UA"/>
                    </w:rPr>
                  </w:pPr>
                  <w:r>
                    <w:rPr>
                      <w:rFonts w:ascii="Times New Roman" w:hAnsi="Times New Roman"/>
                      <w:sz w:val="28"/>
                      <w:szCs w:val="28"/>
                      <w:lang w:eastAsia="uk-UA"/>
                    </w:rPr>
                    <w:t xml:space="preserve">Розрахунковий рахунок </w:t>
                  </w:r>
                </w:p>
                <w:p w:rsidR="006B77BA" w:rsidP="00E54607" w14:paraId="2E89FF2D" w14:textId="77777777">
                  <w:pPr>
                    <w:pStyle w:val="a1"/>
                    <w:spacing w:before="0"/>
                    <w:ind w:firstLine="0"/>
                    <w:rPr>
                      <w:rFonts w:ascii="Times New Roman" w:hAnsi="Times New Roman"/>
                      <w:sz w:val="28"/>
                      <w:szCs w:val="28"/>
                      <w:lang w:eastAsia="uk-UA"/>
                    </w:rPr>
                  </w:pPr>
                  <w:r>
                    <w:rPr>
                      <w:rFonts w:ascii="Times New Roman" w:hAnsi="Times New Roman"/>
                      <w:sz w:val="28"/>
                      <w:szCs w:val="28"/>
                      <w:lang w:val="en-US" w:eastAsia="uk-UA"/>
                    </w:rPr>
                    <w:t>UA</w:t>
                  </w:r>
                  <w:r>
                    <w:rPr>
                      <w:rFonts w:ascii="Times New Roman" w:hAnsi="Times New Roman"/>
                      <w:sz w:val="28"/>
                      <w:szCs w:val="28"/>
                      <w:lang w:eastAsia="uk-UA"/>
                    </w:rPr>
                    <w:t xml:space="preserve"> 088201720344210030000021747 </w:t>
                  </w:r>
                </w:p>
                <w:p w:rsidR="006B77BA" w:rsidP="00E54607" w14:paraId="7F0F2322" w14:textId="77777777">
                  <w:pPr>
                    <w:pStyle w:val="a1"/>
                    <w:spacing w:before="0"/>
                    <w:ind w:firstLine="0"/>
                    <w:rPr>
                      <w:rFonts w:ascii="Times New Roman" w:hAnsi="Times New Roman"/>
                      <w:sz w:val="28"/>
                      <w:szCs w:val="28"/>
                      <w:lang w:eastAsia="uk-UA"/>
                    </w:rPr>
                  </w:pPr>
                  <w:r>
                    <w:rPr>
                      <w:rFonts w:ascii="Times New Roman" w:hAnsi="Times New Roman"/>
                      <w:sz w:val="28"/>
                      <w:szCs w:val="28"/>
                      <w:lang w:eastAsia="uk-UA"/>
                    </w:rPr>
                    <w:t>МФО 820172</w:t>
                  </w:r>
                </w:p>
                <w:p w:rsidR="006B77BA" w:rsidP="00E54607" w14:paraId="02C3BBA1" w14:textId="77777777">
                  <w:pPr>
                    <w:pStyle w:val="a1"/>
                    <w:spacing w:before="0"/>
                    <w:ind w:firstLine="0"/>
                    <w:rPr>
                      <w:rFonts w:ascii="Times New Roman" w:hAnsi="Times New Roman"/>
                      <w:sz w:val="28"/>
                      <w:szCs w:val="28"/>
                      <w:lang w:eastAsia="uk-UA"/>
                    </w:rPr>
                  </w:pPr>
                  <w:r>
                    <w:rPr>
                      <w:rFonts w:ascii="Times New Roman" w:hAnsi="Times New Roman"/>
                      <w:sz w:val="28"/>
                      <w:szCs w:val="28"/>
                      <w:lang w:eastAsia="uk-UA"/>
                    </w:rPr>
                    <w:t>Код згідно з ЄДРПОУ 04054932</w:t>
                  </w:r>
                </w:p>
                <w:p w:rsidR="006B77BA" w:rsidRPr="0062243D" w:rsidP="00E54607" w14:paraId="2A01AEBC" w14:textId="7777777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_______________ Ігор САПОЖКО</w:t>
                  </w:r>
                </w:p>
                <w:p w:rsidR="006B77BA" w:rsidRPr="00AA2F95" w:rsidP="00E54607" w14:paraId="1D993253" w14:textId="77777777">
                  <w:pPr>
                    <w:spacing w:after="0" w:line="240" w:lineRule="auto"/>
                    <w:rPr>
                      <w:rFonts w:ascii="Times New Roman" w:eastAsia="Times New Roman" w:hAnsi="Times New Roman" w:cs="Times New Roman"/>
                      <w:sz w:val="28"/>
                      <w:szCs w:val="28"/>
                    </w:rPr>
                  </w:pPr>
                </w:p>
                <w:p w:rsidR="006B77BA" w:rsidP="00E54607" w14:paraId="192C6456" w14:textId="77777777">
                  <w:pPr>
                    <w:spacing w:after="0" w:line="240" w:lineRule="auto"/>
                    <w:rPr>
                      <w:rFonts w:ascii="Times New Roman" w:eastAsia="Times New Roman" w:hAnsi="Times New Roman" w:cs="Times New Roman"/>
                      <w:sz w:val="28"/>
                      <w:szCs w:val="28"/>
                    </w:rPr>
                  </w:pPr>
                  <w:r w:rsidRPr="0099113F">
                    <w:rPr>
                      <w:rFonts w:ascii="Times New Roman" w:eastAsia="Times New Roman" w:hAnsi="Times New Roman" w:cs="Times New Roman"/>
                      <w:sz w:val="28"/>
                      <w:szCs w:val="28"/>
                    </w:rPr>
                    <w:t xml:space="preserve">Мати дитини </w:t>
                  </w:r>
                </w:p>
                <w:p w:rsidR="006B77BA" w:rsidP="00E54607" w14:paraId="5711E3F9" w14:textId="77777777">
                  <w:pPr>
                    <w:spacing w:after="0" w:line="240" w:lineRule="auto"/>
                    <w:rPr>
                      <w:rFonts w:ascii="Times New Roman" w:eastAsia="Times New Roman" w:hAnsi="Times New Roman" w:cs="Times New Roman"/>
                      <w:sz w:val="28"/>
                      <w:szCs w:val="28"/>
                    </w:rPr>
                  </w:pPr>
                  <w:r w:rsidRPr="0099113F">
                    <w:rPr>
                      <w:rFonts w:ascii="Times New Roman" w:eastAsia="Times New Roman" w:hAnsi="Times New Roman" w:cs="Times New Roman"/>
                      <w:sz w:val="28"/>
                      <w:szCs w:val="28"/>
                    </w:rPr>
                    <w:t xml:space="preserve">паспорт громадянина України: </w:t>
                  </w:r>
                </w:p>
                <w:p w:rsidR="006B77BA" w:rsidP="00E54607" w14:paraId="6463B227" w14:textId="77777777">
                  <w:pPr>
                    <w:spacing w:after="0" w:line="240" w:lineRule="auto"/>
                    <w:rPr>
                      <w:rFonts w:ascii="Times New Roman" w:eastAsia="Times New Roman" w:hAnsi="Times New Roman" w:cs="Times New Roman"/>
                      <w:sz w:val="28"/>
                      <w:szCs w:val="28"/>
                    </w:rPr>
                  </w:pPr>
                  <w:r w:rsidRPr="00070C08">
                    <w:rPr>
                      <w:rFonts w:ascii="Times New Roman" w:hAnsi="Times New Roman" w:cs="Times New Roman"/>
                      <w:color w:val="000000"/>
                      <w:sz w:val="28"/>
                      <w:szCs w:val="28"/>
                    </w:rPr>
                    <w:t>№</w:t>
                  </w:r>
                  <w:r>
                    <w:rPr>
                      <w:rFonts w:ascii="Times New Roman" w:hAnsi="Times New Roman" w:cs="Times New Roman"/>
                      <w:color w:val="000000"/>
                      <w:sz w:val="28"/>
                      <w:szCs w:val="28"/>
                    </w:rPr>
                    <w:t>***</w:t>
                  </w:r>
                  <w:r w:rsidRPr="00070C08">
                    <w:rPr>
                      <w:rFonts w:ascii="Times New Roman" w:hAnsi="Times New Roman" w:cs="Times New Roman"/>
                      <w:color w:val="000000"/>
                      <w:sz w:val="28"/>
                      <w:szCs w:val="28"/>
                    </w:rPr>
                    <w:t xml:space="preserve">, </w:t>
                  </w:r>
                  <w:r>
                    <w:rPr>
                      <w:rFonts w:ascii="Times New Roman" w:hAnsi="Times New Roman" w:cs="Times New Roman"/>
                      <w:color w:val="000000"/>
                      <w:sz w:val="28"/>
                      <w:szCs w:val="28"/>
                    </w:rPr>
                    <w:t>орган, що видав – ***</w:t>
                  </w:r>
                  <w:r w:rsidRPr="00070C08">
                    <w:rPr>
                      <w:rFonts w:ascii="Times New Roman" w:hAnsi="Times New Roman" w:cs="Times New Roman"/>
                      <w:color w:val="000000"/>
                      <w:sz w:val="28"/>
                      <w:szCs w:val="28"/>
                    </w:rPr>
                    <w:t xml:space="preserve">, дата видачі </w:t>
                  </w:r>
                  <w:r>
                    <w:rPr>
                      <w:rFonts w:ascii="Times New Roman" w:hAnsi="Times New Roman" w:cs="Times New Roman"/>
                      <w:color w:val="000000"/>
                      <w:sz w:val="28"/>
                      <w:szCs w:val="28"/>
                    </w:rPr>
                    <w:t>***</w:t>
                  </w:r>
                </w:p>
                <w:p w:rsidR="006B77BA" w:rsidP="00E54607" w14:paraId="5FB6752E" w14:textId="7777777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вулиця ***, ***</w:t>
                  </w:r>
                  <w:r w:rsidRPr="0099113F">
                    <w:rPr>
                      <w:rFonts w:ascii="Times New Roman" w:eastAsia="Times New Roman" w:hAnsi="Times New Roman" w:cs="Times New Roman"/>
                      <w:sz w:val="28"/>
                      <w:szCs w:val="28"/>
                    </w:rPr>
                    <w:t xml:space="preserve">, місто Бровари, Броварський район, Київська область, 07400 </w:t>
                  </w:r>
                </w:p>
                <w:p w:rsidR="006B77BA" w:rsidP="00E54607" w14:paraId="75BA5EF1" w14:textId="77777777">
                  <w:pPr>
                    <w:spacing w:after="0" w:line="240" w:lineRule="auto"/>
                    <w:rPr>
                      <w:rFonts w:ascii="Times New Roman" w:eastAsia="Times New Roman" w:hAnsi="Times New Roman" w:cs="Times New Roman"/>
                      <w:sz w:val="28"/>
                      <w:szCs w:val="28"/>
                    </w:rPr>
                  </w:pPr>
                  <w:r w:rsidRPr="0099113F">
                    <w:rPr>
                      <w:rFonts w:ascii="Times New Roman" w:eastAsia="Times New Roman" w:hAnsi="Times New Roman" w:cs="Times New Roman"/>
                      <w:sz w:val="28"/>
                      <w:szCs w:val="28"/>
                    </w:rPr>
                    <w:t>телефон +380</w:t>
                  </w:r>
                  <w:r>
                    <w:rPr>
                      <w:rFonts w:ascii="Times New Roman" w:eastAsia="Times New Roman" w:hAnsi="Times New Roman" w:cs="Times New Roman"/>
                      <w:sz w:val="28"/>
                      <w:szCs w:val="28"/>
                    </w:rPr>
                    <w:t>***</w:t>
                  </w:r>
                </w:p>
                <w:p w:rsidR="006B77BA" w:rsidP="00E54607" w14:paraId="09D93FB6" w14:textId="77777777">
                  <w:pPr>
                    <w:spacing w:after="0" w:line="240" w:lineRule="auto"/>
                    <w:rPr>
                      <w:rFonts w:ascii="Times New Roman" w:eastAsia="Times New Roman" w:hAnsi="Times New Roman" w:cs="Times New Roman"/>
                      <w:sz w:val="28"/>
                      <w:szCs w:val="28"/>
                    </w:rPr>
                  </w:pPr>
                  <w:r w:rsidRPr="0099113F">
                    <w:rPr>
                      <w:rFonts w:ascii="Times New Roman" w:eastAsia="Times New Roman" w:hAnsi="Times New Roman" w:cs="Times New Roman"/>
                      <w:sz w:val="28"/>
                      <w:szCs w:val="28"/>
                    </w:rPr>
                    <w:t xml:space="preserve"> _________ </w:t>
                  </w:r>
                  <w:r>
                    <w:rPr>
                      <w:rFonts w:ascii="Times New Roman" w:eastAsia="Times New Roman" w:hAnsi="Times New Roman" w:cs="Times New Roman"/>
                      <w:sz w:val="28"/>
                      <w:szCs w:val="28"/>
                    </w:rPr>
                    <w:t>***</w:t>
                  </w:r>
                </w:p>
                <w:p w:rsidR="006B77BA" w:rsidP="00E54607" w14:paraId="6E6DDBD7" w14:textId="77777777">
                  <w:pPr>
                    <w:spacing w:after="0" w:line="240" w:lineRule="auto"/>
                    <w:rPr>
                      <w:rFonts w:ascii="Times New Roman" w:eastAsia="Times New Roman" w:hAnsi="Times New Roman" w:cs="Times New Roman"/>
                      <w:sz w:val="28"/>
                      <w:szCs w:val="28"/>
                    </w:rPr>
                  </w:pPr>
                </w:p>
                <w:p w:rsidR="006B77BA" w:rsidP="00E54607" w14:paraId="0797C630" w14:textId="77777777">
                  <w:pPr>
                    <w:spacing w:after="0" w:line="240" w:lineRule="auto"/>
                    <w:rPr>
                      <w:rFonts w:ascii="Times New Roman" w:eastAsia="Times New Roman" w:hAnsi="Times New Roman" w:cs="Times New Roman"/>
                      <w:sz w:val="28"/>
                      <w:szCs w:val="28"/>
                    </w:rPr>
                  </w:pPr>
                </w:p>
                <w:p w:rsidR="006B77BA" w:rsidRPr="0062243D" w:rsidP="00E54607" w14:paraId="649AD54F" w14:textId="77777777">
                  <w:pPr>
                    <w:spacing w:after="0" w:line="240" w:lineRule="auto"/>
                    <w:rPr>
                      <w:rFonts w:ascii="Times New Roman" w:hAnsi="Times New Roman"/>
                      <w:sz w:val="28"/>
                      <w:szCs w:val="28"/>
                    </w:rPr>
                  </w:pPr>
                  <w:bookmarkStart w:id="5" w:name="_Hlk181694568"/>
                  <w:r>
                    <w:rPr>
                      <w:rFonts w:ascii="Times New Roman" w:hAnsi="Times New Roman"/>
                      <w:sz w:val="28"/>
                      <w:szCs w:val="28"/>
                    </w:rPr>
                    <w:t>Міський голова</w:t>
                  </w:r>
                  <w:r>
                    <w:rPr>
                      <w:rFonts w:ascii="Times New Roman" w:hAnsi="Times New Roman"/>
                      <w:sz w:val="28"/>
                      <w:szCs w:val="28"/>
                    </w:rPr>
                    <w:tab/>
                  </w:r>
                  <w:r>
                    <w:rPr>
                      <w:rFonts w:ascii="Times New Roman" w:hAnsi="Times New Roman"/>
                      <w:sz w:val="28"/>
                      <w:szCs w:val="28"/>
                    </w:rPr>
                    <w:tab/>
                  </w:r>
                  <w:bookmarkEnd w:id="5"/>
                </w:p>
              </w:tc>
              <w:tc>
                <w:tcPr>
                  <w:tcW w:w="5010" w:type="dxa"/>
                </w:tcPr>
                <w:p w:rsidR="006B77BA" w:rsidP="00E54607" w14:paraId="22F6288B" w14:textId="7777777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Патронатний вихователь</w:t>
                  </w:r>
                </w:p>
                <w:p w:rsidR="006B77BA" w:rsidP="00E54607" w14:paraId="587E251A" w14:textId="77777777">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паспорт громадянина України: </w:t>
                  </w:r>
                </w:p>
                <w:p w:rsidR="006B77BA" w:rsidP="00E54607" w14:paraId="7A6230A8" w14:textId="77777777">
                  <w:pPr>
                    <w:spacing w:after="0" w:line="240" w:lineRule="auto"/>
                    <w:rPr>
                      <w:rFonts w:ascii="Times New Roman" w:hAnsi="Times New Roman" w:cs="Times New Roman"/>
                      <w:color w:val="000000" w:themeColor="text1"/>
                      <w:sz w:val="28"/>
                      <w:szCs w:val="28"/>
                    </w:rPr>
                  </w:pPr>
                  <w:r w:rsidRPr="00C26508">
                    <w:rPr>
                      <w:rFonts w:ascii="Times New Roman" w:hAnsi="Times New Roman" w:cs="Times New Roman"/>
                      <w:color w:val="000000"/>
                      <w:sz w:val="28"/>
                      <w:szCs w:val="28"/>
                    </w:rPr>
                    <w:t xml:space="preserve">серія </w:t>
                  </w:r>
                  <w:r>
                    <w:rPr>
                      <w:rFonts w:ascii="Times New Roman" w:hAnsi="Times New Roman" w:cs="Times New Roman"/>
                      <w:color w:val="000000"/>
                      <w:sz w:val="28"/>
                      <w:szCs w:val="28"/>
                    </w:rPr>
                    <w:t>**</w:t>
                  </w:r>
                  <w:r w:rsidRPr="00C26508">
                    <w:rPr>
                      <w:rFonts w:ascii="Times New Roman" w:hAnsi="Times New Roman" w:cs="Times New Roman"/>
                      <w:color w:val="000000"/>
                      <w:sz w:val="28"/>
                      <w:szCs w:val="28"/>
                    </w:rPr>
                    <w:t xml:space="preserve"> №</w:t>
                  </w:r>
                  <w:r>
                    <w:rPr>
                      <w:rFonts w:ascii="Times New Roman" w:hAnsi="Times New Roman" w:cs="Times New Roman"/>
                      <w:color w:val="000000"/>
                      <w:sz w:val="28"/>
                      <w:szCs w:val="28"/>
                    </w:rPr>
                    <w:t>***</w:t>
                  </w:r>
                  <w:r w:rsidRPr="00C26508">
                    <w:rPr>
                      <w:rFonts w:ascii="Times New Roman" w:hAnsi="Times New Roman" w:cs="Times New Roman"/>
                      <w:color w:val="000000"/>
                      <w:sz w:val="28"/>
                      <w:szCs w:val="28"/>
                    </w:rPr>
                    <w:t xml:space="preserve">, виданий Шевченківським РУ ГУ МВС України в місті Києві </w:t>
                  </w:r>
                  <w:r>
                    <w:rPr>
                      <w:rFonts w:ascii="Times New Roman" w:hAnsi="Times New Roman" w:cs="Times New Roman"/>
                      <w:color w:val="000000"/>
                      <w:sz w:val="28"/>
                      <w:szCs w:val="28"/>
                    </w:rPr>
                    <w:t>***</w:t>
                  </w:r>
                </w:p>
                <w:p w:rsidR="006B77BA" w:rsidRPr="00AA2F95" w:rsidP="00E54607" w14:paraId="23F1918C" w14:textId="77777777">
                  <w:pPr>
                    <w:spacing w:after="0" w:line="240" w:lineRule="auto"/>
                    <w:rPr>
                      <w:rFonts w:ascii="Times New Roman" w:hAnsi="Times New Roman" w:cs="Times New Roman"/>
                      <w:sz w:val="28"/>
                      <w:szCs w:val="28"/>
                    </w:rPr>
                  </w:pPr>
                  <w:r w:rsidRPr="00AA2F95">
                    <w:rPr>
                      <w:rFonts w:ascii="Times New Roman" w:hAnsi="Times New Roman" w:cs="Times New Roman"/>
                      <w:sz w:val="28"/>
                      <w:szCs w:val="28"/>
                    </w:rPr>
                    <w:t xml:space="preserve">вул. </w:t>
                  </w:r>
                  <w:r>
                    <w:rPr>
                      <w:rFonts w:ascii="Times New Roman" w:hAnsi="Times New Roman" w:cs="Times New Roman"/>
                      <w:sz w:val="28"/>
                      <w:szCs w:val="28"/>
                    </w:rPr>
                    <w:t>***</w:t>
                  </w:r>
                  <w:r w:rsidRPr="00AA2F95">
                    <w:rPr>
                      <w:rFonts w:ascii="Times New Roman" w:hAnsi="Times New Roman" w:cs="Times New Roman"/>
                      <w:sz w:val="28"/>
                      <w:szCs w:val="28"/>
                    </w:rPr>
                    <w:t xml:space="preserve">, </w:t>
                  </w:r>
                  <w:r>
                    <w:rPr>
                      <w:rFonts w:ascii="Times New Roman" w:hAnsi="Times New Roman" w:cs="Times New Roman"/>
                      <w:sz w:val="28"/>
                      <w:szCs w:val="28"/>
                    </w:rPr>
                    <w:t>***</w:t>
                  </w:r>
                  <w:r w:rsidRPr="00AA2F95">
                    <w:rPr>
                      <w:rFonts w:ascii="Times New Roman" w:hAnsi="Times New Roman" w:cs="Times New Roman"/>
                      <w:sz w:val="28"/>
                      <w:szCs w:val="28"/>
                    </w:rPr>
                    <w:t>,</w:t>
                  </w:r>
                </w:p>
                <w:p w:rsidR="006B77BA" w:rsidRPr="00AA2F95" w:rsidP="00E54607" w14:paraId="05696CB9" w14:textId="77777777">
                  <w:pPr>
                    <w:spacing w:after="0" w:line="240" w:lineRule="auto"/>
                    <w:rPr>
                      <w:rFonts w:ascii="Times New Roman" w:hAnsi="Times New Roman" w:cs="Times New Roman"/>
                      <w:sz w:val="28"/>
                      <w:szCs w:val="28"/>
                    </w:rPr>
                  </w:pPr>
                  <w:r w:rsidRPr="00AA2F95">
                    <w:rPr>
                      <w:rFonts w:ascii="Times New Roman" w:hAnsi="Times New Roman" w:cs="Times New Roman"/>
                      <w:sz w:val="28"/>
                      <w:szCs w:val="28"/>
                    </w:rPr>
                    <w:t>м. Бровари, Броварський район,</w:t>
                  </w:r>
                </w:p>
                <w:p w:rsidR="006B77BA" w:rsidP="00E54607" w14:paraId="387CA5E9" w14:textId="77777777">
                  <w:pPr>
                    <w:spacing w:after="0" w:line="240" w:lineRule="auto"/>
                    <w:rPr>
                      <w:rFonts w:ascii="Times New Roman" w:hAnsi="Times New Roman" w:cs="Times New Roman"/>
                      <w:sz w:val="28"/>
                      <w:szCs w:val="28"/>
                    </w:rPr>
                  </w:pPr>
                  <w:r w:rsidRPr="00AA2F95">
                    <w:rPr>
                      <w:rFonts w:ascii="Times New Roman" w:hAnsi="Times New Roman" w:cs="Times New Roman"/>
                      <w:sz w:val="28"/>
                      <w:szCs w:val="28"/>
                    </w:rPr>
                    <w:t>Київська область,07401</w:t>
                  </w:r>
                </w:p>
                <w:p w:rsidR="006B77BA" w:rsidRPr="00AA2F95" w:rsidP="00E54607" w14:paraId="20F5B809" w14:textId="77777777">
                  <w:pPr>
                    <w:spacing w:after="0" w:line="240" w:lineRule="auto"/>
                    <w:rPr>
                      <w:rFonts w:ascii="Times New Roman" w:hAnsi="Times New Roman" w:cs="Times New Roman"/>
                      <w:sz w:val="28"/>
                      <w:szCs w:val="28"/>
                    </w:rPr>
                  </w:pPr>
                  <w:r>
                    <w:rPr>
                      <w:rFonts w:ascii="Times New Roman" w:hAnsi="Times New Roman" w:cs="Times New Roman"/>
                      <w:sz w:val="28"/>
                      <w:szCs w:val="28"/>
                    </w:rPr>
                    <w:t>+38***</w:t>
                  </w:r>
                </w:p>
                <w:p w:rsidR="006B77BA" w:rsidP="00E54607" w14:paraId="0DA1E353" w14:textId="77777777">
                  <w:pPr>
                    <w:spacing w:after="0" w:line="240" w:lineRule="auto"/>
                    <w:rPr>
                      <w:rFonts w:ascii="Times New Roman" w:hAnsi="Times New Roman" w:cs="Times New Roman"/>
                      <w:sz w:val="28"/>
                      <w:szCs w:val="28"/>
                    </w:rPr>
                  </w:pPr>
                </w:p>
                <w:p w:rsidR="006B77BA" w:rsidP="00E54607" w14:paraId="169AA785" w14:textId="77777777">
                  <w:pPr>
                    <w:spacing w:after="0" w:line="240" w:lineRule="auto"/>
                    <w:rPr>
                      <w:rFonts w:ascii="Times New Roman" w:hAnsi="Times New Roman" w:cs="Times New Roman"/>
                      <w:sz w:val="28"/>
                      <w:szCs w:val="28"/>
                    </w:rPr>
                  </w:pPr>
                </w:p>
                <w:p w:rsidR="006B77BA" w:rsidRPr="00AA2F95" w:rsidP="00E54607" w14:paraId="46194DEB" w14:textId="77777777">
                  <w:pPr>
                    <w:spacing w:after="0" w:line="240" w:lineRule="auto"/>
                    <w:rPr>
                      <w:rFonts w:ascii="Times New Roman" w:hAnsi="Times New Roman" w:cs="Times New Roman"/>
                      <w:sz w:val="28"/>
                      <w:szCs w:val="28"/>
                    </w:rPr>
                  </w:pPr>
                  <w:r w:rsidRPr="00AA2F95">
                    <w:rPr>
                      <w:rFonts w:ascii="Times New Roman" w:hAnsi="Times New Roman" w:cs="Times New Roman"/>
                      <w:sz w:val="28"/>
                      <w:szCs w:val="28"/>
                    </w:rPr>
                    <w:t xml:space="preserve">___________ </w:t>
                  </w:r>
                  <w:r>
                    <w:rPr>
                      <w:rFonts w:ascii="Times New Roman" w:hAnsi="Times New Roman" w:cs="Times New Roman"/>
                      <w:sz w:val="28"/>
                      <w:szCs w:val="28"/>
                    </w:rPr>
                    <w:t>***</w:t>
                  </w:r>
                </w:p>
                <w:p w:rsidR="006B77BA" w:rsidRPr="00AA2F95" w:rsidP="00E54607" w14:paraId="53CEF77A" w14:textId="77777777">
                  <w:pPr>
                    <w:tabs>
                      <w:tab w:val="left" w:pos="5671"/>
                    </w:tabs>
                    <w:spacing w:after="0" w:line="240" w:lineRule="auto"/>
                    <w:ind w:left="2123" w:right="-221"/>
                    <w:rPr>
                      <w:rFonts w:ascii="Times New Roman" w:hAnsi="Times New Roman"/>
                      <w:sz w:val="28"/>
                      <w:szCs w:val="28"/>
                    </w:rPr>
                  </w:pPr>
                </w:p>
                <w:p w:rsidR="006B77BA" w:rsidRPr="00AA2F95" w:rsidP="00E54607" w14:paraId="45F8EB9F" w14:textId="77777777">
                  <w:pPr>
                    <w:tabs>
                      <w:tab w:val="left" w:pos="5671"/>
                    </w:tabs>
                    <w:spacing w:after="0" w:line="240" w:lineRule="auto"/>
                    <w:ind w:left="2123" w:right="-221"/>
                    <w:rPr>
                      <w:rFonts w:ascii="Times New Roman" w:hAnsi="Times New Roman"/>
                      <w:sz w:val="28"/>
                      <w:szCs w:val="28"/>
                    </w:rPr>
                  </w:pPr>
                </w:p>
                <w:p w:rsidR="006B77BA" w:rsidRPr="00AA2F95" w:rsidP="00E54607" w14:paraId="7974069A" w14:textId="77777777">
                  <w:pPr>
                    <w:spacing w:after="0" w:line="240" w:lineRule="auto"/>
                    <w:rPr>
                      <w:rFonts w:ascii="Times New Roman" w:eastAsia="Times New Roman" w:hAnsi="Times New Roman" w:cs="Times New Roman"/>
                      <w:sz w:val="28"/>
                      <w:szCs w:val="28"/>
                    </w:rPr>
                  </w:pPr>
                </w:p>
                <w:p w:rsidR="006B77BA" w:rsidP="00E54607" w14:paraId="732E4BF6" w14:textId="77777777">
                  <w:pPr>
                    <w:tabs>
                      <w:tab w:val="left" w:pos="5671"/>
                    </w:tabs>
                    <w:spacing w:after="0" w:line="240" w:lineRule="auto"/>
                    <w:ind w:left="2123" w:right="-221"/>
                    <w:rPr>
                      <w:rFonts w:ascii="Times New Roman" w:hAnsi="Times New Roman"/>
                      <w:sz w:val="28"/>
                      <w:szCs w:val="28"/>
                    </w:rPr>
                  </w:pPr>
                </w:p>
                <w:p w:rsidR="006B77BA" w:rsidP="00E54607" w14:paraId="52250CAF" w14:textId="77777777">
                  <w:pPr>
                    <w:tabs>
                      <w:tab w:val="left" w:pos="5671"/>
                    </w:tabs>
                    <w:spacing w:after="0" w:line="240" w:lineRule="auto"/>
                    <w:ind w:left="2123" w:right="-221"/>
                    <w:rPr>
                      <w:rFonts w:ascii="Times New Roman" w:hAnsi="Times New Roman"/>
                      <w:sz w:val="28"/>
                      <w:szCs w:val="28"/>
                    </w:rPr>
                  </w:pPr>
                </w:p>
                <w:p w:rsidR="006B77BA" w:rsidP="00E54607" w14:paraId="72647A33" w14:textId="77777777">
                  <w:pPr>
                    <w:tabs>
                      <w:tab w:val="left" w:pos="5671"/>
                    </w:tabs>
                    <w:spacing w:after="0" w:line="240" w:lineRule="auto"/>
                    <w:ind w:left="2123" w:right="-221"/>
                    <w:rPr>
                      <w:rFonts w:ascii="Times New Roman" w:hAnsi="Times New Roman"/>
                      <w:sz w:val="28"/>
                      <w:szCs w:val="28"/>
                    </w:rPr>
                  </w:pPr>
                </w:p>
                <w:p w:rsidR="006B77BA" w:rsidP="00E54607" w14:paraId="13B0F48F" w14:textId="77777777">
                  <w:pPr>
                    <w:tabs>
                      <w:tab w:val="left" w:pos="5671"/>
                    </w:tabs>
                    <w:spacing w:after="0" w:line="240" w:lineRule="auto"/>
                    <w:ind w:left="2123" w:right="-221"/>
                    <w:rPr>
                      <w:rFonts w:ascii="Times New Roman" w:hAnsi="Times New Roman"/>
                      <w:sz w:val="28"/>
                      <w:szCs w:val="28"/>
                    </w:rPr>
                  </w:pPr>
                </w:p>
                <w:p w:rsidR="006B77BA" w:rsidP="00E54607" w14:paraId="06A2D982" w14:textId="77777777">
                  <w:pPr>
                    <w:tabs>
                      <w:tab w:val="left" w:pos="5671"/>
                    </w:tabs>
                    <w:spacing w:after="0" w:line="240" w:lineRule="auto"/>
                    <w:ind w:left="2123" w:right="-221"/>
                    <w:rPr>
                      <w:rFonts w:ascii="Times New Roman" w:hAnsi="Times New Roman"/>
                      <w:sz w:val="28"/>
                      <w:szCs w:val="28"/>
                    </w:rPr>
                  </w:pPr>
                </w:p>
                <w:p w:rsidR="006B77BA" w:rsidP="00E54607" w14:paraId="307F159D" w14:textId="77777777">
                  <w:pPr>
                    <w:tabs>
                      <w:tab w:val="left" w:pos="5671"/>
                    </w:tabs>
                    <w:spacing w:after="0" w:line="240" w:lineRule="auto"/>
                    <w:ind w:left="2123" w:right="-221"/>
                    <w:rPr>
                      <w:rFonts w:ascii="Times New Roman" w:hAnsi="Times New Roman"/>
                      <w:sz w:val="28"/>
                      <w:szCs w:val="28"/>
                    </w:rPr>
                  </w:pPr>
                </w:p>
                <w:p w:rsidR="006B77BA" w:rsidP="00E54607" w14:paraId="166CE328" w14:textId="77777777">
                  <w:pPr>
                    <w:tabs>
                      <w:tab w:val="left" w:pos="5671"/>
                    </w:tabs>
                    <w:spacing w:after="0" w:line="240" w:lineRule="auto"/>
                    <w:ind w:left="2123" w:right="-221"/>
                    <w:rPr>
                      <w:rFonts w:ascii="Times New Roman" w:hAnsi="Times New Roman"/>
                      <w:sz w:val="28"/>
                      <w:szCs w:val="28"/>
                    </w:rPr>
                  </w:pPr>
                </w:p>
                <w:p w:rsidR="006B77BA" w:rsidP="00E54607" w14:paraId="6A533511" w14:textId="77777777">
                  <w:pPr>
                    <w:tabs>
                      <w:tab w:val="left" w:pos="5671"/>
                    </w:tabs>
                    <w:spacing w:after="0" w:line="240" w:lineRule="auto"/>
                    <w:ind w:left="2123" w:right="-221"/>
                    <w:rPr>
                      <w:rFonts w:ascii="Times New Roman" w:hAnsi="Times New Roman"/>
                      <w:sz w:val="28"/>
                      <w:szCs w:val="28"/>
                    </w:rPr>
                  </w:pPr>
                </w:p>
                <w:p w:rsidR="006B77BA" w:rsidP="00E54607" w14:paraId="1527CE94" w14:textId="77777777">
                  <w:pPr>
                    <w:tabs>
                      <w:tab w:val="left" w:pos="5671"/>
                    </w:tabs>
                    <w:spacing w:after="0" w:line="240" w:lineRule="auto"/>
                    <w:ind w:left="2123" w:right="-221"/>
                    <w:rPr>
                      <w:rFonts w:ascii="Times New Roman" w:hAnsi="Times New Roman"/>
                      <w:sz w:val="28"/>
                      <w:szCs w:val="28"/>
                    </w:rPr>
                  </w:pPr>
                </w:p>
                <w:p w:rsidR="006B77BA" w:rsidP="00E54607" w14:paraId="332CD1D8" w14:textId="77777777">
                  <w:pPr>
                    <w:tabs>
                      <w:tab w:val="left" w:pos="5671"/>
                    </w:tabs>
                    <w:spacing w:after="0" w:line="240" w:lineRule="auto"/>
                    <w:ind w:left="2123" w:right="-221"/>
                    <w:rPr>
                      <w:rFonts w:ascii="Times New Roman" w:eastAsia="Times New Roman" w:hAnsi="Times New Roman" w:cs="Times New Roman"/>
                      <w:sz w:val="28"/>
                      <w:szCs w:val="28"/>
                    </w:rPr>
                  </w:pPr>
                  <w:r w:rsidRPr="00AA2F95">
                    <w:rPr>
                      <w:rFonts w:ascii="Times New Roman" w:hAnsi="Times New Roman"/>
                      <w:sz w:val="28"/>
                      <w:szCs w:val="28"/>
                    </w:rPr>
                    <w:t>Ігор</w:t>
                  </w:r>
                  <w:r>
                    <w:rPr>
                      <w:rFonts w:ascii="Times New Roman" w:hAnsi="Times New Roman"/>
                      <w:sz w:val="28"/>
                      <w:szCs w:val="28"/>
                    </w:rPr>
                    <w:t xml:space="preserve"> САПОЖКО</w:t>
                  </w:r>
                </w:p>
              </w:tc>
            </w:tr>
          </w:tbl>
          <w:p w:rsidR="006B77BA" w:rsidP="00E54607" w14:paraId="602009BD" w14:textId="77777777">
            <w:pPr>
              <w:spacing w:after="0" w:line="240" w:lineRule="auto"/>
              <w:rPr>
                <w:rFonts w:ascii="Times New Roman" w:eastAsia="Times New Roman" w:hAnsi="Times New Roman" w:cs="Times New Roman"/>
                <w:sz w:val="28"/>
                <w:szCs w:val="28"/>
              </w:rPr>
            </w:pPr>
          </w:p>
        </w:tc>
        <w:tc>
          <w:tcPr>
            <w:tcW w:w="5010" w:type="dxa"/>
          </w:tcPr>
          <w:p w:rsidR="006B77BA" w:rsidP="00E54607" w14:paraId="482277CB" w14:textId="77777777">
            <w:pPr>
              <w:tabs>
                <w:tab w:val="left" w:pos="5671"/>
              </w:tabs>
              <w:spacing w:after="0" w:line="240" w:lineRule="auto"/>
              <w:ind w:right="-221"/>
              <w:rPr>
                <w:rFonts w:ascii="Times New Roman" w:eastAsia="Times New Roman" w:hAnsi="Times New Roman" w:cs="Times New Roman"/>
                <w:sz w:val="28"/>
                <w:szCs w:val="28"/>
              </w:rPr>
            </w:pPr>
          </w:p>
        </w:tc>
      </w:tr>
    </w:tbl>
    <w:p w:rsidR="006B77BA" w:rsidRPr="00EE06C3" w:rsidP="006B77BA" w14:paraId="4445E931" w14:textId="77777777">
      <w:pPr>
        <w:spacing w:after="0"/>
        <w:rPr>
          <w:rFonts w:ascii="Times New Roman" w:hAnsi="Times New Roman" w:cs="Times New Roman"/>
          <w:sz w:val="28"/>
          <w:szCs w:val="28"/>
        </w:rPr>
      </w:pPr>
    </w:p>
    <w:p w:rsidR="006B77BA" w:rsidRPr="003B2A39" w:rsidP="006B77BA" w14:paraId="490FC435" w14:textId="77777777">
      <w:pPr>
        <w:spacing w:after="0"/>
        <w:jc w:val="center"/>
        <w:rPr>
          <w:rFonts w:ascii="Times New Roman" w:hAnsi="Times New Roman" w:cs="Times New Roman"/>
          <w:iCs/>
          <w:sz w:val="28"/>
          <w:szCs w:val="28"/>
        </w:rPr>
      </w:pPr>
    </w:p>
    <w:p w:rsidR="006B77BA" w:rsidRPr="00EE06C3" w:rsidP="006B77BA" w14:paraId="7CE70310" w14:textId="77777777">
      <w:pPr>
        <w:spacing w:after="0"/>
        <w:jc w:val="center"/>
        <w:rPr>
          <w:rFonts w:ascii="Times New Roman" w:hAnsi="Times New Roman" w:cs="Times New Roman"/>
          <w:sz w:val="28"/>
          <w:szCs w:val="28"/>
        </w:rPr>
      </w:pPr>
    </w:p>
    <w:p w:rsidR="006B77BA" w:rsidRPr="003B2A39" w:rsidP="006B77BA" w14:paraId="456D6689" w14:textId="77777777">
      <w:pPr>
        <w:spacing w:after="0"/>
        <w:jc w:val="center"/>
        <w:rPr>
          <w:rFonts w:ascii="Times New Roman" w:hAnsi="Times New Roman" w:cs="Times New Roman"/>
          <w:iCs/>
          <w:sz w:val="28"/>
          <w:szCs w:val="28"/>
        </w:rPr>
      </w:pPr>
    </w:p>
    <w:permEnd w:id="1"/>
    <w:p w:rsidR="004F7CAD" w:rsidRPr="00EE06C3" w:rsidP="006B77BA" w14:paraId="5FF0D8BD" w14:textId="7698B3E7">
      <w:pPr>
        <w:spacing w:after="0"/>
        <w:jc w:val="center"/>
        <w:rPr>
          <w:rFonts w:ascii="Times New Roman" w:hAnsi="Times New Roman" w:cs="Times New Roman"/>
          <w:sz w:val="28"/>
          <w:szCs w:val="28"/>
        </w:rPr>
      </w:pPr>
    </w:p>
    <w:sectPr w:rsidSect="004F7CAD">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31E05E95">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4F7CAD">
          <w:rPr>
            <w:rFonts w:ascii="Times New Roman" w:hAnsi="Times New Roman" w:cs="Times New Roman"/>
            <w:sz w:val="24"/>
            <w:szCs w:val="24"/>
            <w:lang w:val="ru-RU"/>
          </w:rPr>
          <w:t>2</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CaN0fUrvUa2PJvWUKhms36LWjMK/7khslyHURTqFzxKhB2AEYh1CvAoBN12vL1hlEGXw25eZBpbL&#10;knQi8NWBvg==&#10;" w:salt="DJZReecNzMiTenWofFXU0A==&#10;"/>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Setting w:name="overrideTableStyleFontSizeAndJustification" w:uri="http://schemas.microsoft.com/office/word" w:val="0"/>
  </w:compat>
  <w:rsids>
    <w:rsidRoot w:val="004208DA"/>
    <w:rsid w:val="00027774"/>
    <w:rsid w:val="0004464E"/>
    <w:rsid w:val="000618AB"/>
    <w:rsid w:val="00070C08"/>
    <w:rsid w:val="000E0637"/>
    <w:rsid w:val="000E7ADA"/>
    <w:rsid w:val="001331BE"/>
    <w:rsid w:val="001465F8"/>
    <w:rsid w:val="0016177A"/>
    <w:rsid w:val="001811BC"/>
    <w:rsid w:val="0019083E"/>
    <w:rsid w:val="002D71B2"/>
    <w:rsid w:val="00342529"/>
    <w:rsid w:val="003735BC"/>
    <w:rsid w:val="003A4315"/>
    <w:rsid w:val="003B2A39"/>
    <w:rsid w:val="004208DA"/>
    <w:rsid w:val="00424AD7"/>
    <w:rsid w:val="00497F7F"/>
    <w:rsid w:val="004C6C25"/>
    <w:rsid w:val="004F7CAD"/>
    <w:rsid w:val="00520285"/>
    <w:rsid w:val="00524AF7"/>
    <w:rsid w:val="00545B76"/>
    <w:rsid w:val="0062243D"/>
    <w:rsid w:val="006B77BA"/>
    <w:rsid w:val="00737FE0"/>
    <w:rsid w:val="00784598"/>
    <w:rsid w:val="00787010"/>
    <w:rsid w:val="007C582E"/>
    <w:rsid w:val="0081066D"/>
    <w:rsid w:val="00853C00"/>
    <w:rsid w:val="00854EE7"/>
    <w:rsid w:val="00893E2E"/>
    <w:rsid w:val="008B6EF2"/>
    <w:rsid w:val="00931D04"/>
    <w:rsid w:val="0099113F"/>
    <w:rsid w:val="00A84A56"/>
    <w:rsid w:val="00AA2F95"/>
    <w:rsid w:val="00B20C04"/>
    <w:rsid w:val="00B3670E"/>
    <w:rsid w:val="00C26508"/>
    <w:rsid w:val="00CB633A"/>
    <w:rsid w:val="00D35C96"/>
    <w:rsid w:val="00E54607"/>
    <w:rsid w:val="00EE06C3"/>
    <w:rsid w:val="00F1156F"/>
    <w:rsid w:val="00F13CCA"/>
    <w:rsid w:val="00F33B16"/>
    <w:rsid w:val="00F567B2"/>
    <w:rsid w:val="00FA7F3E"/>
    <w:rsid w:val="00FF596B"/>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4F7CAD"/>
  </w:style>
  <w:style w:type="paragraph" w:customStyle="1" w:styleId="a1">
    <w:name w:val="Нормальний текст"/>
    <w:basedOn w:val="Normal"/>
    <w:rsid w:val="006B77BA"/>
    <w:pPr>
      <w:spacing w:before="120" w:after="0" w:line="240" w:lineRule="auto"/>
      <w:ind w:firstLine="567"/>
    </w:pPr>
    <w:rPr>
      <w:rFonts w:ascii="Antiqua" w:eastAsia="SimSun" w:hAnsi="Antiqua" w:cs="Times New Roman"/>
      <w:sz w:val="26"/>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83E"/>
    <w:rsid w:val="00027774"/>
    <w:rsid w:val="000E7ADA"/>
    <w:rsid w:val="001043C3"/>
    <w:rsid w:val="0019083E"/>
    <w:rsid w:val="004731FC"/>
    <w:rsid w:val="004D1168"/>
    <w:rsid w:val="00934C4A"/>
    <w:rsid w:val="00FA108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8</Pages>
  <Words>11080</Words>
  <Characters>6317</Characters>
  <Application>Microsoft Office Word</Application>
  <DocSecurity>8</DocSecurity>
  <Lines>52</Lines>
  <Paragraphs>34</Paragraphs>
  <ScaleCrop>false</ScaleCrop>
  <Company/>
  <LinksUpToDate>false</LinksUpToDate>
  <CharactersWithSpaces>17363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User</cp:lastModifiedBy>
  <cp:revision>28</cp:revision>
  <dcterms:created xsi:type="dcterms:W3CDTF">2021-08-31T06:42:00Z</dcterms:created>
  <dcterms:modified xsi:type="dcterms:W3CDTF">2025-12-15T14:55:00Z</dcterms:modified>
</cp:coreProperties>
</file>