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0720F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720F8" w:rsidRPr="00721C9C" w:rsidRDefault="000720F8" w:rsidP="000720F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до </w:t>
      </w:r>
      <w:proofErr w:type="spellStart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Програми</w:t>
      </w:r>
      <w:proofErr w:type="spellEnd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забезпечення</w:t>
      </w:r>
      <w:proofErr w:type="spellEnd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житлом</w:t>
      </w:r>
      <w:proofErr w:type="spellEnd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деяких</w:t>
      </w:r>
      <w:proofErr w:type="spellEnd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категорій</w:t>
      </w:r>
      <w:proofErr w:type="spellEnd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громадян</w:t>
      </w:r>
      <w:proofErr w:type="spellEnd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, </w:t>
      </w:r>
      <w:proofErr w:type="spellStart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які</w:t>
      </w:r>
      <w:proofErr w:type="spellEnd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потребують</w:t>
      </w:r>
      <w:proofErr w:type="spellEnd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поліпшення</w:t>
      </w:r>
      <w:proofErr w:type="spellEnd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житлових</w:t>
      </w:r>
      <w:proofErr w:type="spellEnd"/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умов на 2025 - 2030 роки</w:t>
      </w:r>
      <w:r w:rsidRPr="00721C9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»</w:t>
      </w:r>
    </w:p>
    <w:p w:rsidR="000720F8" w:rsidRPr="00721C9C" w:rsidRDefault="000720F8" w:rsidP="000720F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0720F8" w:rsidRPr="00721C9C" w:rsidRDefault="000720F8" w:rsidP="000720F8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0720F8" w:rsidRPr="00721C9C" w:rsidRDefault="000720F8" w:rsidP="000720F8">
      <w:pPr>
        <w:tabs>
          <w:tab w:val="left" w:pos="851"/>
          <w:tab w:val="left" w:pos="9356"/>
        </w:tabs>
        <w:spacing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21C9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 Обґрунтування необхідності прийняття рішення.</w:t>
      </w:r>
    </w:p>
    <w:p w:rsidR="000720F8" w:rsidRPr="00721C9C" w:rsidRDefault="000720F8" w:rsidP="000720F8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21C9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Основною метою необхідності прийняття рішення є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721C9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створення належн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их умов для забезпечення житлом</w:t>
      </w:r>
      <w:r w:rsidRPr="00721C9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осіб з інвалідністю внаслідок війни, інвалідність, яких пов’язана з Захистом Батьківщини, які зареєстровані та проживають на території Броварської міської територіа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льної громади Київської області</w:t>
      </w:r>
      <w:r w:rsidRPr="00721C9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 потребують поліпшення житлових умов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Pr="00721C9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відповідно до законодавства, шляхом надання їм грошової компенсації для придбання у власність житлового приміщення. </w:t>
      </w:r>
    </w:p>
    <w:p w:rsidR="000720F8" w:rsidRDefault="000720F8" w:rsidP="000720F8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21C9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Тому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r w:rsidRPr="00721C9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пропонується  збільшення фінансування заходу Програми </w:t>
      </w:r>
      <w:r w:rsidRPr="00721C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6.8 розділу 6 Програми «Виплата грошової компенсації особам з інвалідністю внаслідок війни ІІІ групи, інвалідність яких настала внаслідок поранення, контузії, каліцтва або захворювання, одержаних під час захисту Батьківщини, визначених п. 11- 14 ч. 2 ст. 7 Закону України «Про статус ветеранів війни, гарантії їх соціального захисту» та які перебувають на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затверджується в установленому порядку, а також ВПО із числа вищезазначених категорій, які перебувають на обліку, як внутрішньо переміщені особи громади не менше трьох років» на 240,432 тис. 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шляхом перерозподілу коштів з заходу Програми 6.7</w:t>
      </w:r>
      <w:r w:rsidRPr="00721C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;</w:t>
      </w:r>
    </w:p>
    <w:p w:rsidR="000720F8" w:rsidRDefault="000720F8" w:rsidP="000720F8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C63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Також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C63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пропонується зменшити обсяг фінансування заходу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6.7</w:t>
      </w:r>
      <w:r w:rsidRPr="00B95DB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розділу 6 Програми «</w:t>
      </w:r>
      <w:r w:rsidRPr="00A355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Виплата грошової компенсації учасникам бойових дій, які приймали безпосередню участь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статус яким встановлено відповідно п. 19-21 ч. 1 ст. 6 ЗУ «Про статус ветеранів війни, гарантії їх соціального захисту», та які перебувають на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затверджується в установленому порядку, а також ВПО із числа вищезазначених категорій, які перебувають на обліку, як внутрішньо переміщені особи громади не менше трьох років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Pr="00B95DB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B95D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меншити</w:t>
      </w:r>
      <w:r w:rsidRPr="00B95D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обсяг фінансування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5000</w:t>
      </w:r>
      <w:r w:rsidRPr="00B95D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,0 тис. 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720F8" w:rsidRPr="00721C9C" w:rsidRDefault="000720F8" w:rsidP="000720F8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Вищевказані зміни обумовлені реальними фінансовими можливостями бюджету громади та початком реалізації Постанови КМУ  </w:t>
      </w:r>
      <w:r w:rsidRPr="00001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22 вересня 2025 р. № 1176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1118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Порядку надання допомоги для вирішення житлового питання окремим категоріям внутрішньо переміщених осіб, що </w:t>
      </w:r>
      <w:r w:rsidRPr="001118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проживали на тимчасово окупованій території, та внесення змін до Порядку ведення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», шляхом надання ваучерів на придбання житла в розмірі 2000000 грн., що дасть можливість учасникам бойових дій з числа внутрішньо переміщених осіб, отримати допомогу від держави, а органам місцевого самоврядування перерозподілити дані кошти на придбання житла, саме особам з інвалідністю 3 групи, пов’язаною з захистом Батьківщини. </w:t>
      </w:r>
    </w:p>
    <w:p w:rsidR="000720F8" w:rsidRPr="002F3625" w:rsidRDefault="000720F8" w:rsidP="000720F8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720F8" w:rsidRPr="00E245DA" w:rsidRDefault="000720F8" w:rsidP="000720F8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245D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:rsidR="000720F8" w:rsidRPr="00E245DA" w:rsidRDefault="000720F8" w:rsidP="000720F8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245DA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Метою здійснення заходів Програми</w:t>
      </w:r>
      <w:r w:rsidRPr="00E245D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 є </w:t>
      </w:r>
      <w:r w:rsidRPr="00E245DA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 </w:t>
      </w:r>
      <w:r w:rsidRPr="00E245DA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реалізація конституційного права та соціальних гарантій, установлених законодавством, щодо забезпечення житлом ветеранів війни, осіб з інвалідністю внаслідок війни ІІІ групи.</w:t>
      </w:r>
    </w:p>
    <w:p w:rsidR="000720F8" w:rsidRPr="00E245DA" w:rsidRDefault="000720F8" w:rsidP="000720F8">
      <w:pPr>
        <w:tabs>
          <w:tab w:val="left" w:pos="426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720F8" w:rsidRPr="00E245DA" w:rsidRDefault="000720F8" w:rsidP="000720F8">
      <w:pPr>
        <w:tabs>
          <w:tab w:val="left" w:pos="426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24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:rsidR="000720F8" w:rsidRPr="00E245DA" w:rsidRDefault="000720F8" w:rsidP="000720F8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245D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області від 27.03.2025  № 2037-89-08 «Про затвердження Програми забезпечення житлом деяких категорій громадян, які потребують поліпшення житлових умов на 2025 - 2030 роки». </w:t>
      </w:r>
    </w:p>
    <w:p w:rsidR="000720F8" w:rsidRPr="00E245DA" w:rsidRDefault="000720F8" w:rsidP="000720F8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0720F8" w:rsidRPr="00E245DA" w:rsidRDefault="000720F8" w:rsidP="000720F8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245D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:rsidR="000720F8" w:rsidRDefault="000720F8" w:rsidP="000720F8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proofErr w:type="spellStart"/>
      <w:r w:rsidRPr="00585BB4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Проєктом</w:t>
      </w:r>
      <w:proofErr w:type="spellEnd"/>
      <w:r w:rsidRPr="00585BB4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 рішення передбачається:</w:t>
      </w:r>
    </w:p>
    <w:p w:rsidR="000720F8" w:rsidRPr="00585BB4" w:rsidRDefault="000720F8" w:rsidP="000720F8">
      <w:pPr>
        <w:pStyle w:val="a6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585BB4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зменшення обсягу фінансування заходу 6.7 розділу 6 Програми на 5 000,0 тис. грн.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;</w:t>
      </w:r>
    </w:p>
    <w:p w:rsidR="000720F8" w:rsidRPr="00585BB4" w:rsidRDefault="000720F8" w:rsidP="000720F8">
      <w:pPr>
        <w:pStyle w:val="a6"/>
        <w:numPr>
          <w:ilvl w:val="0"/>
          <w:numId w:val="2"/>
        </w:numPr>
        <w:spacing w:after="0" w:line="240" w:lineRule="auto"/>
        <w:ind w:left="0"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585BB4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збільшення обсягу фінансування заходу 6.8 розділу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 6 Програми на 240,432 тис. грн. </w:t>
      </w:r>
      <w:r w:rsidRPr="00585BB4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за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рахунок перерозподілу коштів між заходами Програми.</w:t>
      </w:r>
    </w:p>
    <w:p w:rsidR="000720F8" w:rsidRPr="008D06D8" w:rsidRDefault="000720F8" w:rsidP="000720F8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585BB4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Змен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шення фінансування заходу 6.7 пов’язане з реальними фінансовими можливостями бюджету громади у 2025 році та необхідністю спрямування коштів на забезпечення осіб з інвалідністю, які відповідно до Житлового Кодексу мають пріоритетне позачергове право на житло. </w:t>
      </w:r>
    </w:p>
    <w:p w:rsidR="000720F8" w:rsidRDefault="000720F8" w:rsidP="000720F8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85BB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обсяг фінансування Програми на 2025 рік становитиме</w:t>
      </w:r>
      <w:r w:rsidRPr="00585BB4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</w:t>
      </w:r>
      <w:r w:rsidRPr="00F8532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5240,432 </w:t>
      </w:r>
      <w:r w:rsidRPr="00585BB4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тис. грн. </w:t>
      </w:r>
    </w:p>
    <w:p w:rsidR="000720F8" w:rsidRPr="005564E4" w:rsidRDefault="000720F8" w:rsidP="000720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64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фінансування заходів Програми у 2026 році пропонується виділити з місцевого бюджету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12000,0</w:t>
      </w:r>
      <w:r w:rsidRPr="005564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Pr="005564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720F8" w:rsidRPr="009D1E6C" w:rsidRDefault="000720F8" w:rsidP="000720F8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  <w:lang w:val="uk-UA" w:eastAsia="en-US"/>
        </w:rPr>
      </w:pPr>
    </w:p>
    <w:p w:rsidR="000720F8" w:rsidRPr="00F8532C" w:rsidRDefault="000720F8" w:rsidP="000720F8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8532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результатів.</w:t>
      </w:r>
    </w:p>
    <w:p w:rsidR="000720F8" w:rsidRDefault="000720F8" w:rsidP="000720F8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8532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Створення належних умов для забезпечення житлом, шляхом перерозподілу коштів на користь категорій осіб, які не охоплені або обмежено охоплені державними програмами, зокрема осіб з інвалідністю внаслідок війни </w:t>
      </w:r>
      <w:r w:rsidRPr="00F8532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Pr="003F37E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групи</w:t>
      </w:r>
      <w:r w:rsidRPr="00F8532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пов’язаною із захистом Батьківщини, житлові потреби яких мають забезпечу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ватися</w:t>
      </w:r>
      <w:r w:rsidRPr="00F8532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позачергово.</w:t>
      </w:r>
    </w:p>
    <w:p w:rsidR="000720F8" w:rsidRPr="00FD437A" w:rsidRDefault="000720F8" w:rsidP="000720F8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F8532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ab/>
      </w:r>
    </w:p>
    <w:p w:rsidR="000720F8" w:rsidRPr="00F8532C" w:rsidRDefault="000720F8" w:rsidP="000720F8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85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6. Суб’єкт подання проекту рішення.</w:t>
      </w:r>
    </w:p>
    <w:p w:rsidR="000720F8" w:rsidRPr="00F8532C" w:rsidRDefault="000720F8" w:rsidP="000720F8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F8532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з питань ветеранської політики Броварської міської ради Броварського району Київської області.</w:t>
      </w:r>
    </w:p>
    <w:p w:rsidR="000720F8" w:rsidRPr="005564E4" w:rsidRDefault="000720F8" w:rsidP="000720F8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F8532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Доповідач та особа, відповідальна за підготовку проекту рішення: начальник управління –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Кісліцина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Марина Сергіївна (контактний телефон 045-94-44-604).</w:t>
      </w:r>
    </w:p>
    <w:p w:rsidR="000720F8" w:rsidRPr="00F8532C" w:rsidRDefault="000720F8" w:rsidP="000720F8">
      <w:pPr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8532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lastRenderedPageBreak/>
        <w:t>7.Порівняльна таблиця</w:t>
      </w: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394"/>
        <w:gridCol w:w="1559"/>
        <w:gridCol w:w="1417"/>
        <w:gridCol w:w="1689"/>
      </w:tblGrid>
      <w:tr w:rsidR="000720F8" w:rsidRPr="00F20A01" w:rsidTr="005714E5">
        <w:trPr>
          <w:jc w:val="center"/>
        </w:trPr>
        <w:tc>
          <w:tcPr>
            <w:tcW w:w="556" w:type="dxa"/>
            <w:vMerge w:val="restart"/>
            <w:vAlign w:val="center"/>
            <w:hideMark/>
          </w:tcPr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№ </w:t>
            </w:r>
          </w:p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4394" w:type="dxa"/>
            <w:vMerge w:val="restart"/>
            <w:vAlign w:val="center"/>
            <w:hideMark/>
          </w:tcPr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Заходи Програми</w:t>
            </w:r>
          </w:p>
        </w:tc>
        <w:tc>
          <w:tcPr>
            <w:tcW w:w="4665" w:type="dxa"/>
            <w:gridSpan w:val="3"/>
            <w:vAlign w:val="center"/>
            <w:hideMark/>
          </w:tcPr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Обсяг фінансування</w:t>
            </w:r>
          </w:p>
        </w:tc>
      </w:tr>
      <w:tr w:rsidR="000720F8" w:rsidRPr="00F20A01" w:rsidTr="005714E5">
        <w:trPr>
          <w:jc w:val="center"/>
        </w:trPr>
        <w:tc>
          <w:tcPr>
            <w:tcW w:w="556" w:type="dxa"/>
            <w:vMerge/>
          </w:tcPr>
          <w:p w:rsidR="000720F8" w:rsidRPr="005564E4" w:rsidRDefault="000720F8" w:rsidP="005714E5">
            <w:pPr>
              <w:ind w:right="-1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4394" w:type="dxa"/>
            <w:vMerge/>
          </w:tcPr>
          <w:p w:rsidR="000720F8" w:rsidRPr="005564E4" w:rsidRDefault="000720F8" w:rsidP="005714E5">
            <w:pPr>
              <w:ind w:right="-1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  <w:vAlign w:val="center"/>
            <w:hideMark/>
          </w:tcPr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Було, тис. грн..</w:t>
            </w:r>
          </w:p>
        </w:tc>
        <w:tc>
          <w:tcPr>
            <w:tcW w:w="1417" w:type="dxa"/>
            <w:vAlign w:val="center"/>
            <w:hideMark/>
          </w:tcPr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Зміни, +/-, тис. грн..</w:t>
            </w:r>
          </w:p>
        </w:tc>
        <w:tc>
          <w:tcPr>
            <w:tcW w:w="1689" w:type="dxa"/>
            <w:vAlign w:val="center"/>
            <w:hideMark/>
          </w:tcPr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Стало, тис. грн..</w:t>
            </w:r>
          </w:p>
        </w:tc>
      </w:tr>
      <w:tr w:rsidR="000720F8" w:rsidRPr="003370DB" w:rsidTr="005714E5">
        <w:trPr>
          <w:trHeight w:val="1012"/>
          <w:jc w:val="center"/>
        </w:trPr>
        <w:tc>
          <w:tcPr>
            <w:tcW w:w="556" w:type="dxa"/>
          </w:tcPr>
          <w:p w:rsidR="000720F8" w:rsidRPr="005564E4" w:rsidRDefault="000720F8" w:rsidP="005714E5">
            <w:pPr>
              <w:ind w:right="-1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1.</w:t>
            </w:r>
          </w:p>
        </w:tc>
        <w:tc>
          <w:tcPr>
            <w:tcW w:w="4394" w:type="dxa"/>
          </w:tcPr>
          <w:p w:rsidR="000720F8" w:rsidRPr="005564E4" w:rsidRDefault="000720F8" w:rsidP="005714E5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п.6.7 «Виплата грошової компенсації учасникам бойових дій, які приймали безпосередню участь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статус яким встановлено відповідно п. 19-21 ч. 1 ст. 6 ЗУ «Про статус ветеранів війни, гарантії їх соціального захисту», та які перебувають на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затверджується в установленому порядку, а також ВПО із числа вищезазначених категорій, які перебувають на обліку, як внутрішньо переміщені особи громади не менше трьох років»</w:t>
            </w:r>
          </w:p>
        </w:tc>
        <w:tc>
          <w:tcPr>
            <w:tcW w:w="1559" w:type="dxa"/>
            <w:vAlign w:val="center"/>
          </w:tcPr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5000,0</w:t>
            </w:r>
          </w:p>
        </w:tc>
        <w:tc>
          <w:tcPr>
            <w:tcW w:w="1417" w:type="dxa"/>
            <w:vAlign w:val="center"/>
          </w:tcPr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-5000,0</w:t>
            </w:r>
          </w:p>
        </w:tc>
        <w:tc>
          <w:tcPr>
            <w:tcW w:w="1689" w:type="dxa"/>
            <w:vAlign w:val="center"/>
          </w:tcPr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0,00</w:t>
            </w:r>
          </w:p>
        </w:tc>
      </w:tr>
      <w:tr w:rsidR="000720F8" w:rsidRPr="00F20A01" w:rsidTr="005714E5">
        <w:trPr>
          <w:trHeight w:val="1012"/>
          <w:jc w:val="center"/>
        </w:trPr>
        <w:tc>
          <w:tcPr>
            <w:tcW w:w="556" w:type="dxa"/>
          </w:tcPr>
          <w:p w:rsidR="000720F8" w:rsidRPr="005564E4" w:rsidRDefault="000720F8" w:rsidP="005714E5">
            <w:pPr>
              <w:ind w:right="-1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2.</w:t>
            </w:r>
          </w:p>
        </w:tc>
        <w:tc>
          <w:tcPr>
            <w:tcW w:w="4394" w:type="dxa"/>
          </w:tcPr>
          <w:p w:rsidR="000720F8" w:rsidRPr="005564E4" w:rsidRDefault="000720F8" w:rsidP="005714E5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uk-UA"/>
              </w:rPr>
              <w:t>п.6.8 ««Виплата грошової компенсації особам з інвалідністю внаслідок війни ІІІ групи, інвалідність яких настала внаслідок поранення, контузії, каліцтва або захворювання, одержаних під час захисту Батьківщини, визначених п. 11- 14 ч. 2 ст. 7 Закону України «Про статус ветеранів війни, гарантії їх соціального захисту» та які перебувають на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затверджується в установленому порядку, а також ВПО із числа вищезазначених категорій, які перебувають на обліку, як внутрішньо переміщені особи громади не менше трьох років»</w:t>
            </w:r>
          </w:p>
        </w:tc>
        <w:tc>
          <w:tcPr>
            <w:tcW w:w="1559" w:type="dxa"/>
            <w:vAlign w:val="center"/>
          </w:tcPr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5000,0</w:t>
            </w:r>
          </w:p>
        </w:tc>
        <w:tc>
          <w:tcPr>
            <w:tcW w:w="1417" w:type="dxa"/>
            <w:vAlign w:val="center"/>
          </w:tcPr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+240,432</w:t>
            </w:r>
          </w:p>
        </w:tc>
        <w:tc>
          <w:tcPr>
            <w:tcW w:w="1689" w:type="dxa"/>
            <w:vAlign w:val="center"/>
          </w:tcPr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5240,432</w:t>
            </w:r>
          </w:p>
        </w:tc>
      </w:tr>
      <w:tr w:rsidR="000720F8" w:rsidRPr="00F20A01" w:rsidTr="005714E5">
        <w:trPr>
          <w:trHeight w:val="265"/>
          <w:jc w:val="center"/>
        </w:trPr>
        <w:tc>
          <w:tcPr>
            <w:tcW w:w="556" w:type="dxa"/>
          </w:tcPr>
          <w:p w:rsidR="000720F8" w:rsidRPr="005564E4" w:rsidRDefault="000720F8" w:rsidP="005714E5">
            <w:pPr>
              <w:ind w:right="-1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4394" w:type="dxa"/>
          </w:tcPr>
          <w:p w:rsidR="000720F8" w:rsidRPr="005564E4" w:rsidRDefault="000720F8" w:rsidP="005714E5">
            <w:pPr>
              <w:ind w:right="-1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Загальний обсяг фінансування Програми:</w:t>
            </w:r>
          </w:p>
        </w:tc>
        <w:tc>
          <w:tcPr>
            <w:tcW w:w="1559" w:type="dxa"/>
          </w:tcPr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10000,0</w:t>
            </w:r>
          </w:p>
        </w:tc>
        <w:tc>
          <w:tcPr>
            <w:tcW w:w="1417" w:type="dxa"/>
          </w:tcPr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-4759,568</w:t>
            </w:r>
          </w:p>
        </w:tc>
        <w:tc>
          <w:tcPr>
            <w:tcW w:w="1689" w:type="dxa"/>
          </w:tcPr>
          <w:p w:rsidR="000720F8" w:rsidRPr="005564E4" w:rsidRDefault="000720F8" w:rsidP="005714E5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5564E4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5240,432</w:t>
            </w:r>
          </w:p>
        </w:tc>
      </w:tr>
    </w:tbl>
    <w:p w:rsidR="000720F8" w:rsidRDefault="000720F8" w:rsidP="000720F8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0720F8" w:rsidRDefault="000720F8" w:rsidP="000720F8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9B7D79" w:rsidRPr="00244FF9" w:rsidRDefault="000720F8" w:rsidP="000720F8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Начальника управління </w:t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 xml:space="preserve"> Марина КІСЛІЦИНА</w:t>
      </w:r>
      <w:bookmarkStart w:id="0" w:name="_GoBack"/>
      <w:bookmarkEnd w:id="0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597FA4"/>
    <w:multiLevelType w:val="hybridMultilevel"/>
    <w:tmpl w:val="F1BC5038"/>
    <w:lvl w:ilvl="0" w:tplc="FCF84C06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720F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0720F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72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4802</Words>
  <Characters>2738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15</cp:revision>
  <dcterms:created xsi:type="dcterms:W3CDTF">2021-03-03T14:03:00Z</dcterms:created>
  <dcterms:modified xsi:type="dcterms:W3CDTF">2025-12-17T06:29:00Z</dcterms:modified>
</cp:coreProperties>
</file>