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ПС-499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32B16" w:rsidRPr="00A32B16" w:rsidP="00A32B16" w14:paraId="19DF19E5" w14:textId="77777777">
      <w:pPr>
        <w:tabs>
          <w:tab w:val="left" w:pos="5610"/>
          <w:tab w:val="left" w:pos="6358"/>
        </w:tabs>
        <w:suppressAutoHyphens/>
        <w:spacing w:after="0"/>
        <w:ind w:left="5103"/>
        <w:jc w:val="right"/>
        <w:rPr>
          <w:rFonts w:ascii="Times New Roman" w:eastAsia="Times New Roman" w:hAnsi="Times New Roman" w:cs="Calibri"/>
        </w:rPr>
      </w:pPr>
      <w:permStart w:id="0" w:edGrp="everyone"/>
      <w:r w:rsidRPr="00A32B16">
        <w:rPr>
          <w:rFonts w:ascii="Times New Roman" w:eastAsia="Times New Roman" w:hAnsi="Times New Roman" w:cs="Times New Roman"/>
        </w:rPr>
        <w:t>Додаток</w:t>
      </w:r>
    </w:p>
    <w:p w:rsidR="00A32B16" w:rsidRPr="00A32B16" w:rsidP="00A32B16" w14:paraId="1EF1388A" w14:textId="77777777">
      <w:pPr>
        <w:suppressAutoHyphens/>
        <w:spacing w:after="0"/>
        <w:ind w:left="5664" w:firstLine="6"/>
        <w:jc w:val="both"/>
        <w:rPr>
          <w:rFonts w:ascii="Times New Roman" w:eastAsia="Times New Roman" w:hAnsi="Times New Roman" w:cs="Calibri"/>
        </w:rPr>
      </w:pPr>
      <w:r w:rsidRPr="00A32B16">
        <w:rPr>
          <w:rFonts w:ascii="Times New Roman" w:eastAsia="Times New Roman" w:hAnsi="Times New Roman" w:cs="Times New Roman"/>
        </w:rPr>
        <w:t xml:space="preserve">Програми </w:t>
      </w:r>
      <w:r w:rsidRPr="00A32B16">
        <w:rPr>
          <w:rFonts w:ascii="Times New Roman" w:eastAsia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 w:rsidR="00A32B16" w:rsidRPr="00A32B16" w:rsidP="00A32B16" w14:paraId="2712D183" w14:textId="77777777">
      <w:pPr>
        <w:suppressAutoHyphens/>
        <w:ind w:left="5664" w:firstLine="6"/>
        <w:jc w:val="both"/>
        <w:rPr>
          <w:rFonts w:ascii="Times New Roman" w:eastAsia="Times New Roman" w:hAnsi="Times New Roman" w:cs="Calibri"/>
        </w:rPr>
      </w:pPr>
      <w:r w:rsidRPr="00A32B16">
        <w:rPr>
          <w:rFonts w:ascii="Times New Roman" w:eastAsia="Times New Roman" w:hAnsi="Times New Roman" w:cs="Times New Roman"/>
          <w:color w:val="000000"/>
        </w:rPr>
        <w:t>від ___________________________________ № ________________________________________</w:t>
      </w:r>
    </w:p>
    <w:p w:rsidR="00A32B16" w:rsidP="00A32B16" w14:paraId="7460F4E2" w14:textId="48027D91">
      <w:pPr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2CB55D98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469F768A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6E937076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294E4106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Потреба у фінансуванні з міського бюджету (тис.грн)</w:t>
            </w:r>
          </w:p>
          <w:p w:rsidR="00A32B16" w:rsidP="006A6003" w14:paraId="3A215B3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0E4F8E2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44D4596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21776FD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E0A11E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2B16" w:rsidP="006A6003" w14:paraId="635E78E1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рік</w:t>
            </w:r>
          </w:p>
          <w:p w:rsidR="00A32B16" w:rsidP="006A6003" w14:paraId="3A502A2D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6EE36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2B16" w:rsidP="006A6003" w14:paraId="2916C534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рік</w:t>
            </w:r>
          </w:p>
          <w:p w:rsidR="00A32B16" w:rsidP="006A6003" w14:paraId="69982D1C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E07877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2B16" w:rsidP="006A6003" w14:paraId="51E53A45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16" w:rsidP="006A6003" w14:paraId="61F958EF" w14:textId="77777777">
            <w:pPr>
              <w:ind w:right="-13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35D5A9EF" w14:textId="77777777">
            <w:pPr>
              <w:ind w:right="-5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4B6ECBF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4B2CE5B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16" w:rsidP="006A6003" w14:paraId="14769C9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621C48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FE3BE50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F08D9D5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9980E5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8F293BA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D1A2BCD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0F1A29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E6B63B2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DC847A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ED2E383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</w:tr>
      <w:tr w14:paraId="0706D07A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49499F9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3E3E956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додаткову оплату праці медичних працівників: для встановлення доплат, премій в залежності від складності, </w:t>
            </w:r>
            <w:r>
              <w:rPr>
                <w:rFonts w:ascii="Times New Roman" w:eastAsia="Times New Roman" w:hAnsi="Times New Roman" w:cs="Times New Roman"/>
              </w:rPr>
              <w:t xml:space="preserve">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як «додаткові місцеві стимули» лікарям до 20000 грн. та медичним сестрам 13500 грн.;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премії працівникам кухні за збільшений об'єм роботи; </w:t>
            </w:r>
            <w:r>
              <w:rPr>
                <w:rFonts w:ascii="Times New Roman" w:eastAsia="Times New Roman" w:hAnsi="Times New Roman" w:cs="Times New Roma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тонери, катреджи, мережеве обладнання та витратні матеріали для комп’ютерного </w:t>
            </w:r>
            <w:r>
              <w:rPr>
                <w:rFonts w:ascii="Times New Roman" w:eastAsia="Times New Roman" w:hAnsi="Times New Roman" w:cs="Times New Roman"/>
              </w:rPr>
              <w:t xml:space="preserve">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контейнери для пакування небезпечних медичних відходів( первинне та вторинне</w:t>
            </w:r>
            <w:r>
              <w:rPr>
                <w:rFonts w:ascii="Times New Roman" w:eastAsia="Times New Roman" w:hAnsi="Times New Roman" w:cs="Times New Roman"/>
              </w:rPr>
              <w:t xml:space="preserve"> та інш.; на закупівлю антирабічної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паталогоанотомічному відділенні та кухні, ТО водопідготовки у центрі гемодіалізу, телекомунікаційні послуги, страховка автомобілів, вивіз медичних та біологічних відходів, послуги з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повірки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засобів вимірювальної техніки (калібрування) медичного обладнання відділень, </w:t>
            </w:r>
            <w:r>
              <w:rPr>
                <w:rFonts w:ascii="Times New Roman" w:eastAsia="Times New Roman" w:hAnsi="Times New Roman" w:cs="Times New Roman"/>
              </w:rPr>
              <w:t xml:space="preserve">кислородних балонів, монометрів,заправка катреджів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7B2F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5E2E8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CF319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3305C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707C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738D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01448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30440,564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ADC7C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FD6F37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447F17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D06DAC4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B788A00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A52E5E2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49FEA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BBD1B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E6953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B0EB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386B9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8522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9218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BBD43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CB14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7DA4E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305C39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B03631A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BFDA461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з гострою коронавірусною хворобою COVID -19 та на засоби індивідуального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C97DF1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56B5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E76F2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446E1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040DBF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42C0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2DE37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20E76A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FEAC8B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D2241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ECBF470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84EDF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4DF62CC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громади,представникам 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8DDF709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5B06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1C4F6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1FD8F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D484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F4C8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ABB18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998B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96BF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14AD4A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756F7A8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16D3F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720A742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BD787B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1C3BC0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1165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F6953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B19B6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6A41B2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B2AB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17271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80171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303E43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1E433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E67D49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053F96D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094B080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43F9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1C8F13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DA62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8FF10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C2A9B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A168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02CF7A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82562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D42FE3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48CD5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A047AC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68E7052C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належному стані зовнішніх електромереж в хірургічному корпусі КНП “БРОВАРСЬКА БАГАТОПРОФІЛЬНА КЛІНІЧНА ЛІКАРНЯ” за адресою: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1BE63DF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00A114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4635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78A22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F104A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04C340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74B8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6E891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1CA2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C88E8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96BDF30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2FAD1E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B54884E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FDE0F1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AB57C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A52C8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DD0F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FB5A1B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09D7E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2AD6EE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84323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48643F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DEA1D1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7294106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A5E25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8DA42FD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проведення поточного ремонту системи вентиляції відділення стерилізації КНП “БРОВАРСЬКА БАГАТОПРОФІЛЬНА КЛІНІЧНА ЛІКАРНЯ” за адресою: вул.Шевченка,14,</w:t>
            </w:r>
          </w:p>
          <w:p w:rsidR="00A32B16" w:rsidP="006A6003" w14:paraId="2848A566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FE0A75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E3DA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351E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5DE0D9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2BC8F0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C807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E1861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0E2092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A87080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94C82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8D2C44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4B0419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8D149D3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09E2D1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4F4A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E959B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2416F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9155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7989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FAA42C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1D039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C3A338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FD852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7D1522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8BFC1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F6BC425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підключення та введення в експлуатацію дизельної станції за адресою: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50819B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F88D9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1458F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7A579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4391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40263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074F9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88644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1F916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BDC27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FFD3F7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449F8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64CAD3B7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станції за адресою: вул. 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2906F2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FC48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6BE2D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EEB13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59C4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E143E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F78A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478F6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A233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CAC10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B7A9FEF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177A29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5A5AB89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поточний ремонт по заміні кабелю від ТП-10/0,4 кВ № 1325 до ТП-10/0,4кВ № 592 на території Лікарні за адресою: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FB28C72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C2DDF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1CAEE0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11A687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25B8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22083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A20A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A6C9B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38787A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16C86C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0281F72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A567D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31B4916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аварійний поточний ремонт підстанції ТП — 10/0,4 кВ   № 592 на території КНП “БРОВАРСЬКА БАГАТОПРОФІЛЬНА КЛІНІЧНА ЛІКАРНЯ” за адресою: вул.Шевченка, 14, м.Бровари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CFBA0C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42104C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C1E6E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C492E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45417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EE96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0526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9F0B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8025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C255B3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F5956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E4B3E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7AB2414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иготовлення проектно-кошторисної документації по об'єкту “Реконструкція системи киснепостачання в КНП “БРОВАРСЬКА БАГАТОПРОФІЛЬНА КЛІНІЧНА ЛІКАРНЯ” за адресою: вул. Шевченка,14, м. Бровари Київської області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B93D52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641FD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927493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3073F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DE5C7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8D49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439D3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F2540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8EEB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4E9E4A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A0D188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771C6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2DB9852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«Реконструкція системи киснепостачання в КНП «Броварська багатопрофільна клінічна лікарня» за адресою: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куб.м.). Підключення 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6F4DFE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0FD8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F913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61C8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C62C6F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47874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0D0EB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FADA8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19D2DC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5F1030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04EBC26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373C0B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AB5A8E4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Авторський нагляд за обєктом  «Реконструкція системи киснепостачання в КНП «Броварська багатопрофільна клінічна лікарня» за адресою: вул.Шевченка,14, м. Бровари Київської області «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1D38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A1BC1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DDA98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BC547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011F3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5174D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A0452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F0453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9C4D9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55A32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6FB6A9C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794CB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2419C36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Технагляд за обєктом  «Реконструкція системи киснепостачання в КНП «Броварська багатопрофільна клінічна лікарня» за адресою: </w:t>
            </w:r>
            <w:r>
              <w:rPr>
                <w:rFonts w:ascii="Times New Roman" w:eastAsia="Times New Roman" w:hAnsi="Times New Roman" w:cs="Times New Roman"/>
              </w:rPr>
              <w:t>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A129AC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6C7E7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E15AAA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0416F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962A4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85E3D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7173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559E1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437324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490ED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3E8B71D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63584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E35FF59" w14:textId="77777777">
            <w:pPr>
              <w:ind w:left="-284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Обстеження та оцінка технічного стану нежитлових приміщень по вул. Шевченка,14 в м. Бровари Київської обл. в яких розміщені електропарогенераторна та газопарогенераторна(котельний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891F20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1FF5B7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C6421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85F18C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345BF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5D999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EFA16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0FAD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72AEF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5AF5F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29ED5C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1C5A3B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6263E3C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Виготовлення проектно-кошторисної документації по  обєкту « Капітальний ремонт нежитлових приміщень по вул. Шевченка,14 в м. Бровари Київської обл. в яких розміщені електропарогенераторна та газопарогенераторна(котельний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2E31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B284B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DE6BC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D93C6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EE50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A429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D83E4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DDB226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C2E0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12EFC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B29680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27B0D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5B27CED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ангіоневрологічному відділенні КНП “БРОВАРСЬКА БАГАТОПРОФІЛЬНА КЛІНІЧНА ЛІКАРНЯ”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6F92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24A68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9253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94C4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13A485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3F6BB3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7976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CB16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339808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0042C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0C1AB4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E89B0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34DF95C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Капітальний ремонт системи постачання медичного кисню в ангіоневрологічному відділенні КНП “БРОВАРСЬКА БАГАТОПРОФІЛЬНА КЛІНІЧНА ЛІКАРНЯ” за адресою: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16408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5B36EA6" w14:textId="77777777">
            <w:pPr>
              <w:snapToGrid w:val="0"/>
              <w:ind w:left="-113" w:hanging="5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FA8DB0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BE68EC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FF506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BCC5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E730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34682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08BFE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59F064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444FA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0D4FE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62B3C03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Вузол редукційний в ангіоневрологічне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AA199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A512F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D58EC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D27A1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EA1FD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830B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95802C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6F0F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FB02DA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4D4441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E06F5D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DB10087" w14:textId="77777777">
            <w:pPr>
              <w:snapToGrid w:val="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A6E17BB" w14:textId="77777777">
            <w:pPr>
              <w:ind w:left="-284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912E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8BF84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63E1BC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7BD21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AB9A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5588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5E24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A6F5C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12FD14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27B44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B5A5C00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C132F1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701B542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93783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F77F4F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FE059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296B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B1AE5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F0D8C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BA0CE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F8F0C3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D42F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03CE64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EFD0E5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48846A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B0BB95A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Автоматичний гематологічний аналізатор Medonik M-серія M 32S BD  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BD2AA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BE303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EF815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E5840E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ABE35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E23FF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609CF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17522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C498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2115B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0513BD1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D1CD5A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63D7FFF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Прилад для реєстрації отоакустичної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643E0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0ACEEC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5505C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6EFB99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AF0A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2C0EC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03F04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AD4A9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F12A5A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96986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206768D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7709B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60DC173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Комкоплекс спірографічний 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C351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1CD3A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F0C5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3E00C6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549A71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9BC9A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49359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DEEF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960E3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9AB0C6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E280CEF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CFEB12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61DDF16A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Холтерівська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8369B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E7B752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49898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2D89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116EC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D31F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87EC4D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51374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0C379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62114C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6FE96B9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1850E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8886BFC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4A34EF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819C20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F34A3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7F26A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5FADEE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4466F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D2AC0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C20972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9528D3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EFFD0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228AECC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FE8F87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790F574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Лазер хірургічний 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251F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E292E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E31C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C7D3C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0153FE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4178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CB303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A896C0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50151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E9FC3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AE8FC47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DC6C1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D0B21BA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Переносний мобільний запаювач для запаювання 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F19BAF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2703E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8CE85A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E9F00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AA9CA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EDAE18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E09F1E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E92BF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EC2D6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39D76F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7FA2422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7230B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68B99A5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Імунохроматографічний експрес-аналізатор для визначення тропоніну та Д-димеру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921F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DA61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E8970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F6AF2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AB1DB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E9F39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D6971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2A2F0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5B727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14325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3BA19C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248F2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37FDA00" w14:textId="77777777">
            <w:pPr>
              <w:ind w:left="-284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ADB25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3EDC5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A98BD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BB9E7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8BA31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A048E3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D158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9349CC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6E160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44F6E0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EDC2955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8B3AC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FF04125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FFF5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C816B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C0801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A38E4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B3CD7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DF096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E77A7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F5B1A3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0A25A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15401F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83E9F87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F2AA2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1A730A7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0261D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6F5F2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FA3096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AD90C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974D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C84037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866E6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476F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91CB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23221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818831F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57ACE7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34E9B12" w14:textId="77777777">
            <w:pPr>
              <w:ind w:left="-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Столики 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9FC9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1F2897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0907B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1E6DB0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6D29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EB84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44C1F0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4F4A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DB8DC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CDA270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E8494AD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F6B29F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D3572D9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83B6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F5FF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64C0C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44A52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980A3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711545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DE52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127C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35EC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1B66D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2E5ED50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F4891F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E142711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Ілізарова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62B80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DEEB4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925D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0944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18539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F06A64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264FA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1CABF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A18687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56BC8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AB455CF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9CE136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1CBC55D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5F645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39A2D0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CBF7A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8BE24F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19D597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C7F2C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5D4B8D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C48C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B5621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257506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9744A89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34CD09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4EB54B9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>
              <w:rPr>
                <w:rFonts w:ascii="Times New Roman" w:eastAsia="Times New Roman" w:hAnsi="Times New Roman" w:cs="Times New Roman"/>
              </w:rPr>
              <w:t>в ангіоневрологічне відділення -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1E20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D4089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25B09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84D89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875CB5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A074C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5045C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34B8E9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4AB63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E0D25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02E06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D5C636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C5D5295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медичного обладнання — Автоматизована система капілярного електрофорезу зі стартовим набором витратних матеріалівроки»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360FF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C0E8D6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552B39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C12B5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A836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41441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DE1F3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F605A4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E74DC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44A008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22F464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768CE4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ABF4101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закупівлю тонометра та медичних вагів з ростоміром  для військово-лікарськї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2DA5D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3F36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21F0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05F4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92519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850BC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C57F42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3EAC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7426C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30021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1C2F47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30672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9504364" w14:textId="77777777">
            <w:pPr>
              <w:tabs>
                <w:tab w:val="left" w:pos="675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73621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B227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9C1DE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B33227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BD43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EE11D9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3945C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936E3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B9B13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3CFB0E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A496687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F299C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A5D0CDB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C32F4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0F8E1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6DC97A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7B3265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194,798</w:t>
            </w:r>
          </w:p>
          <w:p w:rsidR="00A32B16" w:rsidP="006A6003" w14:paraId="6ED34EF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8864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A7A7F8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7C4D0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3A46C8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E510A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FBB94D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6F4E56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CEF16E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B4E1E76" w14:textId="77777777">
            <w:pPr>
              <w:tabs>
                <w:tab w:val="left" w:pos="675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EF39BF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2B319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BE1CFE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F151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4CB60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3F61B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F943F6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5267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5E71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32E047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C7AE9F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41CF6A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6306F51" w14:textId="77777777">
            <w:pPr>
              <w:tabs>
                <w:tab w:val="left" w:pos="675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закупівлю: сходи для відновлення навиків ходьби з похилою рамкою с/Ув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2B44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FE260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05E6E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774E1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6FC52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8E77A2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4707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F412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7D2DE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9577D9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AE1CA0D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26DB0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52076F3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закупівлю виробів медичного призначення для надання хірургічної допомоги пацієнтам у відділення нейросудинної ендоваскулярної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98043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B7307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CA7F2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17D9B3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B7895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E1C564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259CF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E03365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C47E76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D84CE0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04729D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3111B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2657C51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виготовлення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A5F03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A0D51B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04F02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7E397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6EC1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0130D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BBD2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7E67F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166A8D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A676E6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F9DB8D9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EADC62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RPr="004B5040" w:rsidP="006A6003" w14:paraId="0B97AD33" w14:textId="77777777">
            <w:pPr>
              <w:pStyle w:val="a6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 виготовлення проектно-кошторисної документації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DC27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CE9753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420F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852CF4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BE68E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F163A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87CE1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FAF1F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21A33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07F52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7BAAAE9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0C939D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2BBF0BB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обл.».Коригування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F0ED5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1AD5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7C91B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EE348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162EBB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FA04A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9067F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F1092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FA081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A16620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16E8E37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F3B91B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B524153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DA0BB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52BA7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2C72F4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E6DB9C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7C818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81CC0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77D9E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2C2E4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EF8226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04C7D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A40F13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952BF2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67B253D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505D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F15E35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BEAB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ED126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8C08B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DAAC7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ADBA6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D405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E075B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011E9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9589249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871D69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24341F1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458C8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2CBF9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BE74D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965C4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75E5A9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C654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8A0F5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0248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AB368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F584B9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5AEDC8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5F0B7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EB73125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бронхоскоп в пульмонологічне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4E5216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54002E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3BD1E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937D94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E9673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CD3E3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7DB65E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E0CC8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912EB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5DB97C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5A225D6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F6103D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7DD6EC8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принтер до комплексу спірографічного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EFA50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9BDEF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C6154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2C2E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F429D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F637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ECE835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9123F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1E0E5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61884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3FB6AAD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8924BF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F786E83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Апарат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транскраніальної магнітної стимуляція STM9000 STANDARD, EBNeuro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346B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FEE57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B7136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7111C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C4606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6B235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BEBF4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9BD672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2A30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78EFFE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E27C1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F3846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CE4BE23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система моніторингу Galileo NExT v. 2 Bipolar Channels [версія Портативна]  EBNeuro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5F14F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0B40FD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6CF6E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EC9AA6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99BBEE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F74E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8ECE8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9722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0278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7DCA6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766EA3F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9BFDAA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033C6AF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Пральні машинки та 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59D9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04759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520295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DDE3E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2137D0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0B1019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195C0B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0FDAD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4A5A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F861F2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BC15A3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235581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38239AA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EADC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E0D13F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C2F8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D126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2B900D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E632AF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757D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F5BD9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1C0AD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7DA462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83E1090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3AE13D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83B293F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Прилад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AA141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D113F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AF7B6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17DF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AE2AC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4FC4B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F7982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E9510D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B31D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D7EE5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B64C1D2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00E41A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DFA49C4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EC955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02AA3E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EDE47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786B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6C91FC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CD4D60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C23C85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C9D73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151835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F2862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CE705F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36C8EE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6B2DFE6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виготовлення проектно-кошторисної документації по обєкту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м.Бровари»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7446C4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6FB6F1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E2544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3C8BA4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9E36F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EAE81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7AC314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EB0F5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B940D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CF8908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CF32734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8B9F6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12249FD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«Капітальний ремонт централізованої </w:t>
            </w:r>
            <w:r>
              <w:rPr>
                <w:rFonts w:ascii="Times New Roman" w:eastAsia="Times New Roman" w:hAnsi="Times New Roman" w:cs="Times New Roman"/>
              </w:rPr>
              <w:t>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7D37E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D5FC8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455A3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0A329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84A96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6480C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AE40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E369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E518CA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98E237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06CAE44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733DEB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BF3F0BE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Авторський нагляд за обєктом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8676FD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3A0AC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BD65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DEDE6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07606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0A057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27F987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408F3F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683EFF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E99E17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07630C7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46614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B1E52DC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Технагляд за обєктом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55D9B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1C1A4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82954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A0BD3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86E1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8CCB1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E582D5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D113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AF3DF4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8C9600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4F49B8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13A37A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17506B6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Коригування проектно-кошторисної документації по обєкту «Капітальний ремонт централізованої стерилізаційної в будівлі харчоблоку Е комплексу Броварської багатопрофільної клінічної лікарні за адресою: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18F4B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4431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03D918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5055FE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3D1C0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68FC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B450A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B86CB6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369CE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32E9D2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2B88919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2CBD0F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01B70C3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виготовлення проектно-кошторисної документації по обєкту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C1C00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F1C3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BE2636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70BE1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E138E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44FE25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7A9D0F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8C316A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4A07D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61AF1B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E6FD63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C7048B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AA27D02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адресою:Київська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6A2781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1E6C7D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D8CDAF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B841F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AC7889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CF8C8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C4EED1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E946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23D6FE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9FA85A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C5548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A93B0F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EFA02DF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Поточний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84D15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04C3B2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786947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0FAB41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CDC5AF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9A391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8D7B0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B59A8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F6F95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7C8BB4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214C916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F47BE3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6E5A2138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B9533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BB023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517EA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75AC9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6B968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7A287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6FF16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98D5D9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F4BCA1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994873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F2B5CD3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27324F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65EC924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«на закупівлю жалюзів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D572BA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3209F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EB45AF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12653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C28EC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EC5C4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49D16E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83EF6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5846D0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457963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0A2E6E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D95137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B18D683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закупівлю антирабічної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EA12F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E764F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19A85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35B92B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B18DF3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37D4D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CECF4C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764FE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AE3345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95AEF7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08AFCD0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480166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0E99236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B9B256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9F740D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D7EDF6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4C685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4B1B0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59DF4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D8401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61EEE1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BA0FCB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A0BC4D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EBBF962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F11A4C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62EC6C98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0EE38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D3A8F0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8CC34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2B365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D02AAE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E0219D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1A65BF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624080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54A57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D5CDDF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099AE2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C5B2E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11B3384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94020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81FA84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8799C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23A6B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4C057A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1EFAE5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2FEE44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88D1A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E1088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210264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3D80D5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2BB4D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697774B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адресою: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BC8406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5B862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E379FF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00162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5FA1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C66D8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B64A7D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86B34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976C2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51DD09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1B858D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283BBD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12C8D6CF" w14:textId="7777777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часткове виконання робіт по обєкту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виконання заходів з енергозбереження шляхом встановлення сонячної електростанції по вул. Ярослава Мудрого, 47 в м.Бровари»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DE5782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74030F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4A231D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D5DF57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89ECE9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675F9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CA6E8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FFE3E7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7AFB29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A628C9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D7E94E3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836189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2E5A0776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адресою:Київська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EDD12F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2D19B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74084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17E41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96CEC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087828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A6836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40AE50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100E74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AB56F5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A1C1164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C22883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73D10903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>
              <w:rPr>
                <w:rFonts w:ascii="Times New Roman" w:eastAsia="Times New Roman" w:hAnsi="Times New Roman" w:cs="MS Gothic"/>
                <w:color w:val="000000"/>
              </w:rPr>
              <w:t>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приміщень протирадіаційних укриттів: головного корпусу  (хірургічного № 125029), терапевтичного корпусу (№ 125008), акушерського корпусу (№ 125028) КНП </w:t>
            </w:r>
            <w:r>
              <w:rPr>
                <w:rFonts w:ascii="Times New Roman" w:eastAsia="Times New Roman" w:hAnsi="Times New Roman" w:cs="MS Gothic"/>
                <w:color w:val="000000"/>
              </w:rPr>
              <w:t>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БРОВАРСЬКА БАГАТОПРОФІЛЬНА КЛІНІЧНА ЛІКАРНЯ</w:t>
            </w:r>
            <w:r>
              <w:rPr>
                <w:rFonts w:ascii="Times New Roman" w:eastAsia="Times New Roman" w:hAnsi="Times New Roman" w:cs="MS Gothic"/>
                <w:color w:val="000000"/>
              </w:rPr>
              <w:t>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адресою: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53A02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43450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6064D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AE4F5A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CB15C5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B2F561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206487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61783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F18F5C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B99108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9407752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1D3F6F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0BB5CF60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Проведення ремонтних робіт з усунення аварії (капітальний ремонт) пасажирського ліфта в Консультаційно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8E15C7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8A4D2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62810A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A13DE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73AEE4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D39A7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2D9B96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AB37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470BC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3FB42D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8EB690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92E3B4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DA45533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6579E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01FD0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5540F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AA703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59FCD1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E8ACBE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BD6F1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75C20E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466D2F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7B875D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C256054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FFEA83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67897557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Прасувальний каток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F677F9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95CC4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CA50C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8AAB3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3D7B97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5F4066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A7031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B2DBF6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514A18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386242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D1F6DF7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0ED5BE4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CEB30E3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BF666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C96E5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9BCEE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05D946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13835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A2A2D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E4DA1C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343B49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74F82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D5FBE9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926436B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9CA5EB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33A179D6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Уретерореноскоп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CBE64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4DFBF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C852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13D5E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028B6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FAA27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DC7128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1EEAC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21F2C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B6B299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CA68ED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BF52C0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47A5C475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D6E88C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82370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86B1C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45E369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D622EC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AA876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D35AE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52678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5B185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BC26B9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1C951B5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CC1D7A5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16" w:rsidP="006A6003" w14:paraId="537AA830" w14:textId="77777777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3930BB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B35098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CBB53A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856F8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F13A46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968C2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D8CCAA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D4751D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41C8C6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6428A8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FC2F12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3505F7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RPr="004B5040" w:rsidP="006A6003" w14:paraId="2D6B932E" w14:textId="77777777">
            <w:pPr>
              <w:pStyle w:val="a6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«Капітальний ремонт приміщень будівлі моргу Ж комплексу Броварської багатопрофільної клінічної лікарні за адресою: Київська обл., м. Бровари, вулиця 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FA069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CDC394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8F4CB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7FBB9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4D3E6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860542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8A433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41CBBB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3842,711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0319F9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AC4822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BCE5D6A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4A977B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RPr="004B5040" w:rsidP="006A6003" w14:paraId="1461D97C" w14:textId="77777777">
            <w:pPr>
              <w:pStyle w:val="a6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Коригування проектно-кошторисної документації по об'єкту«Капітальний ремонт приміщень будівлі моргу Ж комплексу Броварської багатопрофільної клінічної лікарні за адресою: Київська обл., м. Бровари, вулиця Шевченка, будинок 14»-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E11A2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EB5152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FA0C0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AAB661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C78777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48CEF4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C4036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3C28DD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C900D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F333D9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E7A6CA5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6E26EA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RPr="004B5040" w:rsidP="006A6003" w14:paraId="37BB8031" w14:textId="77777777">
            <w:pPr>
              <w:pStyle w:val="a6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адресою: Київська обл., м. Бровари, вулиця Шевченка, будинок 14»-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319FE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CF70E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A2B12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17393C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F7EF2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79DE90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000BCA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7524516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14,24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A311E7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96B251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F79CBAB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9A6E3D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RPr="004B5040" w:rsidP="006A6003" w14:paraId="22805AAC" w14:textId="77777777">
            <w:pPr>
              <w:pStyle w:val="a6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 xml:space="preserve">Технагляд за виконанням робіт по об'єкту «Капітальний ремонт приміщень будівлі моргу Ж комплексу Броварської багатопрофільної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клінічної лікарні за адресою: Київська обл., м. Бровари, вулиця Шевченка, будинок 14»-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123339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E7F80D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C7EDFD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5F3C1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290FC5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F2CB7F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19996C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C3B392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80,944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0C384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AD6DA1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338B9F1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E87501D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8193F15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95B43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30570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E88BE8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F031AD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52967F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0877CD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CC86A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95703B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5914,29075</w:t>
            </w:r>
          </w:p>
          <w:p w:rsidR="00A32B16" w:rsidP="006A6003" w14:paraId="4A3598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2D57F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793914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092DD39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2421D0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D608483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Коригування проектно-кошторисної документації по обєкту 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C86FC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675FFF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7EA51B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34CE9C3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8B0BE5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F83346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77D0AD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31583E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14,554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728F7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4F75C0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A44C0EE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D3DBB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4540D4B" w14:textId="77777777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Авторський нагляд по виконанню робіт за об'єктом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78ECF1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AC4F5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96CCB9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DCA696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3A1AF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5283B7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37DE24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F5E916A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9FD5E4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815E02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E87BD23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AAA746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8407CB1" w14:textId="77777777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Технічний нагляд по виконанню робіт за об'єктом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 xml:space="preserve">«Капітальний ремонт частини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CFC740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FB452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19977A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7905D9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6369D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8DFF38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8DA7F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F72154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93,10225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6A767E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F4A400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E93D9E5" w14:textId="77777777" w:rsidTr="006A6003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86FCB1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RPr="004B5040" w:rsidP="006A6003" w14:paraId="03CE45D6" w14:textId="77777777">
            <w:pPr>
              <w:pStyle w:val="a6"/>
              <w:rPr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uk-UA" w:eastAsia="en-US"/>
              </w:rPr>
              <w:t>Ноутбук Acer Aspire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B59E37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278BD2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CFC4D7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6359E9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211A2B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99CA94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A174F0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B4097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7FC9FD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18D8E2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E1757FA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791AEA99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RPr="004B5040" w:rsidP="006A6003" w14:paraId="18A6F512" w14:textId="77777777">
            <w:pPr>
              <w:pStyle w:val="a6"/>
              <w:rPr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uk-UA" w:eastAsia="en-US"/>
              </w:rPr>
              <w:t>Комп'ютер: Intel Core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8146A9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4ACFE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B173DC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5A96869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F1766A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FCACF3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7C5F0D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857491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79CE41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8E7C25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BE931D1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096D98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623E35D" w14:textId="77777777">
            <w:pPr>
              <w:shd w:val="clear" w:color="auto" w:fill="FFFFFF"/>
              <w:overflowPunct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На поточний ремонт зовнішніх мереж електропостачання за адресою вул.Шевченка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9D6400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B630CD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1F01B5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356FD2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3B963E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7FF9BC4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407A6D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4984AAA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1753D50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39BE12EF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C467247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4C28F45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A32B081" w14:textId="77777777">
            <w:pPr>
              <w:shd w:val="clear" w:color="auto" w:fill="FFFFFF"/>
              <w:overflowPunct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Розморожувач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5AA2B3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C48BB77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D4C9FF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1FA0C6FB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5FE4A45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7743706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06FA1B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59AEC3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361,7991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36445C2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28D4F1A1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7C5CA40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059AB788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B7F968E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08BF7744" w14:textId="7777777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44F2F9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CE17D0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187940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94763E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22D0831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440D71A" w14:textId="77777777">
            <w:pPr>
              <w:pStyle w:val="a6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688D591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25,3269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A75DC57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692C614" w14:textId="77777777">
            <w:pPr>
              <w:snapToGrid w:val="0"/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</w:tr>
      <w:tr w14:paraId="2D9DF546" w14:textId="77777777" w:rsidTr="006A600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59ECE30C" w14:textId="7777777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6FCF2F7A" w14:textId="777777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A5D5FA4" w14:textId="777777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B2B0E6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6DD3D6E3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2E7A418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3B8F20A2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7CE3C0B0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86417F9" w14:textId="7777777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30690,564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42F884FF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B16" w:rsidP="006A6003" w14:paraId="531306CC" w14:textId="7777777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25691,1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B16" w:rsidP="006A6003" w14:paraId="1BF8A9FC" w14:textId="77777777">
            <w:pPr>
              <w:snapToGrid w:val="0"/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:rsidR="00A32B16" w:rsidP="00A32B16" w14:paraId="1FD75845" w14:textId="77777777">
      <w:pPr>
        <w:jc w:val="both"/>
        <w:rPr>
          <w:rFonts w:ascii="Times New Roman" w:eastAsia="Times New Roman" w:hAnsi="Times New Roman" w:cs="Times New Roman"/>
        </w:rPr>
      </w:pPr>
    </w:p>
    <w:p w:rsidR="00F1699F" w:rsidRPr="00A32B16" w:rsidP="00A32B16" w14:paraId="18507996" w14:textId="4E4106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36BAF8C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2B16" w:rsidR="00A32B1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947018"/>
    <w:multiLevelType w:val="multilevel"/>
    <w:tmpl w:val="44524F9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A66770B"/>
    <w:multiLevelType w:val="multilevel"/>
    <w:tmpl w:val="424CCD1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B5040"/>
    <w:rsid w:val="00524AF7"/>
    <w:rsid w:val="005C6C54"/>
    <w:rsid w:val="00617517"/>
    <w:rsid w:val="00643CA3"/>
    <w:rsid w:val="00662744"/>
    <w:rsid w:val="006A6003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32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A6DA7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A32B16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character" w:customStyle="1" w:styleId="1">
    <w:name w:val="Заголовок 1 Знак"/>
    <w:basedOn w:val="DefaultParagraphFont"/>
    <w:link w:val="Heading1"/>
    <w:rsid w:val="00A32B16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">
    <w:name w:val="Основной шрифт абзаца3"/>
    <w:qFormat/>
    <w:rsid w:val="00A32B16"/>
  </w:style>
  <w:style w:type="character" w:customStyle="1" w:styleId="2">
    <w:name w:val="Основной шрифт абзаца2"/>
    <w:qFormat/>
    <w:rsid w:val="00A32B16"/>
  </w:style>
  <w:style w:type="character" w:customStyle="1" w:styleId="WW8Num1z0">
    <w:name w:val="WW8Num1z0"/>
    <w:qFormat/>
    <w:rsid w:val="00A32B16"/>
    <w:rPr>
      <w:rFonts w:ascii="Times New Roman" w:hAnsi="Times New Roman" w:cs="Times New Roman"/>
    </w:rPr>
  </w:style>
  <w:style w:type="character" w:customStyle="1" w:styleId="WW8Num2z0">
    <w:name w:val="WW8Num2z0"/>
    <w:qFormat/>
    <w:rsid w:val="00A32B16"/>
    <w:rPr>
      <w:rFonts w:ascii="Times New Roman" w:hAnsi="Times New Roman" w:cs="Times New Roman"/>
    </w:rPr>
  </w:style>
  <w:style w:type="character" w:customStyle="1" w:styleId="WW8Num3z0">
    <w:name w:val="WW8Num3z0"/>
    <w:qFormat/>
    <w:rsid w:val="00A32B16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A32B16"/>
  </w:style>
  <w:style w:type="character" w:customStyle="1" w:styleId="WW8Num4z1">
    <w:name w:val="WW8Num4z1"/>
    <w:qFormat/>
    <w:rsid w:val="00A32B16"/>
  </w:style>
  <w:style w:type="character" w:customStyle="1" w:styleId="WW8Num4z2">
    <w:name w:val="WW8Num4z2"/>
    <w:qFormat/>
    <w:rsid w:val="00A32B16"/>
  </w:style>
  <w:style w:type="character" w:customStyle="1" w:styleId="WW8Num4z3">
    <w:name w:val="WW8Num4z3"/>
    <w:qFormat/>
    <w:rsid w:val="00A32B16"/>
  </w:style>
  <w:style w:type="character" w:customStyle="1" w:styleId="WW8Num4z4">
    <w:name w:val="WW8Num4z4"/>
    <w:qFormat/>
    <w:rsid w:val="00A32B16"/>
  </w:style>
  <w:style w:type="character" w:customStyle="1" w:styleId="WW8Num4z5">
    <w:name w:val="WW8Num4z5"/>
    <w:qFormat/>
    <w:rsid w:val="00A32B16"/>
  </w:style>
  <w:style w:type="character" w:customStyle="1" w:styleId="WW8Num4z6">
    <w:name w:val="WW8Num4z6"/>
    <w:qFormat/>
    <w:rsid w:val="00A32B16"/>
  </w:style>
  <w:style w:type="character" w:customStyle="1" w:styleId="WW8Num4z7">
    <w:name w:val="WW8Num4z7"/>
    <w:qFormat/>
    <w:rsid w:val="00A32B16"/>
  </w:style>
  <w:style w:type="character" w:customStyle="1" w:styleId="WW8Num4z8">
    <w:name w:val="WW8Num4z8"/>
    <w:qFormat/>
    <w:rsid w:val="00A32B16"/>
  </w:style>
  <w:style w:type="character" w:customStyle="1" w:styleId="WW8Num5z0">
    <w:name w:val="WW8Num5z0"/>
    <w:qFormat/>
    <w:rsid w:val="00A32B16"/>
  </w:style>
  <w:style w:type="character" w:customStyle="1" w:styleId="WW8Num5z1">
    <w:name w:val="WW8Num5z1"/>
    <w:qFormat/>
    <w:rsid w:val="00A32B16"/>
  </w:style>
  <w:style w:type="character" w:customStyle="1" w:styleId="WW8Num5z2">
    <w:name w:val="WW8Num5z2"/>
    <w:qFormat/>
    <w:rsid w:val="00A32B16"/>
  </w:style>
  <w:style w:type="character" w:customStyle="1" w:styleId="WW8Num5z3">
    <w:name w:val="WW8Num5z3"/>
    <w:qFormat/>
    <w:rsid w:val="00A32B16"/>
  </w:style>
  <w:style w:type="character" w:customStyle="1" w:styleId="WW8Num5z4">
    <w:name w:val="WW8Num5z4"/>
    <w:qFormat/>
    <w:rsid w:val="00A32B16"/>
  </w:style>
  <w:style w:type="character" w:customStyle="1" w:styleId="WW8Num5z5">
    <w:name w:val="WW8Num5z5"/>
    <w:qFormat/>
    <w:rsid w:val="00A32B16"/>
  </w:style>
  <w:style w:type="character" w:customStyle="1" w:styleId="WW8Num5z6">
    <w:name w:val="WW8Num5z6"/>
    <w:qFormat/>
    <w:rsid w:val="00A32B16"/>
  </w:style>
  <w:style w:type="character" w:customStyle="1" w:styleId="WW8Num5z7">
    <w:name w:val="WW8Num5z7"/>
    <w:qFormat/>
    <w:rsid w:val="00A32B16"/>
  </w:style>
  <w:style w:type="character" w:customStyle="1" w:styleId="WW8Num5z8">
    <w:name w:val="WW8Num5z8"/>
    <w:qFormat/>
    <w:rsid w:val="00A32B16"/>
  </w:style>
  <w:style w:type="character" w:customStyle="1" w:styleId="WW8Num1z1">
    <w:name w:val="WW8Num1z1"/>
    <w:qFormat/>
    <w:rsid w:val="00A32B16"/>
    <w:rPr>
      <w:rFonts w:ascii="Courier New" w:hAnsi="Courier New" w:cs="Courier New"/>
    </w:rPr>
  </w:style>
  <w:style w:type="character" w:customStyle="1" w:styleId="WW8Num1z2">
    <w:name w:val="WW8Num1z2"/>
    <w:qFormat/>
    <w:rsid w:val="00A32B16"/>
    <w:rPr>
      <w:rFonts w:ascii="Wingdings" w:hAnsi="Wingdings" w:cs="Wingdings"/>
    </w:rPr>
  </w:style>
  <w:style w:type="character" w:customStyle="1" w:styleId="WW8Num1z3">
    <w:name w:val="WW8Num1z3"/>
    <w:qFormat/>
    <w:rsid w:val="00A32B16"/>
    <w:rPr>
      <w:rFonts w:ascii="Symbol" w:hAnsi="Symbol" w:cs="Symbol"/>
    </w:rPr>
  </w:style>
  <w:style w:type="character" w:customStyle="1" w:styleId="WW8Num2z1">
    <w:name w:val="WW8Num2z1"/>
    <w:qFormat/>
    <w:rsid w:val="00A32B16"/>
    <w:rPr>
      <w:rFonts w:ascii="Courier New" w:hAnsi="Courier New" w:cs="Courier New"/>
    </w:rPr>
  </w:style>
  <w:style w:type="character" w:customStyle="1" w:styleId="WW8Num2z2">
    <w:name w:val="WW8Num2z2"/>
    <w:qFormat/>
    <w:rsid w:val="00A32B16"/>
    <w:rPr>
      <w:rFonts w:ascii="Wingdings" w:hAnsi="Wingdings" w:cs="Wingdings"/>
    </w:rPr>
  </w:style>
  <w:style w:type="character" w:customStyle="1" w:styleId="WW8Num2z3">
    <w:name w:val="WW8Num2z3"/>
    <w:qFormat/>
    <w:rsid w:val="00A32B16"/>
    <w:rPr>
      <w:rFonts w:ascii="Symbol" w:hAnsi="Symbol" w:cs="Symbol"/>
    </w:rPr>
  </w:style>
  <w:style w:type="character" w:customStyle="1" w:styleId="WW8Num3z1">
    <w:name w:val="WW8Num3z1"/>
    <w:qFormat/>
    <w:rsid w:val="00A32B16"/>
    <w:rPr>
      <w:rFonts w:ascii="Courier New" w:hAnsi="Courier New" w:cs="Courier New"/>
    </w:rPr>
  </w:style>
  <w:style w:type="character" w:customStyle="1" w:styleId="WW8Num3z2">
    <w:name w:val="WW8Num3z2"/>
    <w:qFormat/>
    <w:rsid w:val="00A32B16"/>
    <w:rPr>
      <w:rFonts w:ascii="Wingdings" w:hAnsi="Wingdings" w:cs="Wingdings"/>
    </w:rPr>
  </w:style>
  <w:style w:type="character" w:customStyle="1" w:styleId="WW8Num3z3">
    <w:name w:val="WW8Num3z3"/>
    <w:qFormat/>
    <w:rsid w:val="00A32B16"/>
    <w:rPr>
      <w:rFonts w:ascii="Symbol" w:hAnsi="Symbol" w:cs="Symbol"/>
    </w:rPr>
  </w:style>
  <w:style w:type="character" w:customStyle="1" w:styleId="WW8Num6z0">
    <w:name w:val="WW8Num6z0"/>
    <w:qFormat/>
    <w:rsid w:val="00A32B1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32B16"/>
    <w:rPr>
      <w:rFonts w:ascii="Courier New" w:hAnsi="Courier New" w:cs="Courier New"/>
    </w:rPr>
  </w:style>
  <w:style w:type="character" w:customStyle="1" w:styleId="WW8Num6z2">
    <w:name w:val="WW8Num6z2"/>
    <w:qFormat/>
    <w:rsid w:val="00A32B16"/>
    <w:rPr>
      <w:rFonts w:ascii="Wingdings" w:hAnsi="Wingdings" w:cs="Wingdings"/>
    </w:rPr>
  </w:style>
  <w:style w:type="character" w:customStyle="1" w:styleId="WW8Num6z3">
    <w:name w:val="WW8Num6z3"/>
    <w:qFormat/>
    <w:rsid w:val="00A32B16"/>
    <w:rPr>
      <w:rFonts w:ascii="Symbol" w:hAnsi="Symbol" w:cs="Symbol"/>
    </w:rPr>
  </w:style>
  <w:style w:type="character" w:customStyle="1" w:styleId="WW8Num7z0">
    <w:name w:val="WW8Num7z0"/>
    <w:qFormat/>
    <w:rsid w:val="00A32B1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32B16"/>
  </w:style>
  <w:style w:type="character" w:customStyle="1" w:styleId="WW8Num7z2">
    <w:name w:val="WW8Num7z2"/>
    <w:qFormat/>
    <w:rsid w:val="00A32B16"/>
  </w:style>
  <w:style w:type="character" w:customStyle="1" w:styleId="WW8Num7z3">
    <w:name w:val="WW8Num7z3"/>
    <w:qFormat/>
    <w:rsid w:val="00A32B16"/>
  </w:style>
  <w:style w:type="character" w:customStyle="1" w:styleId="WW8Num7z4">
    <w:name w:val="WW8Num7z4"/>
    <w:qFormat/>
    <w:rsid w:val="00A32B16"/>
  </w:style>
  <w:style w:type="character" w:customStyle="1" w:styleId="WW8Num7z5">
    <w:name w:val="WW8Num7z5"/>
    <w:qFormat/>
    <w:rsid w:val="00A32B16"/>
  </w:style>
  <w:style w:type="character" w:customStyle="1" w:styleId="WW8Num7z6">
    <w:name w:val="WW8Num7z6"/>
    <w:qFormat/>
    <w:rsid w:val="00A32B16"/>
  </w:style>
  <w:style w:type="character" w:customStyle="1" w:styleId="WW8Num7z7">
    <w:name w:val="WW8Num7z7"/>
    <w:qFormat/>
    <w:rsid w:val="00A32B16"/>
  </w:style>
  <w:style w:type="character" w:customStyle="1" w:styleId="WW8Num7z8">
    <w:name w:val="WW8Num7z8"/>
    <w:qFormat/>
    <w:rsid w:val="00A32B16"/>
  </w:style>
  <w:style w:type="character" w:customStyle="1" w:styleId="WW8Num8z0">
    <w:name w:val="WW8Num8z0"/>
    <w:qFormat/>
    <w:rsid w:val="00A32B1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A32B16"/>
    <w:rPr>
      <w:rFonts w:ascii="Courier New" w:hAnsi="Courier New" w:cs="Courier New"/>
    </w:rPr>
  </w:style>
  <w:style w:type="character" w:customStyle="1" w:styleId="WW8Num8z2">
    <w:name w:val="WW8Num8z2"/>
    <w:qFormat/>
    <w:rsid w:val="00A32B16"/>
    <w:rPr>
      <w:rFonts w:ascii="Wingdings" w:hAnsi="Wingdings" w:cs="Wingdings"/>
    </w:rPr>
  </w:style>
  <w:style w:type="character" w:customStyle="1" w:styleId="WW8Num8z3">
    <w:name w:val="WW8Num8z3"/>
    <w:qFormat/>
    <w:rsid w:val="00A32B16"/>
    <w:rPr>
      <w:rFonts w:ascii="Symbol" w:hAnsi="Symbol" w:cs="Symbol"/>
    </w:rPr>
  </w:style>
  <w:style w:type="character" w:customStyle="1" w:styleId="WW8Num9z0">
    <w:name w:val="WW8Num9z0"/>
    <w:qFormat/>
    <w:rsid w:val="00A32B16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32B16"/>
    <w:rPr>
      <w:rFonts w:ascii="Courier New" w:hAnsi="Courier New" w:cs="Courier New"/>
    </w:rPr>
  </w:style>
  <w:style w:type="character" w:customStyle="1" w:styleId="WW8Num9z2">
    <w:name w:val="WW8Num9z2"/>
    <w:qFormat/>
    <w:rsid w:val="00A32B16"/>
    <w:rPr>
      <w:rFonts w:ascii="Wingdings" w:hAnsi="Wingdings" w:cs="Wingdings"/>
    </w:rPr>
  </w:style>
  <w:style w:type="character" w:customStyle="1" w:styleId="WW8Num9z3">
    <w:name w:val="WW8Num9z3"/>
    <w:qFormat/>
    <w:rsid w:val="00A32B16"/>
    <w:rPr>
      <w:rFonts w:ascii="Symbol" w:hAnsi="Symbol" w:cs="Symbol"/>
    </w:rPr>
  </w:style>
  <w:style w:type="character" w:customStyle="1" w:styleId="WW8Num10z0">
    <w:name w:val="WW8Num10z0"/>
    <w:qFormat/>
    <w:rsid w:val="00A32B16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A32B16"/>
    <w:rPr>
      <w:rFonts w:ascii="Courier New" w:hAnsi="Courier New" w:cs="Courier New"/>
    </w:rPr>
  </w:style>
  <w:style w:type="character" w:customStyle="1" w:styleId="WW8Num10z2">
    <w:name w:val="WW8Num10z2"/>
    <w:qFormat/>
    <w:rsid w:val="00A32B16"/>
    <w:rPr>
      <w:rFonts w:ascii="Wingdings" w:hAnsi="Wingdings" w:cs="Wingdings"/>
    </w:rPr>
  </w:style>
  <w:style w:type="character" w:customStyle="1" w:styleId="WW8Num11z0">
    <w:name w:val="WW8Num11z0"/>
    <w:qFormat/>
    <w:rsid w:val="00A32B1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A32B16"/>
    <w:rPr>
      <w:rFonts w:ascii="Courier New" w:hAnsi="Courier New" w:cs="Courier New"/>
    </w:rPr>
  </w:style>
  <w:style w:type="character" w:customStyle="1" w:styleId="WW8Num11z2">
    <w:name w:val="WW8Num11z2"/>
    <w:qFormat/>
    <w:rsid w:val="00A32B16"/>
    <w:rPr>
      <w:rFonts w:ascii="Wingdings" w:hAnsi="Wingdings" w:cs="Wingdings"/>
    </w:rPr>
  </w:style>
  <w:style w:type="character" w:customStyle="1" w:styleId="WW8Num11z3">
    <w:name w:val="WW8Num11z3"/>
    <w:qFormat/>
    <w:rsid w:val="00A32B16"/>
    <w:rPr>
      <w:rFonts w:ascii="Symbol" w:hAnsi="Symbol" w:cs="Symbol"/>
    </w:rPr>
  </w:style>
  <w:style w:type="character" w:customStyle="1" w:styleId="WW8Num12z0">
    <w:name w:val="WW8Num12z0"/>
    <w:qFormat/>
    <w:rsid w:val="00A32B16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A32B16"/>
    <w:rPr>
      <w:rFonts w:ascii="Courier New" w:hAnsi="Courier New" w:cs="Courier New"/>
    </w:rPr>
  </w:style>
  <w:style w:type="character" w:customStyle="1" w:styleId="WW8Num12z2">
    <w:name w:val="WW8Num12z2"/>
    <w:qFormat/>
    <w:rsid w:val="00A32B16"/>
    <w:rPr>
      <w:rFonts w:ascii="Wingdings" w:hAnsi="Wingdings" w:cs="Wingdings"/>
    </w:rPr>
  </w:style>
  <w:style w:type="character" w:customStyle="1" w:styleId="WW8Num12z3">
    <w:name w:val="WW8Num12z3"/>
    <w:qFormat/>
    <w:rsid w:val="00A32B16"/>
    <w:rPr>
      <w:rFonts w:ascii="Symbol" w:hAnsi="Symbol" w:cs="Symbol"/>
    </w:rPr>
  </w:style>
  <w:style w:type="character" w:customStyle="1" w:styleId="10">
    <w:name w:val="Основной шрифт абзаца1"/>
    <w:qFormat/>
    <w:rsid w:val="00A32B16"/>
  </w:style>
  <w:style w:type="character" w:customStyle="1" w:styleId="a1">
    <w:name w:val="Основной текст Знак"/>
    <w:basedOn w:val="DefaultParagraphFont"/>
    <w:link w:val="BodyText"/>
    <w:qFormat/>
    <w:rsid w:val="00A32B1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A32B16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">
    <w:name w:val="Основний текст Знак1"/>
    <w:basedOn w:val="DefaultParagraphFont"/>
    <w:uiPriority w:val="99"/>
    <w:semiHidden/>
    <w:qFormat/>
    <w:rsid w:val="00A32B16"/>
    <w:rPr>
      <w:rFonts w:eastAsiaTheme="minorEastAsia"/>
      <w:kern w:val="0"/>
      <w:lang w:val="uk-UA" w:eastAsia="uk-UA"/>
      <w14:ligatures w14:val="none"/>
    </w:rPr>
  </w:style>
  <w:style w:type="character" w:customStyle="1" w:styleId="12">
    <w:name w:val="Верхній колонтитул Знак1"/>
    <w:basedOn w:val="DefaultParagraphFont"/>
    <w:uiPriority w:val="99"/>
    <w:semiHidden/>
    <w:qFormat/>
    <w:rsid w:val="00A32B16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Нижній колонтитул Знак1"/>
    <w:basedOn w:val="DefaultParagraphFont"/>
    <w:uiPriority w:val="99"/>
    <w:semiHidden/>
    <w:qFormat/>
    <w:rsid w:val="00A32B16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Текст у виносці Знак1"/>
    <w:basedOn w:val="DefaultParagraphFont"/>
    <w:uiPriority w:val="99"/>
    <w:semiHidden/>
    <w:qFormat/>
    <w:rsid w:val="00A32B16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A32B16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A32B16"/>
  </w:style>
  <w:style w:type="paragraph" w:customStyle="1" w:styleId="15">
    <w:name w:val="Заголовок1"/>
    <w:basedOn w:val="Normal"/>
    <w:next w:val="BodyText"/>
    <w:qFormat/>
    <w:rsid w:val="00A32B16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A32B16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6">
    <w:name w:val="Основной текст Знак1"/>
    <w:basedOn w:val="DefaultParagraphFont"/>
    <w:uiPriority w:val="99"/>
    <w:semiHidden/>
    <w:rsid w:val="00A32B16"/>
  </w:style>
  <w:style w:type="paragraph" w:styleId="List">
    <w:name w:val="List"/>
    <w:basedOn w:val="BodyText"/>
    <w:rsid w:val="00A32B16"/>
    <w:rPr>
      <w:rFonts w:cs="Lohit Devanagari"/>
    </w:rPr>
  </w:style>
  <w:style w:type="paragraph" w:styleId="Caption">
    <w:name w:val="caption"/>
    <w:basedOn w:val="Normal"/>
    <w:qFormat/>
    <w:rsid w:val="00A32B16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7">
    <w:name w:val="Указатель1"/>
    <w:basedOn w:val="Normal"/>
    <w:qFormat/>
    <w:rsid w:val="00A32B16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A32B16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Колонтитул"/>
    <w:basedOn w:val="Normal"/>
    <w:qFormat/>
    <w:rsid w:val="00A32B1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A32B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A32B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Normal"/>
    <w:qFormat/>
    <w:rsid w:val="00A32B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A32B1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DefaultParagraphFont"/>
    <w:uiPriority w:val="99"/>
    <w:semiHidden/>
    <w:rsid w:val="00A32B16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Normal"/>
    <w:qFormat/>
    <w:rsid w:val="00A32B1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Заголовок таблицы"/>
    <w:basedOn w:val="a6"/>
    <w:qFormat/>
    <w:rsid w:val="00A32B1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54B7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2842</Words>
  <Characters>16204</Characters>
  <Application>Microsoft Office Word</Application>
  <DocSecurity>8</DocSecurity>
  <Lines>135</Lines>
  <Paragraphs>38</Paragraphs>
  <ScaleCrop>false</ScaleCrop>
  <Company/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2023-03-27T06:23:00Z</dcterms:created>
  <dcterms:modified xsi:type="dcterms:W3CDTF">2025-12-05T12:07:00Z</dcterms:modified>
</cp:coreProperties>
</file>