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55FA8" w14:textId="77777777" w:rsidR="0014618B" w:rsidRPr="0014618B" w:rsidRDefault="0014618B" w:rsidP="0014618B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14618B">
        <w:rPr>
          <w:rStyle w:val="a4"/>
          <w:sz w:val="28"/>
          <w:szCs w:val="28"/>
        </w:rPr>
        <w:t>Пояснювальна записка</w:t>
      </w:r>
    </w:p>
    <w:p w14:paraId="45139BA1" w14:textId="77777777" w:rsidR="0014618B" w:rsidRPr="0014618B" w:rsidRDefault="0014618B" w:rsidP="0014618B">
      <w:pPr>
        <w:pStyle w:val="a3"/>
        <w:spacing w:before="0" w:beforeAutospacing="0" w:after="0" w:afterAutospacing="0"/>
        <w:jc w:val="center"/>
        <w:rPr>
          <w:b/>
          <w:bCs/>
          <w:kern w:val="36"/>
          <w:sz w:val="28"/>
          <w:szCs w:val="28"/>
        </w:rPr>
      </w:pPr>
      <w:r w:rsidRPr="0014618B">
        <w:rPr>
          <w:rStyle w:val="a4"/>
          <w:b w:val="0"/>
          <w:bCs w:val="0"/>
          <w:sz w:val="28"/>
          <w:szCs w:val="28"/>
        </w:rPr>
        <w:t xml:space="preserve">до проекту рішення  </w:t>
      </w:r>
      <w:r w:rsidRPr="0014618B">
        <w:rPr>
          <w:b/>
          <w:bCs/>
          <w:kern w:val="36"/>
          <w:sz w:val="28"/>
          <w:szCs w:val="28"/>
        </w:rPr>
        <w:t xml:space="preserve">«Про внесення змін до </w:t>
      </w:r>
      <w:r w:rsidRPr="0014618B">
        <w:rPr>
          <w:b/>
          <w:bCs/>
          <w:sz w:val="28"/>
          <w:szCs w:val="28"/>
        </w:rPr>
        <w:t xml:space="preserve">Програми </w:t>
      </w:r>
      <w:r w:rsidRPr="0014618B">
        <w:rPr>
          <w:b/>
          <w:bCs/>
          <w:kern w:val="36"/>
          <w:sz w:val="28"/>
          <w:szCs w:val="28"/>
        </w:rPr>
        <w:t>фінансової підтримки комунального  підприємства Броварської міської ради Броварського району Київської області «</w:t>
      </w:r>
      <w:proofErr w:type="spellStart"/>
      <w:r w:rsidRPr="0014618B">
        <w:rPr>
          <w:b/>
          <w:bCs/>
          <w:kern w:val="36"/>
          <w:sz w:val="28"/>
          <w:szCs w:val="28"/>
        </w:rPr>
        <w:t>Броваритепловодоенергія</w:t>
      </w:r>
      <w:proofErr w:type="spellEnd"/>
      <w:r w:rsidRPr="0014618B">
        <w:rPr>
          <w:b/>
          <w:bCs/>
          <w:kern w:val="36"/>
          <w:sz w:val="28"/>
          <w:szCs w:val="28"/>
        </w:rPr>
        <w:t>»  на 2021-2029 роки»</w:t>
      </w:r>
    </w:p>
    <w:p w14:paraId="1C464E80" w14:textId="77777777" w:rsidR="0014618B" w:rsidRPr="0014618B" w:rsidRDefault="0014618B" w:rsidP="001461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14:paraId="503E4443" w14:textId="77777777" w:rsidR="0014618B" w:rsidRPr="0014618B" w:rsidRDefault="0014618B" w:rsidP="001461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4618B">
        <w:rPr>
          <w:sz w:val="28"/>
          <w:szCs w:val="28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7FCDAE47" w14:textId="77777777" w:rsidR="0014618B" w:rsidRPr="00B0303D" w:rsidRDefault="0014618B" w:rsidP="0014618B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14618B">
        <w:rPr>
          <w:rStyle w:val="a4"/>
          <w:sz w:val="28"/>
          <w:szCs w:val="28"/>
        </w:rPr>
        <w:t> </w:t>
      </w:r>
    </w:p>
    <w:p w14:paraId="10A3E83C" w14:textId="271F9F56" w:rsidR="0014618B" w:rsidRPr="0014618B" w:rsidRDefault="00B0303D" w:rsidP="001461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      </w:t>
      </w:r>
      <w:r w:rsidR="0014618B" w:rsidRPr="0014618B">
        <w:rPr>
          <w:rStyle w:val="a4"/>
          <w:sz w:val="28"/>
          <w:szCs w:val="28"/>
        </w:rPr>
        <w:t>1. Обґрунтування необхідності прийняття рішення</w:t>
      </w:r>
    </w:p>
    <w:p w14:paraId="7B1104CF" w14:textId="77777777" w:rsidR="0014618B" w:rsidRPr="0014618B" w:rsidRDefault="0014618B" w:rsidP="0014618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15422134"/>
      <w:r>
        <w:rPr>
          <w:rFonts w:ascii="Times New Roman" w:hAnsi="Times New Roman"/>
          <w:sz w:val="28"/>
          <w:szCs w:val="28"/>
          <w:lang w:val="uk-UA"/>
        </w:rPr>
        <w:tab/>
      </w:r>
      <w:r w:rsidRPr="0014618B">
        <w:rPr>
          <w:rFonts w:ascii="Times New Roman" w:hAnsi="Times New Roman"/>
          <w:sz w:val="28"/>
          <w:szCs w:val="28"/>
          <w:lang w:val="uk-UA"/>
        </w:rPr>
        <w:t xml:space="preserve">Наказом Міністерства розвитку громад, території та інфраструктури України № 611 від 08.07.2024, підприємство </w:t>
      </w:r>
      <w:proofErr w:type="spellStart"/>
      <w:r w:rsidRPr="0014618B">
        <w:rPr>
          <w:rFonts w:ascii="Times New Roman" w:hAnsi="Times New Roman"/>
          <w:sz w:val="28"/>
          <w:szCs w:val="28"/>
          <w:lang w:val="uk-UA"/>
        </w:rPr>
        <w:t>внесено</w:t>
      </w:r>
      <w:proofErr w:type="spellEnd"/>
      <w:r w:rsidRPr="0014618B">
        <w:rPr>
          <w:rFonts w:ascii="Times New Roman" w:hAnsi="Times New Roman"/>
          <w:sz w:val="28"/>
          <w:szCs w:val="28"/>
          <w:lang w:val="uk-UA"/>
        </w:rPr>
        <w:t xml:space="preserve"> до Переліку підприємств, що обслуговують системи життєзабезпечення, які є операторами об’єктів критичної інфраструктури сектору системи життєзабезпечення. </w:t>
      </w:r>
    </w:p>
    <w:p w14:paraId="56F2702F" w14:textId="77777777" w:rsidR="0014618B" w:rsidRDefault="0014618B" w:rsidP="0014618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14618B">
        <w:rPr>
          <w:rFonts w:ascii="Times New Roman" w:hAnsi="Times New Roman"/>
          <w:sz w:val="28"/>
          <w:szCs w:val="28"/>
          <w:lang w:val="uk-UA"/>
        </w:rPr>
        <w:t xml:space="preserve">Однак, </w:t>
      </w:r>
      <w:bookmarkStart w:id="1" w:name="_Hlk147908276"/>
      <w:r w:rsidRPr="0014618B">
        <w:rPr>
          <w:rFonts w:ascii="Times New Roman" w:hAnsi="Times New Roman"/>
          <w:sz w:val="28"/>
          <w:szCs w:val="28"/>
          <w:lang w:val="uk-UA"/>
        </w:rPr>
        <w:t>в</w:t>
      </w:r>
      <w:r w:rsidRPr="001461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618B">
        <w:rPr>
          <w:rFonts w:ascii="Times New Roman" w:hAnsi="Times New Roman"/>
          <w:sz w:val="28"/>
          <w:szCs w:val="28"/>
        </w:rPr>
        <w:t>умовах</w:t>
      </w:r>
      <w:proofErr w:type="spellEnd"/>
      <w:r w:rsidRPr="001461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618B">
        <w:rPr>
          <w:rFonts w:ascii="Times New Roman" w:hAnsi="Times New Roman"/>
          <w:sz w:val="28"/>
          <w:szCs w:val="28"/>
        </w:rPr>
        <w:t>воєнного</w:t>
      </w:r>
      <w:proofErr w:type="spellEnd"/>
      <w:r w:rsidRPr="0014618B">
        <w:rPr>
          <w:rFonts w:ascii="Times New Roman" w:hAnsi="Times New Roman"/>
          <w:sz w:val="28"/>
          <w:szCs w:val="28"/>
        </w:rPr>
        <w:t xml:space="preserve"> стану </w:t>
      </w:r>
      <w:proofErr w:type="spellStart"/>
      <w:r w:rsidRPr="0014618B">
        <w:rPr>
          <w:rFonts w:ascii="Times New Roman" w:hAnsi="Times New Roman"/>
          <w:sz w:val="28"/>
          <w:szCs w:val="28"/>
        </w:rPr>
        <w:t>підприємство</w:t>
      </w:r>
      <w:proofErr w:type="spellEnd"/>
      <w:r w:rsidRPr="001461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618B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Pr="0014618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4618B">
        <w:rPr>
          <w:rFonts w:ascii="Times New Roman" w:hAnsi="Times New Roman"/>
          <w:sz w:val="28"/>
          <w:szCs w:val="28"/>
        </w:rPr>
        <w:t>скрутному</w:t>
      </w:r>
      <w:proofErr w:type="spellEnd"/>
      <w:r w:rsidRPr="001461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618B">
        <w:rPr>
          <w:rFonts w:ascii="Times New Roman" w:hAnsi="Times New Roman"/>
          <w:sz w:val="28"/>
          <w:szCs w:val="28"/>
        </w:rPr>
        <w:t>фінансовому</w:t>
      </w:r>
      <w:proofErr w:type="spellEnd"/>
      <w:r w:rsidRPr="001461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618B">
        <w:rPr>
          <w:rFonts w:ascii="Times New Roman" w:hAnsi="Times New Roman"/>
          <w:sz w:val="28"/>
          <w:szCs w:val="28"/>
        </w:rPr>
        <w:t>становищі</w:t>
      </w:r>
      <w:proofErr w:type="spellEnd"/>
      <w:r w:rsidRPr="0014618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4618B">
        <w:rPr>
          <w:rFonts w:ascii="Times New Roman" w:hAnsi="Times New Roman"/>
          <w:sz w:val="28"/>
          <w:szCs w:val="28"/>
        </w:rPr>
        <w:t>основними</w:t>
      </w:r>
      <w:proofErr w:type="spellEnd"/>
      <w:r w:rsidRPr="0014618B">
        <w:rPr>
          <w:rFonts w:ascii="Times New Roman" w:hAnsi="Times New Roman"/>
          <w:sz w:val="28"/>
          <w:szCs w:val="28"/>
        </w:rPr>
        <w:t xml:space="preserve"> причинами </w:t>
      </w:r>
      <w:proofErr w:type="spellStart"/>
      <w:r w:rsidRPr="0014618B">
        <w:rPr>
          <w:rFonts w:ascii="Times New Roman" w:hAnsi="Times New Roman"/>
          <w:sz w:val="28"/>
          <w:szCs w:val="28"/>
        </w:rPr>
        <w:t>якого</w:t>
      </w:r>
      <w:proofErr w:type="spellEnd"/>
      <w:r w:rsidRPr="0014618B">
        <w:rPr>
          <w:rFonts w:ascii="Times New Roman" w:hAnsi="Times New Roman"/>
          <w:sz w:val="28"/>
          <w:szCs w:val="28"/>
        </w:rPr>
        <w:t xml:space="preserve"> є те, </w:t>
      </w:r>
      <w:proofErr w:type="spellStart"/>
      <w:r w:rsidRPr="0014618B">
        <w:rPr>
          <w:rFonts w:ascii="Times New Roman" w:hAnsi="Times New Roman"/>
          <w:sz w:val="28"/>
          <w:szCs w:val="28"/>
        </w:rPr>
        <w:t>що</w:t>
      </w:r>
      <w:proofErr w:type="spellEnd"/>
      <w:r w:rsidRPr="0014618B">
        <w:rPr>
          <w:rFonts w:ascii="Times New Roman" w:hAnsi="Times New Roman"/>
          <w:sz w:val="28"/>
          <w:szCs w:val="28"/>
          <w:lang w:val="uk-UA"/>
        </w:rPr>
        <w:t>:</w:t>
      </w:r>
    </w:p>
    <w:p w14:paraId="2DC6A600" w14:textId="77777777" w:rsidR="0014618B" w:rsidRPr="0014618B" w:rsidRDefault="0014618B" w:rsidP="0014618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4618B">
        <w:rPr>
          <w:rFonts w:ascii="Times New Roman" w:hAnsi="Times New Roman"/>
          <w:sz w:val="28"/>
          <w:szCs w:val="28"/>
        </w:rPr>
        <w:t xml:space="preserve">банком </w:t>
      </w:r>
      <w:proofErr w:type="spellStart"/>
      <w:r w:rsidRPr="0014618B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1461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618B">
        <w:rPr>
          <w:rFonts w:ascii="Times New Roman" w:hAnsi="Times New Roman"/>
          <w:sz w:val="28"/>
          <w:szCs w:val="28"/>
        </w:rPr>
        <w:t>щоденне</w:t>
      </w:r>
      <w:proofErr w:type="spellEnd"/>
      <w:r w:rsidRPr="001461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618B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1461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618B">
        <w:rPr>
          <w:rFonts w:ascii="Times New Roman" w:hAnsi="Times New Roman"/>
          <w:sz w:val="28"/>
          <w:szCs w:val="28"/>
        </w:rPr>
        <w:t>коштів</w:t>
      </w:r>
      <w:proofErr w:type="spellEnd"/>
      <w:r w:rsidRPr="0014618B">
        <w:rPr>
          <w:rFonts w:ascii="Times New Roman" w:hAnsi="Times New Roman"/>
          <w:sz w:val="28"/>
          <w:szCs w:val="28"/>
        </w:rPr>
        <w:t xml:space="preserve"> в розмірі 65 % з рахунку підприємства на </w:t>
      </w:r>
      <w:proofErr w:type="spellStart"/>
      <w:r w:rsidRPr="0014618B">
        <w:rPr>
          <w:rFonts w:ascii="Times New Roman" w:hAnsi="Times New Roman"/>
          <w:sz w:val="28"/>
          <w:szCs w:val="28"/>
        </w:rPr>
        <w:t>рахунок</w:t>
      </w:r>
      <w:proofErr w:type="spellEnd"/>
      <w:r w:rsidRPr="0014618B">
        <w:rPr>
          <w:rFonts w:ascii="Times New Roman" w:hAnsi="Times New Roman"/>
          <w:sz w:val="28"/>
          <w:szCs w:val="28"/>
        </w:rPr>
        <w:t xml:space="preserve"> ТОВ «</w:t>
      </w:r>
      <w:proofErr w:type="spellStart"/>
      <w:r w:rsidRPr="0014618B">
        <w:rPr>
          <w:rFonts w:ascii="Times New Roman" w:hAnsi="Times New Roman"/>
          <w:sz w:val="28"/>
          <w:szCs w:val="28"/>
        </w:rPr>
        <w:t>Газопостачальна</w:t>
      </w:r>
      <w:proofErr w:type="spellEnd"/>
      <w:r w:rsidRPr="001461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618B">
        <w:rPr>
          <w:rFonts w:ascii="Times New Roman" w:hAnsi="Times New Roman"/>
          <w:sz w:val="28"/>
          <w:szCs w:val="28"/>
        </w:rPr>
        <w:t>компанія</w:t>
      </w:r>
      <w:proofErr w:type="spellEnd"/>
      <w:r w:rsidRPr="0014618B">
        <w:rPr>
          <w:rFonts w:ascii="Times New Roman" w:hAnsi="Times New Roman"/>
          <w:sz w:val="28"/>
          <w:szCs w:val="28"/>
        </w:rPr>
        <w:t xml:space="preserve"> «Нафтогаз Трейдинг» (за </w:t>
      </w:r>
      <w:proofErr w:type="spellStart"/>
      <w:r w:rsidRPr="0014618B">
        <w:rPr>
          <w:rFonts w:ascii="Times New Roman" w:hAnsi="Times New Roman"/>
          <w:sz w:val="28"/>
          <w:szCs w:val="28"/>
        </w:rPr>
        <w:t>природний</w:t>
      </w:r>
      <w:proofErr w:type="spellEnd"/>
      <w:r w:rsidRPr="0014618B">
        <w:rPr>
          <w:rFonts w:ascii="Times New Roman" w:hAnsi="Times New Roman"/>
          <w:sz w:val="28"/>
          <w:szCs w:val="28"/>
        </w:rPr>
        <w:t xml:space="preserve"> газ) на </w:t>
      </w:r>
      <w:proofErr w:type="spellStart"/>
      <w:r w:rsidRPr="0014618B">
        <w:rPr>
          <w:rFonts w:ascii="Times New Roman" w:hAnsi="Times New Roman"/>
          <w:sz w:val="28"/>
          <w:szCs w:val="28"/>
        </w:rPr>
        <w:t>вимогу</w:t>
      </w:r>
      <w:proofErr w:type="spellEnd"/>
      <w:r w:rsidRPr="0014618B">
        <w:rPr>
          <w:rFonts w:ascii="Times New Roman" w:hAnsi="Times New Roman"/>
          <w:sz w:val="28"/>
          <w:szCs w:val="28"/>
        </w:rPr>
        <w:t xml:space="preserve"> п.3</w:t>
      </w:r>
      <w:r w:rsidRPr="0014618B">
        <w:rPr>
          <w:rFonts w:ascii="Times New Roman" w:hAnsi="Times New Roman"/>
          <w:sz w:val="28"/>
          <w:szCs w:val="28"/>
          <w:vertAlign w:val="superscript"/>
        </w:rPr>
        <w:t>1</w:t>
      </w:r>
      <w:r w:rsidRPr="0014618B">
        <w:rPr>
          <w:rFonts w:ascii="Times New Roman" w:hAnsi="Times New Roman"/>
          <w:sz w:val="28"/>
          <w:szCs w:val="28"/>
        </w:rPr>
        <w:t xml:space="preserve"> Постанови Кабінету Міністрів від 19.07.2022 № 812</w:t>
      </w:r>
      <w:bookmarkEnd w:id="1"/>
      <w:r w:rsidRPr="0014618B">
        <w:rPr>
          <w:rFonts w:ascii="Times New Roman" w:hAnsi="Times New Roman"/>
          <w:sz w:val="28"/>
          <w:szCs w:val="28"/>
        </w:rPr>
        <w:t>;</w:t>
      </w:r>
      <w:r w:rsidRPr="0014618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8DB0932" w14:textId="77777777" w:rsidR="0014618B" w:rsidRPr="0014618B" w:rsidRDefault="0014618B" w:rsidP="0014618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Pr="0014618B">
        <w:rPr>
          <w:rFonts w:ascii="Times New Roman" w:hAnsi="Times New Roman"/>
          <w:sz w:val="28"/>
          <w:szCs w:val="28"/>
        </w:rPr>
        <w:t>тарифи</w:t>
      </w:r>
      <w:proofErr w:type="spellEnd"/>
      <w:r w:rsidRPr="0014618B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14618B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14618B">
        <w:rPr>
          <w:rFonts w:ascii="Times New Roman" w:hAnsi="Times New Roman"/>
          <w:sz w:val="28"/>
          <w:szCs w:val="28"/>
        </w:rPr>
        <w:t xml:space="preserve">, яке фактично споживає 95 % комунальних послуг підприємства, залишились на рівні 2021 року, а </w:t>
      </w:r>
      <w:bookmarkStart w:id="2" w:name="_Hlk201731148"/>
      <w:r w:rsidRPr="0014618B">
        <w:rPr>
          <w:rFonts w:ascii="Times New Roman" w:hAnsi="Times New Roman"/>
          <w:sz w:val="28"/>
          <w:szCs w:val="28"/>
        </w:rPr>
        <w:t xml:space="preserve">невідшкодована підприємству різниця в тарифах становить </w:t>
      </w:r>
      <w:bookmarkEnd w:id="2"/>
      <w:r w:rsidRPr="0014618B">
        <w:rPr>
          <w:rFonts w:ascii="Times New Roman" w:hAnsi="Times New Roman"/>
          <w:sz w:val="28"/>
          <w:szCs w:val="28"/>
        </w:rPr>
        <w:t>314 704,335 тис. грн.</w:t>
      </w:r>
    </w:p>
    <w:p w14:paraId="45FC89AC" w14:textId="77777777" w:rsidR="0014618B" w:rsidRPr="0014618B" w:rsidRDefault="0014618B" w:rsidP="0014618B">
      <w:pPr>
        <w:pStyle w:val="a6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4618B">
        <w:rPr>
          <w:rFonts w:ascii="Times New Roman" w:hAnsi="Times New Roman"/>
          <w:sz w:val="28"/>
          <w:szCs w:val="28"/>
        </w:rPr>
        <w:t>Комунальне підприємство</w:t>
      </w:r>
      <w:r w:rsidRPr="0014618B">
        <w:rPr>
          <w:b/>
          <w:bCs/>
          <w:kern w:val="36"/>
          <w:sz w:val="28"/>
          <w:szCs w:val="28"/>
        </w:rPr>
        <w:t xml:space="preserve"> </w:t>
      </w:r>
      <w:r w:rsidRPr="0014618B">
        <w:rPr>
          <w:rFonts w:ascii="Times New Roman" w:hAnsi="Times New Roman"/>
          <w:kern w:val="36"/>
          <w:sz w:val="28"/>
          <w:szCs w:val="28"/>
        </w:rPr>
        <w:t>Броварської міської ради Броварського району Київської області «</w:t>
      </w:r>
      <w:proofErr w:type="spellStart"/>
      <w:r w:rsidRPr="0014618B">
        <w:rPr>
          <w:rFonts w:ascii="Times New Roman" w:hAnsi="Times New Roman"/>
          <w:kern w:val="36"/>
          <w:sz w:val="28"/>
          <w:szCs w:val="28"/>
        </w:rPr>
        <w:t>Броваритепловодоенергія</w:t>
      </w:r>
      <w:proofErr w:type="spellEnd"/>
      <w:r w:rsidRPr="0014618B">
        <w:rPr>
          <w:rFonts w:ascii="Times New Roman" w:hAnsi="Times New Roman"/>
          <w:kern w:val="36"/>
          <w:sz w:val="28"/>
          <w:szCs w:val="28"/>
        </w:rPr>
        <w:t xml:space="preserve">» </w:t>
      </w:r>
      <w:r w:rsidRPr="0014618B">
        <w:rPr>
          <w:rFonts w:ascii="Times New Roman" w:hAnsi="Times New Roman"/>
          <w:sz w:val="28"/>
          <w:szCs w:val="28"/>
        </w:rPr>
        <w:t>потребує фінансової підтримки.</w:t>
      </w:r>
    </w:p>
    <w:p w14:paraId="043A6268" w14:textId="77777777" w:rsidR="0014618B" w:rsidRPr="00B0303D" w:rsidRDefault="0014618B" w:rsidP="0014618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 w:eastAsia="uk-UA"/>
        </w:rPr>
      </w:pPr>
    </w:p>
    <w:bookmarkEnd w:id="0"/>
    <w:p w14:paraId="4EDDD7DE" w14:textId="77777777" w:rsidR="0014618B" w:rsidRPr="0014618B" w:rsidRDefault="0014618B" w:rsidP="00B0303D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14618B">
        <w:rPr>
          <w:rStyle w:val="a4"/>
          <w:sz w:val="28"/>
          <w:szCs w:val="28"/>
        </w:rPr>
        <w:t xml:space="preserve">2. Мета і шляхи її досягнення </w:t>
      </w:r>
    </w:p>
    <w:p w14:paraId="2FAF404F" w14:textId="77777777" w:rsidR="0014618B" w:rsidRPr="0014618B" w:rsidRDefault="0014618B" w:rsidP="00B0303D">
      <w:pPr>
        <w:tabs>
          <w:tab w:val="left" w:pos="561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3" w:name="_Hlk215651617"/>
      <w:r w:rsidRPr="0014618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Забезпечення безперебійного надання житлово-комунальних послуг, дотримання договірних зобов’язань зі сплати за постачання</w:t>
      </w:r>
      <w:r w:rsidRPr="001461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електричної енергії та її розподіл, спожитий природний газ та його розподіл,</w:t>
      </w:r>
      <w:r w:rsidRPr="001461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дотримання права працівників на оплату праці.</w:t>
      </w:r>
    </w:p>
    <w:bookmarkEnd w:id="3"/>
    <w:p w14:paraId="7142D650" w14:textId="77777777" w:rsidR="0014618B" w:rsidRPr="00B0303D" w:rsidRDefault="0014618B" w:rsidP="00B0303D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eastAsiaTheme="minorHAnsi" w:hAnsi="Times New Roman" w:cs="Times New Roman"/>
          <w:sz w:val="18"/>
          <w:szCs w:val="18"/>
          <w:lang w:val="uk-UA" w:eastAsia="en-US"/>
        </w:rPr>
      </w:pPr>
    </w:p>
    <w:p w14:paraId="2C249D12" w14:textId="77777777" w:rsidR="0014618B" w:rsidRPr="0014618B" w:rsidRDefault="0014618B" w:rsidP="00B0303D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14618B">
        <w:rPr>
          <w:rStyle w:val="a4"/>
          <w:sz w:val="28"/>
          <w:szCs w:val="28"/>
        </w:rPr>
        <w:t>3. Правові аспекти</w:t>
      </w:r>
    </w:p>
    <w:p w14:paraId="13AA857F" w14:textId="77777777" w:rsidR="0014618B" w:rsidRPr="0014618B" w:rsidRDefault="0014618B" w:rsidP="00B0303D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14618B">
        <w:rPr>
          <w:sz w:val="28"/>
          <w:szCs w:val="28"/>
        </w:rPr>
        <w:t>Пункт 22 частини 1 статті 26, стаття 59 Закону України «Про місцеве самоврядування в Україні» </w:t>
      </w:r>
    </w:p>
    <w:p w14:paraId="0FD01755" w14:textId="77777777" w:rsidR="0014618B" w:rsidRPr="00B0303D" w:rsidRDefault="0014618B" w:rsidP="00B0303D">
      <w:pPr>
        <w:pStyle w:val="a3"/>
        <w:spacing w:before="0" w:beforeAutospacing="0" w:after="0" w:afterAutospacing="0"/>
        <w:ind w:firstLine="426"/>
        <w:jc w:val="both"/>
        <w:rPr>
          <w:sz w:val="18"/>
          <w:szCs w:val="18"/>
        </w:rPr>
      </w:pPr>
    </w:p>
    <w:p w14:paraId="3D1BC237" w14:textId="77777777" w:rsidR="0014618B" w:rsidRPr="0014618B" w:rsidRDefault="0014618B" w:rsidP="00B0303D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14618B">
        <w:rPr>
          <w:rStyle w:val="a4"/>
          <w:sz w:val="28"/>
          <w:szCs w:val="28"/>
        </w:rPr>
        <w:t>4. Фінансово-економічне обґрунтування</w:t>
      </w:r>
    </w:p>
    <w:p w14:paraId="6CF68381" w14:textId="77777777" w:rsidR="0014618B" w:rsidRPr="0014618B" w:rsidRDefault="0014618B" w:rsidP="00B030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618B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не призведе до зміни показників бюджету Броварської міської територіальної громади (надходжень бюджету та/або витрат бюджету).</w:t>
      </w:r>
    </w:p>
    <w:p w14:paraId="481FEFA9" w14:textId="77777777" w:rsidR="0014618B" w:rsidRPr="00B0303D" w:rsidRDefault="0014618B" w:rsidP="00B030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0C3A13B8" w14:textId="77777777" w:rsidR="0014618B" w:rsidRPr="0014618B" w:rsidRDefault="0014618B" w:rsidP="00B0303D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14618B">
        <w:rPr>
          <w:rStyle w:val="a4"/>
          <w:sz w:val="28"/>
          <w:szCs w:val="28"/>
        </w:rPr>
        <w:t>5. Прогноз результатів</w:t>
      </w:r>
    </w:p>
    <w:p w14:paraId="2B132DD8" w14:textId="77777777" w:rsidR="0014618B" w:rsidRDefault="0014618B" w:rsidP="00B0303D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618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Pr="001461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ниження фінансового навантаження в умовах воєнного стану в Україні, </w:t>
      </w:r>
      <w:r w:rsidRPr="0014618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сплата за постачання</w:t>
      </w:r>
      <w:r w:rsidRPr="001461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електричної енергії та її розподіл, спожитий природний газ та його розподіл, уникнення нарахування фінансових санкцій за порушення </w:t>
      </w:r>
      <w:r w:rsidRPr="0014618B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договірних зобов’язань зі сплати за енергоносії </w:t>
      </w:r>
      <w:r w:rsidRPr="001461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забезпечення безперебійного надання житлово-комунальних послуг. </w:t>
      </w:r>
    </w:p>
    <w:p w14:paraId="19D2938F" w14:textId="77777777" w:rsidR="00891312" w:rsidRPr="0014618B" w:rsidRDefault="00891312" w:rsidP="00B0303D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E73917E" w14:textId="6EDBC2C0" w:rsidR="0014618B" w:rsidRPr="00B0303D" w:rsidRDefault="00B0303D" w:rsidP="001461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4" w:name="_Hlk68013597"/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="0014618B" w:rsidRPr="0014618B">
        <w:rPr>
          <w:rFonts w:ascii="Times New Roman" w:hAnsi="Times New Roman"/>
          <w:b/>
          <w:sz w:val="28"/>
          <w:szCs w:val="28"/>
          <w:lang w:val="uk-UA"/>
        </w:rPr>
        <w:t xml:space="preserve">6. </w:t>
      </w:r>
      <w:r w:rsidR="0014618B" w:rsidRPr="00B0303D">
        <w:rPr>
          <w:rFonts w:ascii="Times New Roman" w:hAnsi="Times New Roman"/>
          <w:b/>
          <w:sz w:val="28"/>
          <w:szCs w:val="28"/>
          <w:lang w:val="uk-UA"/>
        </w:rPr>
        <w:t>Суб’єкт подання проекту рішення</w:t>
      </w:r>
    </w:p>
    <w:p w14:paraId="72A15F9E" w14:textId="77777777" w:rsidR="0014618B" w:rsidRPr="0014618B" w:rsidRDefault="0014618B" w:rsidP="0014618B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5" w:name="_Hlk139880192"/>
      <w:bookmarkEnd w:id="4"/>
      <w:r w:rsidRPr="0014618B">
        <w:rPr>
          <w:rFonts w:ascii="Times New Roman" w:hAnsi="Times New Roman"/>
          <w:sz w:val="28"/>
          <w:szCs w:val="28"/>
        </w:rPr>
        <w:t>Доповідач: РЕШЕТОВА Світлана Ігорівна – начальник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області.</w:t>
      </w:r>
    </w:p>
    <w:p w14:paraId="33DE303A" w14:textId="77777777" w:rsidR="0014618B" w:rsidRPr="0014618B" w:rsidRDefault="0014618B" w:rsidP="0014618B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4618B">
        <w:rPr>
          <w:rFonts w:ascii="Times New Roman" w:hAnsi="Times New Roman"/>
          <w:sz w:val="28"/>
          <w:szCs w:val="28"/>
        </w:rPr>
        <w:t>Відповідальна за підготовку проекту рішення: Драна Олена Миколаївна –заступник начальника відділу планування та обліку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тел.4-61-10.</w:t>
      </w:r>
      <w:bookmarkEnd w:id="5"/>
    </w:p>
    <w:p w14:paraId="6DECF669" w14:textId="77777777" w:rsidR="0014618B" w:rsidRPr="0014618B" w:rsidRDefault="0014618B" w:rsidP="0014618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6B61614" w14:textId="77777777" w:rsidR="0014618B" w:rsidRPr="0014618B" w:rsidRDefault="0014618B" w:rsidP="0014618B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14618B">
        <w:rPr>
          <w:rStyle w:val="a4"/>
          <w:sz w:val="28"/>
          <w:szCs w:val="28"/>
        </w:rPr>
        <w:t>7. Порівняльна таблиця</w:t>
      </w:r>
    </w:p>
    <w:tbl>
      <w:tblPr>
        <w:tblW w:w="9923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1"/>
      </w:tblGrid>
      <w:tr w:rsidR="0014618B" w:rsidRPr="0014618B" w14:paraId="303B3F91" w14:textId="77777777" w:rsidTr="00141D65"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79C188" w14:textId="77777777" w:rsidR="0014618B" w:rsidRPr="0014618B" w:rsidRDefault="0014618B" w:rsidP="00141D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4618B">
              <w:rPr>
                <w:rStyle w:val="a4"/>
                <w:sz w:val="20"/>
                <w:szCs w:val="20"/>
              </w:rPr>
              <w:t>Попередня редакція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21DBB" w14:textId="77777777" w:rsidR="0014618B" w:rsidRPr="0014618B" w:rsidRDefault="0014618B" w:rsidP="00141D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4618B">
              <w:rPr>
                <w:rStyle w:val="a4"/>
                <w:sz w:val="20"/>
                <w:szCs w:val="20"/>
              </w:rPr>
              <w:t>Нова редакція</w:t>
            </w:r>
          </w:p>
        </w:tc>
      </w:tr>
      <w:tr w:rsidR="0014618B" w:rsidRPr="0014618B" w14:paraId="659CB7FA" w14:textId="77777777" w:rsidTr="00141D65"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263BB" w14:textId="77777777" w:rsidR="0014618B" w:rsidRPr="0014618B" w:rsidRDefault="0014618B" w:rsidP="00141D65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4618B">
              <w:rPr>
                <w:b/>
                <w:sz w:val="20"/>
                <w:szCs w:val="20"/>
              </w:rPr>
              <w:t>Пункт 8 Паспорту Програми.</w:t>
            </w:r>
          </w:p>
          <w:p w14:paraId="32B8F6C5" w14:textId="77777777" w:rsidR="0014618B" w:rsidRPr="0014618B" w:rsidRDefault="0014618B" w:rsidP="00141D6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4618B">
              <w:rPr>
                <w:sz w:val="20"/>
                <w:szCs w:val="20"/>
              </w:rPr>
              <w:t>«Загальний обсяг фінансових ресурсів, необхідних для реалізації Програми – 319 368,025 тис. грн</w:t>
            </w:r>
            <w:r w:rsidRPr="0014618B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FA487" w14:textId="77777777" w:rsidR="0014618B" w:rsidRPr="0014618B" w:rsidRDefault="0014618B" w:rsidP="00141D65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4618B">
              <w:rPr>
                <w:b/>
                <w:sz w:val="20"/>
                <w:szCs w:val="20"/>
              </w:rPr>
              <w:t>Пункт 8 Паспорту Програми.</w:t>
            </w:r>
          </w:p>
          <w:p w14:paraId="2AB7BB64" w14:textId="77777777" w:rsidR="0014618B" w:rsidRPr="0014618B" w:rsidRDefault="0014618B" w:rsidP="00141D6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14618B">
              <w:rPr>
                <w:sz w:val="20"/>
                <w:szCs w:val="20"/>
              </w:rPr>
              <w:t xml:space="preserve">«Загальний обсяг фінансових ресурсів, необхідних для реалізації Програми – </w:t>
            </w:r>
            <w:r w:rsidRPr="0014618B">
              <w:rPr>
                <w:b/>
                <w:bCs/>
                <w:sz w:val="20"/>
                <w:szCs w:val="20"/>
              </w:rPr>
              <w:t>393 427,425 тис. грн»</w:t>
            </w:r>
          </w:p>
        </w:tc>
      </w:tr>
      <w:tr w:rsidR="0014618B" w:rsidRPr="0014618B" w14:paraId="64496C3B" w14:textId="77777777" w:rsidTr="0014618B">
        <w:trPr>
          <w:trHeight w:val="5814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AEB0E" w14:textId="77777777" w:rsidR="0014618B" w:rsidRPr="0014618B" w:rsidRDefault="0014618B" w:rsidP="00141D65">
            <w:pPr>
              <w:pStyle w:val="2"/>
              <w:jc w:val="both"/>
              <w:rPr>
                <w:b/>
                <w:sz w:val="20"/>
                <w:szCs w:val="20"/>
              </w:rPr>
            </w:pPr>
            <w:r w:rsidRPr="0014618B">
              <w:rPr>
                <w:b/>
                <w:sz w:val="20"/>
                <w:szCs w:val="20"/>
              </w:rPr>
              <w:t>Пункт 4.1 Програми.</w:t>
            </w:r>
          </w:p>
          <w:p w14:paraId="7D284DE0" w14:textId="77777777" w:rsidR="0014618B" w:rsidRPr="0014618B" w:rsidRDefault="0014618B" w:rsidP="00141D65">
            <w:pPr>
              <w:pStyle w:val="2"/>
              <w:ind w:left="157"/>
              <w:jc w:val="both"/>
              <w:rPr>
                <w:sz w:val="20"/>
                <w:szCs w:val="20"/>
              </w:rPr>
            </w:pPr>
            <w:r w:rsidRPr="0014618B">
              <w:rPr>
                <w:sz w:val="20"/>
                <w:szCs w:val="20"/>
              </w:rPr>
              <w:t>«Обсяги фінансування Програми:</w:t>
            </w:r>
          </w:p>
          <w:tbl>
            <w:tblPr>
              <w:tblStyle w:val="a5"/>
              <w:tblW w:w="4972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2941"/>
              <w:gridCol w:w="1595"/>
            </w:tblGrid>
            <w:tr w:rsidR="0014618B" w:rsidRPr="0014618B" w14:paraId="3455A944" w14:textId="77777777" w:rsidTr="00141D65">
              <w:tc>
                <w:tcPr>
                  <w:tcW w:w="4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E4089C2" w14:textId="77777777" w:rsidR="0014618B" w:rsidRPr="0014618B" w:rsidRDefault="0014618B" w:rsidP="00141D65">
                  <w:pPr>
                    <w:pStyle w:val="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618B">
                    <w:rPr>
                      <w:b/>
                      <w:sz w:val="20"/>
                      <w:szCs w:val="20"/>
                    </w:rPr>
                    <w:t>№</w:t>
                  </w:r>
                </w:p>
                <w:p w14:paraId="5CF182DC" w14:textId="77777777" w:rsidR="0014618B" w:rsidRPr="0014618B" w:rsidRDefault="0014618B" w:rsidP="00141D65">
                  <w:pPr>
                    <w:pStyle w:val="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618B">
                    <w:rPr>
                      <w:b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29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8361248" w14:textId="77777777" w:rsidR="0014618B" w:rsidRPr="0014618B" w:rsidRDefault="0014618B" w:rsidP="00141D65">
                  <w:pPr>
                    <w:pStyle w:val="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0D681E44" w14:textId="77777777" w:rsidR="0014618B" w:rsidRPr="0014618B" w:rsidRDefault="0014618B" w:rsidP="00141D65">
                  <w:pPr>
                    <w:pStyle w:val="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618B">
                    <w:rPr>
                      <w:b/>
                      <w:sz w:val="20"/>
                      <w:szCs w:val="20"/>
                    </w:rPr>
                    <w:t>Назва</w:t>
                  </w:r>
                </w:p>
                <w:p w14:paraId="6E5DBC77" w14:textId="77777777" w:rsidR="0014618B" w:rsidRPr="0014618B" w:rsidRDefault="0014618B" w:rsidP="00141D65">
                  <w:pPr>
                    <w:pStyle w:val="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618B">
                    <w:rPr>
                      <w:b/>
                      <w:sz w:val="20"/>
                      <w:szCs w:val="20"/>
                    </w:rPr>
                    <w:t>підприємства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D14100D" w14:textId="77777777" w:rsidR="0014618B" w:rsidRPr="0014618B" w:rsidRDefault="0014618B" w:rsidP="00141D65">
                  <w:pPr>
                    <w:pStyle w:val="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618B">
                    <w:rPr>
                      <w:b/>
                      <w:sz w:val="20"/>
                      <w:szCs w:val="20"/>
                    </w:rPr>
                    <w:t>Обсяг коштів на виконання</w:t>
                  </w:r>
                </w:p>
                <w:p w14:paraId="25B88F14" w14:textId="77777777" w:rsidR="0014618B" w:rsidRPr="0014618B" w:rsidRDefault="0014618B" w:rsidP="00141D65">
                  <w:pPr>
                    <w:pStyle w:val="2"/>
                    <w:ind w:left="-10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618B">
                    <w:rPr>
                      <w:b/>
                      <w:sz w:val="20"/>
                      <w:szCs w:val="20"/>
                    </w:rPr>
                    <w:t>Програми на 2021- 2029 роки (тис. грн)</w:t>
                  </w:r>
                </w:p>
              </w:tc>
            </w:tr>
            <w:tr w:rsidR="0014618B" w:rsidRPr="0014618B" w14:paraId="66483681" w14:textId="77777777" w:rsidTr="00141D65">
              <w:tc>
                <w:tcPr>
                  <w:tcW w:w="4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554B559E" w14:textId="77777777" w:rsidR="0014618B" w:rsidRPr="0014618B" w:rsidRDefault="0014618B" w:rsidP="00141D65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14618B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9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62065EA" w14:textId="77777777" w:rsidR="0014618B" w:rsidRPr="0014618B" w:rsidRDefault="0014618B" w:rsidP="00141D65">
                  <w:pPr>
                    <w:pStyle w:val="2"/>
                    <w:jc w:val="left"/>
                    <w:rPr>
                      <w:sz w:val="20"/>
                      <w:szCs w:val="20"/>
                    </w:rPr>
                  </w:pPr>
                  <w:r w:rsidRPr="0014618B">
                    <w:rPr>
                      <w:sz w:val="20"/>
                      <w:szCs w:val="20"/>
                    </w:rPr>
                    <w:t>КП «</w:t>
                  </w:r>
                  <w:proofErr w:type="spellStart"/>
                  <w:r w:rsidRPr="0014618B">
                    <w:rPr>
                      <w:sz w:val="20"/>
                      <w:szCs w:val="20"/>
                    </w:rPr>
                    <w:t>Броваритепловодоенергія</w:t>
                  </w:r>
                  <w:proofErr w:type="spellEnd"/>
                  <w:r w:rsidRPr="0014618B">
                    <w:rPr>
                      <w:sz w:val="20"/>
                      <w:szCs w:val="20"/>
                    </w:rPr>
                    <w:t>»</w:t>
                  </w:r>
                </w:p>
                <w:p w14:paraId="63F2A1D7" w14:textId="77777777" w:rsidR="0014618B" w:rsidRPr="0014618B" w:rsidRDefault="0014618B" w:rsidP="00141D65">
                  <w:pPr>
                    <w:pStyle w:val="2"/>
                    <w:jc w:val="left"/>
                    <w:rPr>
                      <w:sz w:val="20"/>
                      <w:szCs w:val="20"/>
                    </w:rPr>
                  </w:pPr>
                  <w:r w:rsidRPr="0014618B">
                    <w:rPr>
                      <w:sz w:val="20"/>
                      <w:szCs w:val="20"/>
                    </w:rPr>
                    <w:t>(поточна діяльність, )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6E379B28" w14:textId="77777777" w:rsidR="0014618B" w:rsidRPr="0014618B" w:rsidRDefault="0014618B" w:rsidP="00141D65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14618B">
                    <w:rPr>
                      <w:sz w:val="20"/>
                      <w:szCs w:val="20"/>
                    </w:rPr>
                    <w:t>199 423,625</w:t>
                  </w:r>
                </w:p>
              </w:tc>
            </w:tr>
            <w:tr w:rsidR="0014618B" w:rsidRPr="0014618B" w14:paraId="5807AF41" w14:textId="77777777" w:rsidTr="00141D65">
              <w:tc>
                <w:tcPr>
                  <w:tcW w:w="4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7B5FDF22" w14:textId="77777777" w:rsidR="0014618B" w:rsidRPr="0014618B" w:rsidRDefault="0014618B" w:rsidP="00141D65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</w:p>
                <w:p w14:paraId="28000740" w14:textId="77777777" w:rsidR="0014618B" w:rsidRPr="0014618B" w:rsidRDefault="0014618B" w:rsidP="00141D65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14618B">
                    <w:rPr>
                      <w:sz w:val="20"/>
                      <w:szCs w:val="20"/>
                    </w:rPr>
                    <w:t>2.</w:t>
                  </w:r>
                </w:p>
                <w:p w14:paraId="2422EB4F" w14:textId="77777777" w:rsidR="0014618B" w:rsidRPr="0014618B" w:rsidRDefault="0014618B" w:rsidP="00141D65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</w:p>
                <w:p w14:paraId="6AA9ECFE" w14:textId="77777777" w:rsidR="0014618B" w:rsidRPr="0014618B" w:rsidRDefault="0014618B" w:rsidP="00141D65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</w:p>
                <w:p w14:paraId="13F5CE6D" w14:textId="77777777" w:rsidR="0014618B" w:rsidRPr="0014618B" w:rsidRDefault="0014618B" w:rsidP="00141D65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7FCF2A1" w14:textId="77777777" w:rsidR="0014618B" w:rsidRPr="0014618B" w:rsidRDefault="0014618B" w:rsidP="00141D65">
                  <w:pPr>
                    <w:pStyle w:val="2"/>
                    <w:jc w:val="left"/>
                    <w:rPr>
                      <w:sz w:val="20"/>
                      <w:szCs w:val="20"/>
                    </w:rPr>
                  </w:pPr>
                  <w:r w:rsidRPr="0014618B">
                    <w:rPr>
                      <w:sz w:val="20"/>
                      <w:szCs w:val="20"/>
                    </w:rPr>
                    <w:t>КП «</w:t>
                  </w:r>
                  <w:proofErr w:type="spellStart"/>
                  <w:r w:rsidRPr="0014618B">
                    <w:rPr>
                      <w:sz w:val="20"/>
                      <w:szCs w:val="20"/>
                    </w:rPr>
                    <w:t>Броваритепловодоенергія</w:t>
                  </w:r>
                  <w:proofErr w:type="spellEnd"/>
                  <w:r w:rsidRPr="0014618B">
                    <w:rPr>
                      <w:sz w:val="20"/>
                      <w:szCs w:val="20"/>
                    </w:rPr>
                    <w:t>» (фінансовий лізинг автомобілів та спецтехніки, лізингові платежі, проценти, комісії, страхування, витрати оформлення техніки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1DF4EBD3" w14:textId="77777777" w:rsidR="0014618B" w:rsidRPr="0014618B" w:rsidRDefault="0014618B" w:rsidP="00141D65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14618B">
                    <w:rPr>
                      <w:sz w:val="20"/>
                      <w:szCs w:val="20"/>
                    </w:rPr>
                    <w:t>17 476,40</w:t>
                  </w:r>
                </w:p>
              </w:tc>
            </w:tr>
            <w:tr w:rsidR="0014618B" w:rsidRPr="0014618B" w14:paraId="33875309" w14:textId="77777777" w:rsidTr="00141D65">
              <w:tc>
                <w:tcPr>
                  <w:tcW w:w="4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39DB33E5" w14:textId="77777777" w:rsidR="0014618B" w:rsidRPr="0014618B" w:rsidRDefault="0014618B" w:rsidP="00141D65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14618B">
                    <w:rPr>
                      <w:sz w:val="20"/>
                      <w:szCs w:val="20"/>
                    </w:rPr>
                    <w:t>3.</w:t>
                  </w:r>
                </w:p>
                <w:p w14:paraId="2962A585" w14:textId="77777777" w:rsidR="0014618B" w:rsidRPr="0014618B" w:rsidRDefault="0014618B" w:rsidP="00141D65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</w:p>
                <w:p w14:paraId="4874A42D" w14:textId="77777777" w:rsidR="0014618B" w:rsidRPr="0014618B" w:rsidRDefault="0014618B" w:rsidP="00141D65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</w:p>
                <w:p w14:paraId="3DCB296A" w14:textId="77777777" w:rsidR="0014618B" w:rsidRPr="0014618B" w:rsidRDefault="0014618B" w:rsidP="00141D65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</w:p>
                <w:p w14:paraId="3600A3E5" w14:textId="77777777" w:rsidR="0014618B" w:rsidRPr="0014618B" w:rsidRDefault="0014618B" w:rsidP="00141D65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</w:p>
                <w:p w14:paraId="519C609B" w14:textId="77777777" w:rsidR="0014618B" w:rsidRPr="0014618B" w:rsidRDefault="0014618B" w:rsidP="00141D65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77330108" w14:textId="77777777" w:rsidR="0014618B" w:rsidRPr="0014618B" w:rsidRDefault="0014618B" w:rsidP="00141D65">
                  <w:pPr>
                    <w:pStyle w:val="2"/>
                    <w:jc w:val="left"/>
                    <w:rPr>
                      <w:sz w:val="20"/>
                      <w:szCs w:val="20"/>
                    </w:rPr>
                  </w:pPr>
                  <w:r w:rsidRPr="0014618B">
                    <w:rPr>
                      <w:sz w:val="20"/>
                      <w:szCs w:val="20"/>
                    </w:rPr>
                    <w:t>КП «</w:t>
                  </w:r>
                  <w:proofErr w:type="spellStart"/>
                  <w:r w:rsidRPr="0014618B">
                    <w:rPr>
                      <w:sz w:val="20"/>
                      <w:szCs w:val="20"/>
                    </w:rPr>
                    <w:t>Броваритепловодоенергія</w:t>
                  </w:r>
                  <w:proofErr w:type="spellEnd"/>
                  <w:r w:rsidRPr="0014618B">
                    <w:rPr>
                      <w:sz w:val="20"/>
                      <w:szCs w:val="20"/>
                    </w:rPr>
                    <w:t>»</w:t>
                  </w:r>
                </w:p>
                <w:p w14:paraId="7ABB913B" w14:textId="77777777" w:rsidR="0014618B" w:rsidRPr="0014618B" w:rsidRDefault="0014618B" w:rsidP="00141D65">
                  <w:pPr>
                    <w:pStyle w:val="2"/>
                    <w:jc w:val="left"/>
                    <w:rPr>
                      <w:sz w:val="20"/>
                      <w:szCs w:val="20"/>
                    </w:rPr>
                  </w:pPr>
                  <w:r w:rsidRPr="0014618B">
                    <w:rPr>
                      <w:sz w:val="20"/>
                      <w:szCs w:val="20"/>
                    </w:rPr>
                    <w:t>(оплата НАК «Нафтогаз України» за спожитий природний газ за договорами реструктуризації)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08BF720F" w14:textId="77777777" w:rsidR="0014618B" w:rsidRPr="0014618B" w:rsidRDefault="0014618B" w:rsidP="00141D65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14618B">
                    <w:rPr>
                      <w:sz w:val="20"/>
                      <w:szCs w:val="20"/>
                    </w:rPr>
                    <w:t>102468,00</w:t>
                  </w:r>
                </w:p>
              </w:tc>
            </w:tr>
            <w:tr w:rsidR="0014618B" w:rsidRPr="0014618B" w14:paraId="1868D977" w14:textId="77777777" w:rsidTr="00225600">
              <w:tc>
                <w:tcPr>
                  <w:tcW w:w="337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98952D7" w14:textId="77777777" w:rsidR="0014618B" w:rsidRPr="0014618B" w:rsidRDefault="0014618B" w:rsidP="00141D65">
                  <w:pPr>
                    <w:pStyle w:val="2"/>
                    <w:jc w:val="both"/>
                    <w:rPr>
                      <w:b/>
                      <w:sz w:val="20"/>
                      <w:szCs w:val="20"/>
                    </w:rPr>
                  </w:pPr>
                  <w:r w:rsidRPr="0014618B">
                    <w:rPr>
                      <w:b/>
                      <w:sz w:val="20"/>
                      <w:szCs w:val="20"/>
                    </w:rPr>
                    <w:t>Всього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543BE263" w14:textId="77777777" w:rsidR="0014618B" w:rsidRPr="0014618B" w:rsidRDefault="0014618B" w:rsidP="00141D65">
                  <w:pPr>
                    <w:pStyle w:val="2"/>
                    <w:jc w:val="left"/>
                    <w:rPr>
                      <w:bCs/>
                      <w:sz w:val="20"/>
                      <w:szCs w:val="20"/>
                    </w:rPr>
                  </w:pPr>
                  <w:r w:rsidRPr="0014618B">
                    <w:rPr>
                      <w:sz w:val="20"/>
                      <w:szCs w:val="20"/>
                    </w:rPr>
                    <w:t xml:space="preserve">319 368,025 </w:t>
                  </w:r>
                </w:p>
              </w:tc>
            </w:tr>
          </w:tbl>
          <w:p w14:paraId="096B7A7B" w14:textId="77777777" w:rsidR="0014618B" w:rsidRPr="0014618B" w:rsidRDefault="0014618B" w:rsidP="00141D6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688C3" w14:textId="77777777" w:rsidR="0014618B" w:rsidRPr="0014618B" w:rsidRDefault="0014618B" w:rsidP="00141D65">
            <w:pPr>
              <w:pStyle w:val="2"/>
              <w:jc w:val="both"/>
              <w:rPr>
                <w:b/>
                <w:sz w:val="20"/>
                <w:szCs w:val="20"/>
              </w:rPr>
            </w:pPr>
            <w:r w:rsidRPr="0014618B">
              <w:rPr>
                <w:b/>
                <w:sz w:val="20"/>
                <w:szCs w:val="20"/>
              </w:rPr>
              <w:t>Пункт 4.1 Програми.</w:t>
            </w:r>
          </w:p>
          <w:p w14:paraId="5BF99700" w14:textId="77777777" w:rsidR="0014618B" w:rsidRPr="0014618B" w:rsidRDefault="0014618B" w:rsidP="00141D65">
            <w:pPr>
              <w:pStyle w:val="2"/>
              <w:ind w:left="585"/>
              <w:jc w:val="both"/>
              <w:rPr>
                <w:sz w:val="20"/>
                <w:szCs w:val="20"/>
              </w:rPr>
            </w:pPr>
            <w:r w:rsidRPr="0014618B">
              <w:rPr>
                <w:sz w:val="20"/>
                <w:szCs w:val="20"/>
              </w:rPr>
              <w:t>«Обсяги фінансування Програми:</w:t>
            </w:r>
          </w:p>
          <w:tbl>
            <w:tblPr>
              <w:tblStyle w:val="a5"/>
              <w:tblW w:w="480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18"/>
              <w:gridCol w:w="2819"/>
              <w:gridCol w:w="1563"/>
            </w:tblGrid>
            <w:tr w:rsidR="0014618B" w:rsidRPr="0014618B" w14:paraId="48CD8FBA" w14:textId="77777777" w:rsidTr="00141D65">
              <w:tc>
                <w:tcPr>
                  <w:tcW w:w="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122C613" w14:textId="77777777" w:rsidR="0014618B" w:rsidRPr="0014618B" w:rsidRDefault="0014618B" w:rsidP="00141D65">
                  <w:pPr>
                    <w:pStyle w:val="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618B">
                    <w:rPr>
                      <w:b/>
                      <w:sz w:val="20"/>
                      <w:szCs w:val="20"/>
                    </w:rPr>
                    <w:t>№</w:t>
                  </w:r>
                </w:p>
                <w:p w14:paraId="7E159007" w14:textId="77777777" w:rsidR="0014618B" w:rsidRPr="0014618B" w:rsidRDefault="0014618B" w:rsidP="00141D65">
                  <w:pPr>
                    <w:pStyle w:val="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618B">
                    <w:rPr>
                      <w:b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28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C43678A" w14:textId="77777777" w:rsidR="0014618B" w:rsidRPr="0014618B" w:rsidRDefault="0014618B" w:rsidP="00141D65">
                  <w:pPr>
                    <w:pStyle w:val="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60E7CA82" w14:textId="77777777" w:rsidR="0014618B" w:rsidRPr="0014618B" w:rsidRDefault="0014618B" w:rsidP="00141D65">
                  <w:pPr>
                    <w:pStyle w:val="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618B">
                    <w:rPr>
                      <w:b/>
                      <w:sz w:val="20"/>
                      <w:szCs w:val="20"/>
                    </w:rPr>
                    <w:t>Назва</w:t>
                  </w:r>
                </w:p>
                <w:p w14:paraId="3750D1F7" w14:textId="77777777" w:rsidR="0014618B" w:rsidRPr="0014618B" w:rsidRDefault="0014618B" w:rsidP="00141D65">
                  <w:pPr>
                    <w:pStyle w:val="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618B">
                    <w:rPr>
                      <w:b/>
                      <w:sz w:val="20"/>
                      <w:szCs w:val="20"/>
                    </w:rPr>
                    <w:t>Підприємства</w:t>
                  </w:r>
                </w:p>
              </w:tc>
              <w:tc>
                <w:tcPr>
                  <w:tcW w:w="1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293CA6C" w14:textId="77777777" w:rsidR="0014618B" w:rsidRPr="0014618B" w:rsidRDefault="0014618B" w:rsidP="00141D65">
                  <w:pPr>
                    <w:pStyle w:val="2"/>
                    <w:ind w:left="-10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618B">
                    <w:rPr>
                      <w:b/>
                      <w:sz w:val="20"/>
                      <w:szCs w:val="20"/>
                    </w:rPr>
                    <w:t>Обсяг коштів на виконання</w:t>
                  </w:r>
                </w:p>
                <w:p w14:paraId="6AC954F8" w14:textId="77777777" w:rsidR="0014618B" w:rsidRPr="0014618B" w:rsidRDefault="0014618B" w:rsidP="00141D65">
                  <w:pPr>
                    <w:pStyle w:val="2"/>
                    <w:ind w:left="-10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618B">
                    <w:rPr>
                      <w:b/>
                      <w:sz w:val="20"/>
                      <w:szCs w:val="20"/>
                    </w:rPr>
                    <w:t>Програми на 2021- 2029 роки (тис. грн)</w:t>
                  </w:r>
                </w:p>
              </w:tc>
            </w:tr>
            <w:tr w:rsidR="0014618B" w:rsidRPr="0014618B" w14:paraId="53D54065" w14:textId="77777777" w:rsidTr="0014618B">
              <w:trPr>
                <w:trHeight w:val="640"/>
              </w:trPr>
              <w:tc>
                <w:tcPr>
                  <w:tcW w:w="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110FA020" w14:textId="77777777" w:rsidR="0014618B" w:rsidRPr="0014618B" w:rsidRDefault="0014618B" w:rsidP="00141D65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14618B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8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F7E9F07" w14:textId="77777777" w:rsidR="0014618B" w:rsidRPr="0014618B" w:rsidRDefault="0014618B" w:rsidP="00141D65">
                  <w:pPr>
                    <w:pStyle w:val="2"/>
                    <w:jc w:val="left"/>
                    <w:rPr>
                      <w:sz w:val="20"/>
                      <w:szCs w:val="20"/>
                    </w:rPr>
                  </w:pPr>
                  <w:r w:rsidRPr="0014618B">
                    <w:rPr>
                      <w:sz w:val="20"/>
                      <w:szCs w:val="20"/>
                    </w:rPr>
                    <w:t>КП «</w:t>
                  </w:r>
                  <w:proofErr w:type="spellStart"/>
                  <w:r w:rsidRPr="0014618B">
                    <w:rPr>
                      <w:sz w:val="20"/>
                      <w:szCs w:val="20"/>
                    </w:rPr>
                    <w:t>Броваритепловодоенергія</w:t>
                  </w:r>
                  <w:proofErr w:type="spellEnd"/>
                  <w:r w:rsidRPr="0014618B">
                    <w:rPr>
                      <w:sz w:val="20"/>
                      <w:szCs w:val="20"/>
                    </w:rPr>
                    <w:t>»(поточна діяльність, )</w:t>
                  </w:r>
                </w:p>
              </w:tc>
              <w:tc>
                <w:tcPr>
                  <w:tcW w:w="1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57A79A3F" w14:textId="77777777" w:rsidR="0014618B" w:rsidRPr="0014618B" w:rsidRDefault="0014618B" w:rsidP="00141D65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14618B">
                    <w:rPr>
                      <w:sz w:val="20"/>
                      <w:szCs w:val="20"/>
                      <w:lang w:val="ru-RU"/>
                    </w:rPr>
                    <w:t>273 483,025</w:t>
                  </w:r>
                </w:p>
              </w:tc>
            </w:tr>
            <w:tr w:rsidR="0014618B" w:rsidRPr="0014618B" w14:paraId="0D2BA80D" w14:textId="77777777" w:rsidTr="00141D65">
              <w:tc>
                <w:tcPr>
                  <w:tcW w:w="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371456E8" w14:textId="77777777" w:rsidR="0014618B" w:rsidRPr="0014618B" w:rsidRDefault="0014618B" w:rsidP="00141D65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14618B">
                    <w:rPr>
                      <w:sz w:val="20"/>
                      <w:szCs w:val="20"/>
                    </w:rPr>
                    <w:t>2.</w:t>
                  </w:r>
                </w:p>
                <w:p w14:paraId="2256D18F" w14:textId="77777777" w:rsidR="0014618B" w:rsidRPr="0014618B" w:rsidRDefault="0014618B" w:rsidP="00141D65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</w:p>
                <w:p w14:paraId="77B2152A" w14:textId="77777777" w:rsidR="0014618B" w:rsidRPr="0014618B" w:rsidRDefault="0014618B" w:rsidP="00141D65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</w:p>
                <w:p w14:paraId="05E2F1A2" w14:textId="77777777" w:rsidR="0014618B" w:rsidRPr="0014618B" w:rsidRDefault="0014618B" w:rsidP="00141D65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E5C939D" w14:textId="77777777" w:rsidR="0014618B" w:rsidRPr="0014618B" w:rsidRDefault="0014618B" w:rsidP="00141D65">
                  <w:pPr>
                    <w:pStyle w:val="2"/>
                    <w:jc w:val="left"/>
                    <w:rPr>
                      <w:sz w:val="20"/>
                      <w:szCs w:val="20"/>
                    </w:rPr>
                  </w:pPr>
                  <w:r w:rsidRPr="0014618B">
                    <w:rPr>
                      <w:sz w:val="20"/>
                      <w:szCs w:val="20"/>
                    </w:rPr>
                    <w:t>КП «</w:t>
                  </w:r>
                  <w:proofErr w:type="spellStart"/>
                  <w:r w:rsidRPr="0014618B">
                    <w:rPr>
                      <w:sz w:val="20"/>
                      <w:szCs w:val="20"/>
                    </w:rPr>
                    <w:t>Броваритепловодоенергія</w:t>
                  </w:r>
                  <w:proofErr w:type="spellEnd"/>
                  <w:r w:rsidRPr="0014618B">
                    <w:rPr>
                      <w:sz w:val="20"/>
                      <w:szCs w:val="20"/>
                    </w:rPr>
                    <w:t>» (фінансовий лізинг автомобілів та спецтехніки, лізингові платежі, проценти, комісії, страхування, витрати оформлення техніки</w:t>
                  </w:r>
                </w:p>
              </w:tc>
              <w:tc>
                <w:tcPr>
                  <w:tcW w:w="1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7097DDFA" w14:textId="77777777" w:rsidR="0014618B" w:rsidRPr="0014618B" w:rsidRDefault="0014618B" w:rsidP="00141D65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14618B">
                    <w:rPr>
                      <w:sz w:val="20"/>
                      <w:szCs w:val="20"/>
                    </w:rPr>
                    <w:t>17 476,40</w:t>
                  </w:r>
                </w:p>
              </w:tc>
            </w:tr>
            <w:tr w:rsidR="0014618B" w:rsidRPr="0014618B" w14:paraId="2A5DB3B3" w14:textId="77777777" w:rsidTr="0014618B">
              <w:trPr>
                <w:trHeight w:val="1439"/>
              </w:trPr>
              <w:tc>
                <w:tcPr>
                  <w:tcW w:w="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5EDAA14F" w14:textId="77777777" w:rsidR="0014618B" w:rsidRPr="0014618B" w:rsidRDefault="0014618B" w:rsidP="00141D65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14618B">
                    <w:rPr>
                      <w:sz w:val="20"/>
                      <w:szCs w:val="20"/>
                    </w:rPr>
                    <w:t>3.</w:t>
                  </w:r>
                </w:p>
                <w:p w14:paraId="046B4272" w14:textId="77777777" w:rsidR="0014618B" w:rsidRPr="0014618B" w:rsidRDefault="0014618B" w:rsidP="00141D65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</w:p>
                <w:p w14:paraId="21E0D4BA" w14:textId="77777777" w:rsidR="0014618B" w:rsidRPr="0014618B" w:rsidRDefault="0014618B" w:rsidP="00141D65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</w:p>
                <w:p w14:paraId="494D97B8" w14:textId="77777777" w:rsidR="0014618B" w:rsidRPr="0014618B" w:rsidRDefault="0014618B" w:rsidP="00141D65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</w:p>
                <w:p w14:paraId="40C257DE" w14:textId="77777777" w:rsidR="0014618B" w:rsidRPr="0014618B" w:rsidRDefault="0014618B" w:rsidP="00141D65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</w:p>
                <w:p w14:paraId="7AB1BA4F" w14:textId="77777777" w:rsidR="0014618B" w:rsidRPr="0014618B" w:rsidRDefault="0014618B" w:rsidP="00141D65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0F4560AA" w14:textId="77777777" w:rsidR="0014618B" w:rsidRPr="0014618B" w:rsidRDefault="0014618B" w:rsidP="0014618B">
                  <w:pPr>
                    <w:pStyle w:val="2"/>
                    <w:jc w:val="left"/>
                    <w:rPr>
                      <w:sz w:val="20"/>
                      <w:szCs w:val="20"/>
                    </w:rPr>
                  </w:pPr>
                  <w:r w:rsidRPr="0014618B">
                    <w:rPr>
                      <w:sz w:val="20"/>
                      <w:szCs w:val="20"/>
                    </w:rPr>
                    <w:t>КП «</w:t>
                  </w:r>
                  <w:proofErr w:type="spellStart"/>
                  <w:r w:rsidRPr="0014618B">
                    <w:rPr>
                      <w:sz w:val="20"/>
                      <w:szCs w:val="20"/>
                    </w:rPr>
                    <w:t>Броваритепловодоенергія</w:t>
                  </w:r>
                  <w:proofErr w:type="spellEnd"/>
                  <w:r w:rsidRPr="0014618B">
                    <w:rPr>
                      <w:sz w:val="20"/>
                      <w:szCs w:val="20"/>
                    </w:rPr>
                    <w:t>»</w:t>
                  </w:r>
                </w:p>
                <w:p w14:paraId="739A05E3" w14:textId="77777777" w:rsidR="0014618B" w:rsidRPr="0014618B" w:rsidRDefault="0014618B" w:rsidP="0014618B">
                  <w:pPr>
                    <w:pStyle w:val="2"/>
                    <w:jc w:val="left"/>
                    <w:rPr>
                      <w:sz w:val="20"/>
                      <w:szCs w:val="20"/>
                    </w:rPr>
                  </w:pPr>
                  <w:r w:rsidRPr="0014618B">
                    <w:rPr>
                      <w:sz w:val="20"/>
                      <w:szCs w:val="20"/>
                    </w:rPr>
                    <w:t>(оплата НАК «Нафтогаз України» за спожитий природний газ за договорами реструктуризації)</w:t>
                  </w:r>
                </w:p>
              </w:tc>
              <w:tc>
                <w:tcPr>
                  <w:tcW w:w="1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76E0D524" w14:textId="77777777" w:rsidR="0014618B" w:rsidRPr="0014618B" w:rsidRDefault="0014618B" w:rsidP="00141D65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14618B">
                    <w:rPr>
                      <w:sz w:val="20"/>
                      <w:szCs w:val="20"/>
                    </w:rPr>
                    <w:t>102468,00</w:t>
                  </w:r>
                </w:p>
              </w:tc>
            </w:tr>
            <w:tr w:rsidR="0014618B" w:rsidRPr="0014618B" w14:paraId="769B129C" w14:textId="77777777" w:rsidTr="009B12E2">
              <w:tc>
                <w:tcPr>
                  <w:tcW w:w="323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7C3A9F9" w14:textId="77777777" w:rsidR="0014618B" w:rsidRPr="0014618B" w:rsidRDefault="0014618B" w:rsidP="00141D65">
                  <w:pPr>
                    <w:pStyle w:val="2"/>
                    <w:jc w:val="both"/>
                    <w:rPr>
                      <w:b/>
                      <w:sz w:val="20"/>
                      <w:szCs w:val="20"/>
                    </w:rPr>
                  </w:pPr>
                  <w:r w:rsidRPr="0014618B">
                    <w:rPr>
                      <w:b/>
                      <w:sz w:val="20"/>
                      <w:szCs w:val="20"/>
                    </w:rPr>
                    <w:t>Всього</w:t>
                  </w:r>
                </w:p>
              </w:tc>
              <w:tc>
                <w:tcPr>
                  <w:tcW w:w="15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585CAE64" w14:textId="77777777" w:rsidR="0014618B" w:rsidRPr="0014618B" w:rsidRDefault="0014618B" w:rsidP="00141D65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14618B">
                    <w:rPr>
                      <w:bCs/>
                      <w:sz w:val="20"/>
                      <w:szCs w:val="20"/>
                    </w:rPr>
                    <w:t>393 427,425 </w:t>
                  </w:r>
                  <w:r w:rsidRPr="0014618B">
                    <w:rPr>
                      <w:sz w:val="20"/>
                      <w:szCs w:val="20"/>
                    </w:rPr>
                    <w:fldChar w:fldCharType="begin"/>
                  </w:r>
                  <w:r w:rsidRPr="0014618B">
                    <w:rPr>
                      <w:sz w:val="20"/>
                      <w:szCs w:val="20"/>
                    </w:rPr>
                    <w:instrText xml:space="preserve"> =SUM(ABOVE) </w:instrText>
                  </w:r>
                  <w:r w:rsidRPr="0014618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625D42C" w14:textId="77777777" w:rsidR="0014618B" w:rsidRPr="0014618B" w:rsidRDefault="0014618B" w:rsidP="00141D65">
            <w:pPr>
              <w:pStyle w:val="2"/>
              <w:ind w:left="585"/>
              <w:jc w:val="both"/>
              <w:rPr>
                <w:sz w:val="20"/>
                <w:szCs w:val="20"/>
              </w:rPr>
            </w:pPr>
          </w:p>
        </w:tc>
      </w:tr>
    </w:tbl>
    <w:p w14:paraId="3217D88B" w14:textId="77777777" w:rsidR="0066150D" w:rsidRDefault="0066150D" w:rsidP="0014618B">
      <w:pPr>
        <w:rPr>
          <w:rFonts w:ascii="Times New Roman" w:hAnsi="Times New Roman"/>
          <w:sz w:val="28"/>
          <w:szCs w:val="28"/>
          <w:lang w:val="uk-UA"/>
        </w:rPr>
      </w:pPr>
    </w:p>
    <w:p w14:paraId="5DB1AA7A" w14:textId="77777777" w:rsidR="0066150D" w:rsidRDefault="0066150D" w:rsidP="0066150D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proofErr w:type="spellStart"/>
      <w:r w:rsidRPr="0014618B">
        <w:rPr>
          <w:rFonts w:ascii="Times New Roman" w:hAnsi="Times New Roman"/>
          <w:sz w:val="28"/>
          <w:szCs w:val="28"/>
        </w:rPr>
        <w:t>ачальник</w:t>
      </w:r>
      <w:proofErr w:type="spellEnd"/>
      <w:r w:rsidRPr="0014618B">
        <w:rPr>
          <w:rFonts w:ascii="Times New Roman" w:hAnsi="Times New Roman"/>
          <w:sz w:val="28"/>
          <w:szCs w:val="28"/>
        </w:rPr>
        <w:t xml:space="preserve"> упра</w:t>
      </w:r>
      <w:proofErr w:type="spellStart"/>
      <w:r w:rsidRPr="0014618B">
        <w:rPr>
          <w:rFonts w:ascii="Times New Roman" w:hAnsi="Times New Roman"/>
          <w:sz w:val="28"/>
          <w:szCs w:val="28"/>
        </w:rPr>
        <w:t>вління</w:t>
      </w:r>
      <w:proofErr w:type="spellEnd"/>
      <w:r w:rsidRPr="001461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618B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14618B">
        <w:rPr>
          <w:rFonts w:ascii="Times New Roman" w:hAnsi="Times New Roman"/>
          <w:sz w:val="28"/>
          <w:szCs w:val="28"/>
        </w:rPr>
        <w:t xml:space="preserve">, </w:t>
      </w:r>
    </w:p>
    <w:p w14:paraId="2A3D1337" w14:textId="77777777" w:rsidR="0066150D" w:rsidRDefault="0066150D" w:rsidP="0066150D">
      <w:pPr>
        <w:spacing w:after="0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4618B">
        <w:rPr>
          <w:rFonts w:ascii="Times New Roman" w:hAnsi="Times New Roman"/>
          <w:sz w:val="28"/>
          <w:szCs w:val="28"/>
        </w:rPr>
        <w:t>житлово</w:t>
      </w:r>
      <w:proofErr w:type="spellEnd"/>
      <w:r w:rsidRPr="0014618B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14618B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1461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618B">
        <w:rPr>
          <w:rFonts w:ascii="Times New Roman" w:hAnsi="Times New Roman"/>
          <w:sz w:val="28"/>
          <w:szCs w:val="28"/>
        </w:rPr>
        <w:t>господарства</w:t>
      </w:r>
      <w:proofErr w:type="spellEnd"/>
      <w:r w:rsidRPr="0014618B">
        <w:rPr>
          <w:rFonts w:ascii="Times New Roman" w:hAnsi="Times New Roman"/>
          <w:sz w:val="28"/>
          <w:szCs w:val="28"/>
        </w:rPr>
        <w:t xml:space="preserve">, </w:t>
      </w:r>
    </w:p>
    <w:p w14:paraId="6FCA01E0" w14:textId="17630D69" w:rsidR="009B7D79" w:rsidRPr="0014618B" w:rsidRDefault="0066150D" w:rsidP="0066150D">
      <w:pPr>
        <w:spacing w:after="0"/>
      </w:pPr>
      <w:proofErr w:type="spellStart"/>
      <w:r w:rsidRPr="0014618B">
        <w:rPr>
          <w:rFonts w:ascii="Times New Roman" w:hAnsi="Times New Roman"/>
          <w:sz w:val="28"/>
          <w:szCs w:val="28"/>
        </w:rPr>
        <w:t>інфраструктури</w:t>
      </w:r>
      <w:proofErr w:type="spellEnd"/>
      <w:r w:rsidRPr="0014618B">
        <w:rPr>
          <w:rFonts w:ascii="Times New Roman" w:hAnsi="Times New Roman"/>
          <w:sz w:val="28"/>
          <w:szCs w:val="28"/>
        </w:rPr>
        <w:t xml:space="preserve"> та транспорту</w:t>
      </w:r>
      <w:r w:rsidRPr="001461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proofErr w:type="spellStart"/>
      <w:r w:rsidRPr="0014618B">
        <w:rPr>
          <w:rFonts w:ascii="Times New Roman" w:hAnsi="Times New Roman"/>
          <w:sz w:val="28"/>
          <w:szCs w:val="28"/>
        </w:rPr>
        <w:t>Світлана</w:t>
      </w:r>
      <w:proofErr w:type="spellEnd"/>
      <w:r w:rsidRPr="0014618B">
        <w:rPr>
          <w:rFonts w:ascii="Times New Roman" w:hAnsi="Times New Roman"/>
          <w:sz w:val="28"/>
          <w:szCs w:val="28"/>
        </w:rPr>
        <w:t xml:space="preserve"> </w:t>
      </w:r>
      <w:r w:rsidRPr="0014618B">
        <w:rPr>
          <w:rFonts w:ascii="Times New Roman" w:hAnsi="Times New Roman"/>
          <w:sz w:val="28"/>
          <w:szCs w:val="28"/>
        </w:rPr>
        <w:t xml:space="preserve">РЕШЕТОВА </w:t>
      </w:r>
    </w:p>
    <w:sectPr w:rsidR="009B7D79" w:rsidRPr="0014618B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hybridMultilevel"/>
    <w:tmpl w:val="7A244CE4"/>
    <w:lvl w:ilvl="0" w:tplc="3EF223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04E4C"/>
    <w:multiLevelType w:val="hybridMultilevel"/>
    <w:tmpl w:val="0010A848"/>
    <w:lvl w:ilvl="0" w:tplc="B82626D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100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6298475">
    <w:abstractNumId w:val="2"/>
  </w:num>
  <w:num w:numId="3" w16cid:durableId="1134058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4618B"/>
    <w:rsid w:val="001A3FF0"/>
    <w:rsid w:val="00244FF9"/>
    <w:rsid w:val="003613A9"/>
    <w:rsid w:val="00361CD8"/>
    <w:rsid w:val="00525C68"/>
    <w:rsid w:val="005B1C08"/>
    <w:rsid w:val="005F334B"/>
    <w:rsid w:val="0066150D"/>
    <w:rsid w:val="00696599"/>
    <w:rsid w:val="006C396C"/>
    <w:rsid w:val="0074644B"/>
    <w:rsid w:val="007E7FBA"/>
    <w:rsid w:val="00827775"/>
    <w:rsid w:val="00881846"/>
    <w:rsid w:val="00891312"/>
    <w:rsid w:val="009B7D79"/>
    <w:rsid w:val="009C0EEF"/>
    <w:rsid w:val="00A218AE"/>
    <w:rsid w:val="00A848D1"/>
    <w:rsid w:val="00B0303D"/>
    <w:rsid w:val="00B35D4C"/>
    <w:rsid w:val="00B46089"/>
    <w:rsid w:val="00B80167"/>
    <w:rsid w:val="00BF6942"/>
    <w:rsid w:val="00D5049E"/>
    <w:rsid w:val="00D92C45"/>
    <w:rsid w:val="00DD7BFD"/>
    <w:rsid w:val="00F733D7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A46D8"/>
  <w15:docId w15:val="{314B5A99-B48C-416B-87E5-0AA413F0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2">
    <w:name w:val="Body Text 2"/>
    <w:basedOn w:val="a"/>
    <w:link w:val="20"/>
    <w:uiPriority w:val="99"/>
    <w:unhideWhenUsed/>
    <w:rsid w:val="0014618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ой текст 2 Знак"/>
    <w:basedOn w:val="a0"/>
    <w:link w:val="2"/>
    <w:uiPriority w:val="99"/>
    <w:rsid w:val="0014618B"/>
    <w:rPr>
      <w:rFonts w:ascii="Times New Roman" w:eastAsia="Times New Roman" w:hAnsi="Times New Roman" w:cs="Times New Roman"/>
      <w:sz w:val="24"/>
      <w:szCs w:val="24"/>
      <w:lang w:val="uk-UA"/>
    </w:rPr>
  </w:style>
  <w:style w:type="table" w:styleId="a5">
    <w:name w:val="Table Grid"/>
    <w:basedOn w:val="a1"/>
    <w:uiPriority w:val="59"/>
    <w:rsid w:val="0014618B"/>
    <w:pPr>
      <w:spacing w:after="0" w:line="240" w:lineRule="auto"/>
    </w:pPr>
    <w:rPr>
      <w:lang w:val="uk-UA" w:eastAsia="uk-U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qFormat/>
    <w:rsid w:val="0014618B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2834</Words>
  <Characters>1616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18</cp:revision>
  <cp:lastPrinted>2025-12-05T07:27:00Z</cp:lastPrinted>
  <dcterms:created xsi:type="dcterms:W3CDTF">2021-03-03T14:03:00Z</dcterms:created>
  <dcterms:modified xsi:type="dcterms:W3CDTF">2025-12-05T07:54:00Z</dcterms:modified>
</cp:coreProperties>
</file>