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ПС-517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AA16E4" w:rsidRPr="004208DA" w:rsidP="00AA16E4" w14:paraId="1F31C316"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AA16E4" w:rsidRPr="00DF4A89" w:rsidP="00AA16E4" w14:paraId="5315F6D6" w14:textId="77777777">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FF117C">
        <w:rPr>
          <w:rFonts w:ascii="Times New Roman" w:hAnsi="Times New Roman" w:cs="Times New Roman"/>
          <w:sz w:val="28"/>
          <w:szCs w:val="28"/>
          <w:lang w:val="ru-RU"/>
        </w:rPr>
        <w:t xml:space="preserve">    </w:t>
      </w:r>
    </w:p>
    <w:p w:rsidR="00AA16E4" w:rsidP="00AA16E4" w14:paraId="0CAB5366"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AA16E4" w:rsidRPr="004208DA" w:rsidP="00AA16E4" w14:paraId="23AB39DC"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AA16E4" w:rsidP="00AA16E4" w14:paraId="7AD78389"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AA16E4" w:rsidP="00AA16E4" w14:paraId="38DE1E13" w14:textId="77777777">
      <w:pPr>
        <w:tabs>
          <w:tab w:val="left" w:pos="5610"/>
          <w:tab w:val="left" w:pos="6358"/>
        </w:tabs>
        <w:spacing w:after="0"/>
        <w:ind w:left="5103"/>
        <w:jc w:val="center"/>
        <w:rPr>
          <w:rFonts w:ascii="Times New Roman" w:hAnsi="Times New Roman" w:cs="Times New Roman"/>
          <w:sz w:val="28"/>
          <w:szCs w:val="28"/>
        </w:rPr>
      </w:pPr>
    </w:p>
    <w:p w:rsidR="00AA16E4" w:rsidRPr="004208DA" w:rsidP="00AA16E4" w14:paraId="3C3489C2" w14:textId="77777777">
      <w:pPr>
        <w:tabs>
          <w:tab w:val="left" w:pos="5610"/>
          <w:tab w:val="left" w:pos="6358"/>
        </w:tabs>
        <w:spacing w:after="0"/>
        <w:ind w:left="5103"/>
        <w:jc w:val="center"/>
        <w:rPr>
          <w:rFonts w:ascii="Times New Roman" w:hAnsi="Times New Roman" w:cs="Times New Roman"/>
          <w:sz w:val="28"/>
          <w:szCs w:val="28"/>
        </w:rPr>
      </w:pPr>
    </w:p>
    <w:p w:rsidR="00AA16E4" w:rsidP="00AA16E4" w14:paraId="46959C8F" w14:textId="77777777">
      <w:pPr>
        <w:spacing w:after="0"/>
        <w:rPr>
          <w:rFonts w:ascii="Times New Roman" w:hAnsi="Times New Roman" w:cs="Times New Roman"/>
          <w:sz w:val="28"/>
          <w:szCs w:val="28"/>
        </w:rPr>
      </w:pPr>
    </w:p>
    <w:p w:rsidR="00AA16E4" w:rsidP="00AA16E4" w14:paraId="74A405EB" w14:textId="77777777">
      <w:pPr>
        <w:spacing w:after="0"/>
        <w:rPr>
          <w:rFonts w:ascii="Times New Roman" w:hAnsi="Times New Roman" w:cs="Times New Roman"/>
          <w:sz w:val="28"/>
          <w:szCs w:val="28"/>
        </w:rPr>
      </w:pPr>
    </w:p>
    <w:p w:rsidR="00AA16E4" w:rsidP="00AA16E4" w14:paraId="5383FEC2" w14:textId="77777777">
      <w:pPr>
        <w:spacing w:after="0"/>
        <w:rPr>
          <w:rFonts w:ascii="Times New Roman" w:hAnsi="Times New Roman" w:cs="Times New Roman"/>
          <w:sz w:val="28"/>
          <w:szCs w:val="28"/>
        </w:rPr>
      </w:pPr>
    </w:p>
    <w:p w:rsidR="00AA16E4" w:rsidP="00AA16E4" w14:paraId="09D13205" w14:textId="77777777">
      <w:pPr>
        <w:spacing w:after="0"/>
        <w:rPr>
          <w:rFonts w:ascii="Times New Roman" w:hAnsi="Times New Roman" w:cs="Times New Roman"/>
          <w:sz w:val="28"/>
          <w:szCs w:val="28"/>
        </w:rPr>
      </w:pPr>
    </w:p>
    <w:p w:rsidR="00AA16E4" w:rsidP="00AA16E4" w14:paraId="39789F9E" w14:textId="77777777">
      <w:pPr>
        <w:spacing w:after="0"/>
        <w:rPr>
          <w:rFonts w:ascii="Times New Roman" w:hAnsi="Times New Roman" w:cs="Times New Roman"/>
          <w:sz w:val="28"/>
          <w:szCs w:val="28"/>
        </w:rPr>
      </w:pPr>
    </w:p>
    <w:p w:rsidR="00AA16E4" w:rsidRPr="007C582E" w:rsidP="00AA16E4" w14:paraId="639033E8" w14:textId="77777777">
      <w:pPr>
        <w:spacing w:after="0"/>
        <w:rPr>
          <w:rFonts w:ascii="Times New Roman" w:hAnsi="Times New Roman" w:cs="Times New Roman"/>
          <w:sz w:val="28"/>
          <w:szCs w:val="28"/>
        </w:rPr>
      </w:pPr>
    </w:p>
    <w:p w:rsidR="00AA16E4" w:rsidRPr="00FF117C" w:rsidP="00AA16E4" w14:paraId="2E243E5F"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sz w:val="28"/>
        </w:rPr>
        <w:t>П Р О Г Р А М А</w:t>
      </w:r>
    </w:p>
    <w:p w:rsidR="00AA16E4" w:rsidRPr="00FF117C" w:rsidP="00AA16E4" w14:paraId="3F799C5A"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376FFA5E"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w:t>
      </w:r>
      <w:bookmarkStart w:id="1" w:name="_Hlk183761695"/>
      <w:r>
        <w:rPr>
          <w:rFonts w:ascii="Times" w:eastAsia="Times New Roman" w:hAnsi="Times" w:cs="Times New Roman"/>
          <w:b/>
          <w:sz w:val="28"/>
        </w:rPr>
        <w:t xml:space="preserve">і захисниць </w:t>
      </w:r>
      <w:bookmarkEnd w:id="1"/>
      <w:r w:rsidRPr="00FF117C">
        <w:rPr>
          <w:rFonts w:ascii="Times" w:eastAsia="Times New Roman" w:hAnsi="Times" w:cs="Times New Roman"/>
          <w:b/>
          <w:sz w:val="28"/>
        </w:rPr>
        <w:t xml:space="preserve">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AA16E4" w:rsidRPr="00FF117C" w:rsidP="00AA16E4" w14:paraId="5DE4C189" w14:textId="77777777">
      <w:pPr>
        <w:spacing w:after="0" w:line="240" w:lineRule="auto"/>
        <w:jc w:val="center"/>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на 202</w:t>
      </w:r>
      <w:r>
        <w:rPr>
          <w:rFonts w:ascii="Times" w:eastAsia="Times New Roman" w:hAnsi="Times" w:cs="Times New Roman"/>
          <w:b/>
          <w:sz w:val="28"/>
        </w:rPr>
        <w:t>6</w:t>
      </w:r>
      <w:r w:rsidRPr="00FF117C">
        <w:rPr>
          <w:rFonts w:ascii="Times" w:eastAsia="Times New Roman" w:hAnsi="Times" w:cs="Times New Roman"/>
          <w:b/>
          <w:sz w:val="28"/>
        </w:rPr>
        <w:t xml:space="preserve"> рік</w:t>
      </w:r>
    </w:p>
    <w:p w:rsidR="00AA16E4" w:rsidRPr="00FF117C" w:rsidP="00AA16E4" w14:paraId="2BE1995C" w14:textId="77777777">
      <w:pPr>
        <w:spacing w:after="0" w:line="240" w:lineRule="auto"/>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08C52A2E"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0EEFCC54"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207E6D09"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2D29C6CA"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36BC090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66B31C9E"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005DD9C1"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2B777A5C"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219DEC93"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42897A66"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2F298155"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66537165"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2A320F87"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5D8A6DBB"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22A087E9"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038ABB7B"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092B70" w:rsidP="00AA16E4" w14:paraId="7C471C3F" w14:textId="77777777">
      <w:pPr>
        <w:spacing w:after="0" w:line="240" w:lineRule="auto"/>
        <w:ind w:left="1211" w:right="850"/>
        <w:jc w:val="both"/>
        <w:rPr>
          <w:rFonts w:ascii="Times" w:eastAsia="Times New Roman" w:hAnsi="Times" w:cs="Times New Roman"/>
          <w:b/>
          <w:sz w:val="28"/>
        </w:rPr>
      </w:pPr>
      <w:r w:rsidRPr="00FF117C">
        <w:rPr>
          <w:rFonts w:ascii="Times New Roman" w:eastAsia="Times New Roman" w:hAnsi="Times New Roman" w:cs="Times New Roman"/>
          <w:b/>
          <w:sz w:val="28"/>
        </w:rPr>
        <w:t xml:space="preserve"> </w:t>
      </w:r>
      <w:r w:rsidRPr="00FF117C">
        <w:rPr>
          <w:rFonts w:ascii="Times" w:eastAsia="Times New Roman" w:hAnsi="Times" w:cs="Times New Roman"/>
          <w:b/>
          <w:sz w:val="28"/>
        </w:rPr>
        <w:t xml:space="preserve"> </w:t>
      </w:r>
    </w:p>
    <w:p w:rsidR="00AA16E4" w:rsidRPr="00FF117C" w:rsidP="00AA16E4" w14:paraId="4F13906D" w14:textId="77777777">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 xml:space="preserve">місто Бровари </w:t>
      </w:r>
    </w:p>
    <w:p w:rsidR="00AA16E4" w:rsidRPr="002D3377" w:rsidP="00AA16E4" w14:paraId="3C988309" w14:textId="77777777">
      <w:pPr>
        <w:spacing w:after="0" w:line="240" w:lineRule="auto"/>
        <w:ind w:right="850"/>
        <w:jc w:val="center"/>
        <w:rPr>
          <w:rFonts w:ascii="Times New Roman" w:eastAsia="Times New Roman" w:hAnsi="Times New Roman" w:cs="Times New Roman"/>
          <w:bCs/>
          <w:sz w:val="28"/>
        </w:rPr>
      </w:pPr>
      <w:r w:rsidRPr="00FF117C">
        <w:rPr>
          <w:rFonts w:ascii="Times New Roman" w:eastAsia="Times New Roman" w:hAnsi="Times New Roman" w:cs="Times New Roman"/>
          <w:bCs/>
          <w:sz w:val="28"/>
        </w:rPr>
        <w:t>202</w:t>
      </w:r>
      <w:r>
        <w:rPr>
          <w:rFonts w:ascii="Times New Roman" w:eastAsia="Times New Roman" w:hAnsi="Times New Roman" w:cs="Times New Roman"/>
          <w:bCs/>
          <w:sz w:val="28"/>
        </w:rPr>
        <w:t>5</w:t>
      </w:r>
      <w:r w:rsidRPr="00FF117C">
        <w:rPr>
          <w:rFonts w:ascii="Times New Roman" w:eastAsia="Times New Roman" w:hAnsi="Times New Roman" w:cs="Times New Roman"/>
          <w:bCs/>
          <w:sz w:val="28"/>
        </w:rPr>
        <w:t xml:space="preserve"> рік</w:t>
      </w:r>
    </w:p>
    <w:p w:rsidR="00AA16E4" w:rsidRPr="00FF117C" w:rsidP="00AA16E4" w14:paraId="41E7B727"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ПАСПОРТ</w:t>
      </w:r>
    </w:p>
    <w:p w:rsidR="00AA16E4" w:rsidRPr="00FF117C" w:rsidP="00AA16E4" w14:paraId="716A268F"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p w:rsidR="00AA16E4" w:rsidRPr="00FF117C" w:rsidP="00AA16E4" w14:paraId="10564286"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Програми</w:t>
      </w:r>
    </w:p>
    <w:p w:rsidR="00AA16E4" w:rsidRPr="00FF117C" w:rsidP="00AA16E4" w14:paraId="5842CAD9"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w:t>
      </w:r>
      <w:r>
        <w:rPr>
          <w:rFonts w:ascii="Times" w:eastAsia="Times New Roman" w:hAnsi="Times" w:cs="Times New Roman"/>
          <w:b/>
          <w:sz w:val="28"/>
        </w:rPr>
        <w:t xml:space="preserve">і захисниць </w:t>
      </w:r>
      <w:r w:rsidRPr="00FF117C">
        <w:rPr>
          <w:rFonts w:ascii="Times New Roman" w:eastAsia="Times New Roman" w:hAnsi="Times New Roman" w:cs="Times New Roman"/>
          <w:b/>
          <w:sz w:val="28"/>
        </w:rPr>
        <w:t xml:space="preserve">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AA16E4" w:rsidRPr="00FF117C" w:rsidP="00AA16E4" w14:paraId="156CBB34" w14:textId="77777777">
      <w:pPr>
        <w:spacing w:after="0" w:line="240" w:lineRule="auto"/>
        <w:jc w:val="center"/>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на 202</w:t>
      </w:r>
      <w:r>
        <w:rPr>
          <w:rFonts w:ascii="Times New Roman" w:eastAsia="Times New Roman" w:hAnsi="Times New Roman" w:cs="Times New Roman"/>
          <w:b/>
          <w:sz w:val="28"/>
        </w:rPr>
        <w:t>6</w:t>
      </w:r>
      <w:r w:rsidRPr="00FF117C">
        <w:rPr>
          <w:rFonts w:ascii="Times New Roman" w:eastAsia="Times New Roman" w:hAnsi="Times New Roman" w:cs="Times New Roman"/>
          <w:b/>
          <w:sz w:val="28"/>
        </w:rPr>
        <w:t xml:space="preserve"> рік</w:t>
      </w:r>
    </w:p>
    <w:p w:rsidR="00AA16E4" w:rsidRPr="00FF117C" w:rsidP="00AA16E4" w14:paraId="0756819A" w14:textId="77777777">
      <w:pPr>
        <w:spacing w:line="240" w:lineRule="auto"/>
        <w:rPr>
          <w:rFonts w:ascii="Times New Roman" w:eastAsia="Times New Roman" w:hAnsi="Times New Roman" w:cs="Times New Roman"/>
          <w:b/>
          <w:sz w:val="28"/>
        </w:rPr>
      </w:pPr>
      <w:r w:rsidRPr="00FF117C">
        <w:rPr>
          <w:rFonts w:ascii="Times New Roman" w:eastAsia="Times New Roman" w:hAnsi="Times New Roman" w:cs="Times New Roman"/>
          <w:b/>
          <w:sz w:val="28"/>
        </w:rPr>
        <w:t xml:space="preserve"> </w:t>
      </w:r>
    </w:p>
    <w:tbl>
      <w:tblPr>
        <w:tblW w:w="9689" w:type="dxa"/>
        <w:shd w:val="clear" w:color="auto" w:fill="FFFFFF"/>
        <w:tblLook w:val="04A0"/>
      </w:tblPr>
      <w:tblGrid>
        <w:gridCol w:w="616"/>
        <w:gridCol w:w="4595"/>
        <w:gridCol w:w="4478"/>
      </w:tblGrid>
      <w:tr w14:paraId="306ECDC5" w14:textId="77777777" w:rsidTr="00663C69">
        <w:tblPrEx>
          <w:tblW w:w="9689" w:type="dxa"/>
          <w:shd w:val="clear" w:color="auto" w:fill="FFFFFF"/>
          <w:tblLook w:val="04A0"/>
        </w:tblPrEx>
        <w:tc>
          <w:tcPr>
            <w:tcW w:w="616" w:type="dxa"/>
            <w:tcBorders>
              <w:top w:val="single" w:sz="6" w:space="0" w:color="auto"/>
              <w:left w:val="single" w:sz="6" w:space="0" w:color="auto"/>
              <w:bottom w:val="single" w:sz="6" w:space="0" w:color="auto"/>
              <w:right w:val="single" w:sz="6" w:space="0" w:color="auto"/>
            </w:tcBorders>
            <w:shd w:val="clear" w:color="auto" w:fill="auto"/>
            <w:hideMark/>
          </w:tcPr>
          <w:p w:rsidR="00AA16E4" w:rsidRPr="00FF117C" w:rsidP="00663C69" w14:paraId="1CB69DE8"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4595" w:type="dxa"/>
            <w:tcBorders>
              <w:top w:val="single" w:sz="6" w:space="0" w:color="auto"/>
              <w:left w:val="nil"/>
              <w:bottom w:val="single" w:sz="6" w:space="0" w:color="auto"/>
              <w:right w:val="single" w:sz="6" w:space="0" w:color="auto"/>
            </w:tcBorders>
            <w:shd w:val="clear" w:color="auto" w:fill="auto"/>
            <w:hideMark/>
          </w:tcPr>
          <w:p w:rsidR="00AA16E4" w:rsidRPr="00FF117C" w:rsidP="00663C69" w14:paraId="24D48029"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Ініціатор розроблення програми</w:t>
            </w:r>
          </w:p>
        </w:tc>
        <w:tc>
          <w:tcPr>
            <w:tcW w:w="4478" w:type="dxa"/>
            <w:tcBorders>
              <w:top w:val="single" w:sz="6" w:space="0" w:color="auto"/>
              <w:left w:val="nil"/>
              <w:bottom w:val="single" w:sz="6" w:space="0" w:color="auto"/>
              <w:right w:val="single" w:sz="6" w:space="0" w:color="auto"/>
            </w:tcBorders>
            <w:shd w:val="clear" w:color="auto" w:fill="auto"/>
          </w:tcPr>
          <w:p w:rsidR="00AA16E4" w:rsidRPr="00FF117C" w:rsidP="00663C69" w14:paraId="07456530" w14:textId="77777777">
            <w:pPr>
              <w:spacing w:after="0" w:line="317" w:lineRule="atLeast"/>
              <w:jc w:val="both"/>
              <w:rPr>
                <w:rFonts w:ascii="Times" w:eastAsia="Times New Roman" w:hAnsi="Times" w:cs="Times New Roman"/>
                <w:sz w:val="28"/>
              </w:rPr>
            </w:pPr>
            <w:r w:rsidRPr="00FF117C">
              <w:rPr>
                <w:rFonts w:ascii="Times" w:eastAsia="Times New Roman" w:hAnsi="Times" w:cs="Times New Roman"/>
                <w:sz w:val="28"/>
              </w:rPr>
              <w:t xml:space="preserve">Виконавчий комітет Броварської міської ради Броварського району Київської області </w:t>
            </w:r>
          </w:p>
          <w:p w:rsidR="00AA16E4" w:rsidRPr="00FF117C" w:rsidP="00663C69" w14:paraId="0C479013" w14:textId="77777777">
            <w:pPr>
              <w:spacing w:after="0" w:line="317" w:lineRule="atLeast"/>
              <w:jc w:val="both"/>
              <w:rPr>
                <w:rFonts w:ascii="Times" w:eastAsia="Times New Roman" w:hAnsi="Times" w:cs="Times New Roman"/>
                <w:sz w:val="28"/>
              </w:rPr>
            </w:pPr>
          </w:p>
        </w:tc>
      </w:tr>
      <w:tr w14:paraId="62DE400C" w14:textId="77777777" w:rsidTr="00663C69">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25D8C021"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4595" w:type="dxa"/>
            <w:tcBorders>
              <w:top w:val="nil"/>
              <w:left w:val="nil"/>
              <w:bottom w:val="single" w:sz="6" w:space="0" w:color="auto"/>
              <w:right w:val="single" w:sz="6" w:space="0" w:color="auto"/>
            </w:tcBorders>
            <w:shd w:val="clear" w:color="auto" w:fill="auto"/>
            <w:hideMark/>
          </w:tcPr>
          <w:p w:rsidR="00AA16E4" w:rsidRPr="00FF117C" w:rsidP="00663C69" w14:paraId="074F895C"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Підстава для розроблення програми</w:t>
            </w:r>
          </w:p>
        </w:tc>
        <w:tc>
          <w:tcPr>
            <w:tcW w:w="4478" w:type="dxa"/>
            <w:tcBorders>
              <w:top w:val="nil"/>
              <w:left w:val="nil"/>
              <w:bottom w:val="single" w:sz="6" w:space="0" w:color="auto"/>
              <w:right w:val="single" w:sz="6" w:space="0" w:color="auto"/>
            </w:tcBorders>
            <w:shd w:val="clear" w:color="auto" w:fill="auto"/>
          </w:tcPr>
          <w:p w:rsidR="00AA16E4" w:rsidRPr="00FF117C" w:rsidP="00663C69" w14:paraId="115539F5"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p w:rsidR="00AA16E4" w:rsidRPr="00FF117C" w:rsidP="00663C69" w14:paraId="0D9D33F0" w14:textId="77777777">
            <w:pPr>
              <w:spacing w:after="0" w:line="240" w:lineRule="auto"/>
              <w:jc w:val="both"/>
              <w:rPr>
                <w:rFonts w:ascii="Times" w:eastAsia="Times New Roman" w:hAnsi="Times" w:cs="Times New Roman"/>
                <w:sz w:val="28"/>
              </w:rPr>
            </w:pPr>
          </w:p>
        </w:tc>
      </w:tr>
      <w:tr w14:paraId="4D396DB8" w14:textId="77777777" w:rsidTr="00663C69">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034BFF9A"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4595" w:type="dxa"/>
            <w:tcBorders>
              <w:top w:val="nil"/>
              <w:left w:val="nil"/>
              <w:bottom w:val="single" w:sz="6" w:space="0" w:color="auto"/>
              <w:right w:val="single" w:sz="6" w:space="0" w:color="auto"/>
            </w:tcBorders>
            <w:shd w:val="clear" w:color="auto" w:fill="auto"/>
            <w:hideMark/>
          </w:tcPr>
          <w:p w:rsidR="00AA16E4" w:rsidRPr="00FF117C" w:rsidP="00663C69" w14:paraId="1599785C"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Розробник програми</w:t>
            </w:r>
          </w:p>
        </w:tc>
        <w:tc>
          <w:tcPr>
            <w:tcW w:w="4478" w:type="dxa"/>
            <w:tcBorders>
              <w:top w:val="nil"/>
              <w:left w:val="nil"/>
              <w:bottom w:val="single" w:sz="6" w:space="0" w:color="auto"/>
              <w:right w:val="single" w:sz="6" w:space="0" w:color="auto"/>
            </w:tcBorders>
            <w:shd w:val="clear" w:color="auto" w:fill="auto"/>
          </w:tcPr>
          <w:p w:rsidR="00AA16E4" w:rsidRPr="00FF117C" w:rsidP="00663C69" w14:paraId="3BAB2ADB"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AA16E4" w:rsidRPr="00FF117C" w:rsidP="00663C69" w14:paraId="3097DE57" w14:textId="77777777">
            <w:pPr>
              <w:spacing w:after="0" w:line="240" w:lineRule="auto"/>
              <w:jc w:val="both"/>
              <w:rPr>
                <w:rFonts w:ascii="Times" w:eastAsia="Times New Roman" w:hAnsi="Times" w:cs="Times New Roman"/>
                <w:sz w:val="28"/>
              </w:rPr>
            </w:pPr>
          </w:p>
        </w:tc>
      </w:tr>
      <w:tr w14:paraId="525A5B3A" w14:textId="77777777" w:rsidTr="00663C69">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2F331BF0"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4595" w:type="dxa"/>
            <w:tcBorders>
              <w:top w:val="nil"/>
              <w:left w:val="nil"/>
              <w:bottom w:val="single" w:sz="6" w:space="0" w:color="auto"/>
              <w:right w:val="single" w:sz="6" w:space="0" w:color="auto"/>
            </w:tcBorders>
            <w:shd w:val="clear" w:color="auto" w:fill="auto"/>
            <w:hideMark/>
          </w:tcPr>
          <w:p w:rsidR="00AA16E4" w:rsidRPr="00FF117C" w:rsidP="00663C69" w14:paraId="56C395D6"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Відповідальні виконавці програми </w:t>
            </w:r>
          </w:p>
        </w:tc>
        <w:tc>
          <w:tcPr>
            <w:tcW w:w="4478" w:type="dxa"/>
            <w:tcBorders>
              <w:top w:val="nil"/>
              <w:left w:val="nil"/>
              <w:bottom w:val="single" w:sz="6" w:space="0" w:color="auto"/>
              <w:right w:val="single" w:sz="6" w:space="0" w:color="auto"/>
            </w:tcBorders>
            <w:shd w:val="clear" w:color="auto" w:fill="auto"/>
            <w:hideMark/>
          </w:tcPr>
          <w:p w:rsidR="00AA16E4" w:rsidRPr="00FF117C" w:rsidP="00663C69" w14:paraId="28580FCE"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Головний виконавець:</w:t>
            </w:r>
          </w:p>
          <w:p w:rsidR="00AA16E4" w:rsidRPr="00FF117C" w:rsidP="00663C69" w14:paraId="55631C3D"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Виконавчий комітет Броварської міської ради</w:t>
            </w:r>
          </w:p>
          <w:p w:rsidR="00AA16E4" w:rsidRPr="00FF117C" w:rsidP="00663C69" w14:paraId="563F3829"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Співвиконавці: Виконавчі органи   Броварської міської ради, підприємства, установи, організації Броварської міської територіальної громади</w:t>
            </w:r>
          </w:p>
        </w:tc>
      </w:tr>
      <w:tr w14:paraId="08B94934" w14:textId="77777777" w:rsidTr="00663C69">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6F6AB435"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4595" w:type="dxa"/>
            <w:tcBorders>
              <w:top w:val="nil"/>
              <w:left w:val="nil"/>
              <w:bottom w:val="single" w:sz="6" w:space="0" w:color="auto"/>
              <w:right w:val="single" w:sz="6" w:space="0" w:color="auto"/>
            </w:tcBorders>
            <w:shd w:val="clear" w:color="auto" w:fill="auto"/>
            <w:hideMark/>
          </w:tcPr>
          <w:p w:rsidR="00AA16E4" w:rsidRPr="00FF117C" w:rsidP="00663C69" w14:paraId="6B9043EC"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Терміни реалізації програми</w:t>
            </w:r>
          </w:p>
        </w:tc>
        <w:tc>
          <w:tcPr>
            <w:tcW w:w="4478" w:type="dxa"/>
            <w:tcBorders>
              <w:top w:val="nil"/>
              <w:left w:val="nil"/>
              <w:bottom w:val="single" w:sz="6" w:space="0" w:color="auto"/>
              <w:right w:val="single" w:sz="6" w:space="0" w:color="auto"/>
            </w:tcBorders>
            <w:shd w:val="clear" w:color="auto" w:fill="auto"/>
          </w:tcPr>
          <w:p w:rsidR="00AA16E4" w:rsidRPr="00FF117C" w:rsidP="00663C69" w14:paraId="188A9984" w14:textId="77777777">
            <w:pPr>
              <w:spacing w:after="0" w:line="317"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202</w:t>
            </w:r>
            <w:r>
              <w:rPr>
                <w:rFonts w:ascii="Times New Roman" w:eastAsia="Times New Roman" w:hAnsi="Times New Roman" w:cs="Times New Roman"/>
                <w:sz w:val="28"/>
              </w:rPr>
              <w:t>6</w:t>
            </w:r>
            <w:r w:rsidRPr="00FF117C">
              <w:rPr>
                <w:rFonts w:ascii="Times New Roman" w:eastAsia="Times New Roman" w:hAnsi="Times New Roman" w:cs="Times New Roman"/>
                <w:sz w:val="28"/>
              </w:rPr>
              <w:t xml:space="preserve"> рік</w:t>
            </w:r>
          </w:p>
          <w:p w:rsidR="00AA16E4" w:rsidRPr="00FF117C" w:rsidP="00663C69" w14:paraId="18301C45" w14:textId="77777777">
            <w:pPr>
              <w:spacing w:after="0" w:line="317" w:lineRule="atLeast"/>
              <w:jc w:val="both"/>
              <w:rPr>
                <w:rFonts w:ascii="Times New Roman" w:eastAsia="Times New Roman" w:hAnsi="Times New Roman" w:cs="Times New Roman"/>
                <w:sz w:val="28"/>
              </w:rPr>
            </w:pPr>
          </w:p>
        </w:tc>
      </w:tr>
      <w:tr w14:paraId="43B5BDA9" w14:textId="77777777" w:rsidTr="00663C69">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473A03F7" w14:textId="77777777">
            <w:pPr>
              <w:spacing w:after="0" w:line="260"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6</w:t>
            </w:r>
          </w:p>
        </w:tc>
        <w:tc>
          <w:tcPr>
            <w:tcW w:w="4595" w:type="dxa"/>
            <w:tcBorders>
              <w:top w:val="nil"/>
              <w:left w:val="nil"/>
              <w:bottom w:val="single" w:sz="6" w:space="0" w:color="auto"/>
              <w:right w:val="single" w:sz="6" w:space="0" w:color="auto"/>
            </w:tcBorders>
            <w:shd w:val="clear" w:color="auto" w:fill="auto"/>
            <w:hideMark/>
          </w:tcPr>
          <w:p w:rsidR="00AA16E4" w:rsidRPr="00FF117C" w:rsidP="00663C69" w14:paraId="17B6FDCA" w14:textId="77777777">
            <w:pPr>
              <w:spacing w:after="0" w:line="322"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Загальний обсяг фінансових ресурсів, необхідних для реалізації програми протягом усього терміну виконання</w:t>
            </w:r>
          </w:p>
        </w:tc>
        <w:tc>
          <w:tcPr>
            <w:tcW w:w="4478" w:type="dxa"/>
            <w:tcBorders>
              <w:top w:val="nil"/>
              <w:left w:val="nil"/>
              <w:bottom w:val="single" w:sz="6" w:space="0" w:color="auto"/>
              <w:right w:val="single" w:sz="6" w:space="0" w:color="auto"/>
            </w:tcBorders>
            <w:shd w:val="clear" w:color="auto" w:fill="auto"/>
          </w:tcPr>
          <w:p w:rsidR="00AA16E4" w:rsidRPr="00FF117C" w:rsidP="00663C69" w14:paraId="6232E6CD"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Виконання заходів програми буде   </w:t>
            </w:r>
            <w:r w:rsidRPr="00FF117C">
              <w:rPr>
                <w:rFonts w:ascii="Times New Roman" w:eastAsia="Times New Roman" w:hAnsi="Times New Roman" w:cs="Times New Roman"/>
                <w:sz w:val="28"/>
              </w:rPr>
              <w:t>здійснюватись</w:t>
            </w:r>
            <w:r w:rsidRPr="00FF117C">
              <w:rPr>
                <w:rFonts w:ascii="Times New Roman" w:eastAsia="Times New Roman" w:hAnsi="Times New Roman" w:cs="Times New Roman"/>
                <w:sz w:val="28"/>
              </w:rPr>
              <w:t xml:space="preserve"> шляхом фінансування за рахунок коштів бюджету Броварської міської  територіальної громади.</w:t>
            </w:r>
          </w:p>
          <w:p w:rsidR="00AA16E4" w:rsidRPr="00FF117C" w:rsidP="00663C69" w14:paraId="55CD3E0F"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Потреба у фінансуванні Програми:</w:t>
            </w:r>
          </w:p>
          <w:p w:rsidR="00AA16E4" w:rsidRPr="00FF117C" w:rsidP="00663C69" w14:paraId="3DD29B64" w14:textId="77777777">
            <w:pPr>
              <w:spacing w:after="0" w:line="298" w:lineRule="atLeast"/>
              <w:jc w:val="both"/>
              <w:rPr>
                <w:rFonts w:ascii="Times New Roman" w:eastAsia="Times New Roman" w:hAnsi="Times New Roman" w:cs="Times New Roman"/>
                <w:sz w:val="28"/>
              </w:rPr>
            </w:pPr>
            <w:r w:rsidRPr="00FF117C">
              <w:rPr>
                <w:rFonts w:ascii="Times New Roman" w:eastAsia="Times New Roman" w:hAnsi="Times New Roman" w:cs="Times New Roman"/>
                <w:sz w:val="28"/>
              </w:rPr>
              <w:t xml:space="preserve">   202</w:t>
            </w:r>
            <w:r>
              <w:rPr>
                <w:rFonts w:ascii="Times New Roman" w:eastAsia="Times New Roman" w:hAnsi="Times New Roman" w:cs="Times New Roman"/>
                <w:sz w:val="28"/>
              </w:rPr>
              <w:t>6</w:t>
            </w:r>
            <w:r w:rsidRPr="00FF117C">
              <w:rPr>
                <w:rFonts w:ascii="Times New Roman" w:eastAsia="Times New Roman" w:hAnsi="Times New Roman" w:cs="Times New Roman"/>
                <w:sz w:val="28"/>
              </w:rPr>
              <w:t xml:space="preserve"> р.- </w:t>
            </w:r>
            <w:r>
              <w:rPr>
                <w:rFonts w:ascii="Times New Roman" w:eastAsia="Times New Roman" w:hAnsi="Times New Roman" w:cs="Times New Roman"/>
                <w:sz w:val="28"/>
              </w:rPr>
              <w:t>5</w:t>
            </w:r>
            <w:r w:rsidRPr="00FF117C">
              <w:rPr>
                <w:rFonts w:ascii="Times New Roman" w:eastAsia="Times New Roman" w:hAnsi="Times New Roman" w:cs="Times New Roman"/>
                <w:sz w:val="28"/>
              </w:rPr>
              <w:t>00,000 тис. грн..</w:t>
            </w:r>
          </w:p>
          <w:p w:rsidR="00AA16E4" w:rsidRPr="00FF117C" w:rsidP="00663C69" w14:paraId="53A03247" w14:textId="77777777">
            <w:pPr>
              <w:spacing w:after="0" w:line="298" w:lineRule="atLeast"/>
              <w:jc w:val="both"/>
              <w:rPr>
                <w:rFonts w:ascii="Times New Roman" w:eastAsia="Times New Roman" w:hAnsi="Times New Roman" w:cs="Times New Roman"/>
                <w:sz w:val="28"/>
              </w:rPr>
            </w:pPr>
          </w:p>
        </w:tc>
      </w:tr>
    </w:tbl>
    <w:p w:rsidR="00AA16E4" w:rsidRPr="00FF117C" w:rsidP="00AA16E4" w14:paraId="2E39DD81" w14:textId="77777777">
      <w:pPr>
        <w:spacing w:after="0" w:line="240" w:lineRule="auto"/>
        <w:jc w:val="both"/>
        <w:rPr>
          <w:rFonts w:ascii="Times" w:eastAsia="Times New Roman" w:hAnsi="Times" w:cs="Times New Roman"/>
          <w:sz w:val="28"/>
        </w:rPr>
      </w:pPr>
    </w:p>
    <w:p w:rsidR="00AA16E4" w:rsidRPr="00FF117C" w:rsidP="00AA16E4" w14:paraId="7CF360EC" w14:textId="77777777">
      <w:pPr>
        <w:spacing w:line="240" w:lineRule="auto"/>
        <w:rPr>
          <w:rFonts w:ascii="Times New Roman" w:eastAsia="Times New Roman" w:hAnsi="Times New Roman" w:cs="Times New Roman"/>
          <w:b/>
          <w:sz w:val="2"/>
        </w:rPr>
      </w:pPr>
      <w:r w:rsidRPr="00FF117C">
        <w:rPr>
          <w:rFonts w:ascii="Times New Roman" w:eastAsia="Times New Roman" w:hAnsi="Times New Roman" w:cs="Times New Roman"/>
          <w:b/>
          <w:sz w:val="28"/>
        </w:rPr>
        <w:t xml:space="preserve"> </w:t>
      </w:r>
      <w:r w:rsidRPr="00FF117C">
        <w:rPr>
          <w:rFonts w:ascii="Times New Roman" w:eastAsia="Times New Roman" w:hAnsi="Times New Roman" w:cs="Times New Roman"/>
          <w:b/>
          <w:sz w:val="2"/>
        </w:rPr>
        <w:t xml:space="preserve"> </w:t>
      </w:r>
    </w:p>
    <w:p w:rsidR="00AA16E4" w:rsidRPr="00FF117C" w:rsidP="00AA16E4" w14:paraId="1FDA2D61" w14:textId="77777777">
      <w:pPr>
        <w:spacing w:after="0" w:line="240" w:lineRule="auto"/>
        <w:ind w:left="720" w:hanging="720"/>
        <w:jc w:val="center"/>
        <w:rPr>
          <w:rFonts w:ascii="Times" w:eastAsia="Times New Roman" w:hAnsi="Times" w:cs="Times New Roman"/>
          <w:b/>
          <w:sz w:val="28"/>
        </w:rPr>
      </w:pPr>
      <w:r w:rsidRPr="00FF117C">
        <w:rPr>
          <w:rFonts w:ascii="Times" w:eastAsia="Times New Roman" w:hAnsi="Times" w:cs="Times New Roman"/>
          <w:b/>
          <w:sz w:val="28"/>
        </w:rPr>
        <w:t>1.</w:t>
      </w:r>
      <w:r w:rsidRPr="00FF117C">
        <w:rPr>
          <w:rFonts w:ascii="Times" w:eastAsia="Times New Roman" w:hAnsi="Times" w:cs="Times New Roman"/>
          <w:b/>
          <w:sz w:val="14"/>
        </w:rPr>
        <w:tab/>
        <w:t xml:space="preserve"> </w:t>
      </w:r>
      <w:r w:rsidRPr="00FF117C">
        <w:rPr>
          <w:rFonts w:ascii="Times" w:eastAsia="Times New Roman" w:hAnsi="Times" w:cs="Times New Roman"/>
          <w:b/>
          <w:sz w:val="28"/>
        </w:rPr>
        <w:t>Загальні положення</w:t>
      </w:r>
    </w:p>
    <w:p w:rsidR="00AA16E4" w:rsidRPr="00FF117C" w:rsidP="00AA16E4" w14:paraId="100BAE98" w14:textId="77777777">
      <w:pPr>
        <w:spacing w:after="0" w:line="240" w:lineRule="auto"/>
        <w:rPr>
          <w:rFonts w:ascii="Times New Roman" w:eastAsia="Times New Roman" w:hAnsi="Times New Roman" w:cs="Times New Roman"/>
          <w:sz w:val="28"/>
        </w:rPr>
      </w:pPr>
    </w:p>
    <w:p w:rsidR="00AA16E4" w:rsidRPr="00FF117C" w:rsidP="00AA16E4" w14:paraId="2B35B438"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Броварська міська рада та її виконавчий комітет здійснює заходи, пов’язані із відзначенням до державних і професійних військових свят, подій державного і місцевого значення, пам’ятних дат і урочистих заходів, скорботних днів. Броварською міською радою та її виконавчим комітетом було засновано ряд заохочувальних відзнак, якими відзначаються:</w:t>
      </w:r>
    </w:p>
    <w:p w:rsidR="00AA16E4" w:rsidRPr="00FF117C" w:rsidP="00AA16E4" w14:paraId="464F8842"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особи, які проявили мужність та відвагу під час виконання службового і громадянського обов’язку;</w:t>
      </w:r>
    </w:p>
    <w:p w:rsidR="00AA16E4" w:rsidRPr="00FF117C" w:rsidP="00AA16E4" w14:paraId="742B237D"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військові частини та підрозділи Збройних Сил України, добровольчі формування територіальної громади;</w:t>
      </w:r>
    </w:p>
    <w:p w:rsidR="00AA16E4" w:rsidRPr="00FF117C" w:rsidP="00AA16E4" w14:paraId="35FD789C"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працівники та колективи підприємств, установ, організацій Броварської міської територіальної громади та міст інших країн, з якими укладено угоди про дружбу та співробітництво (далі - міста-побратими), що приймають активну участь у волонтерській діяльності;</w:t>
      </w:r>
    </w:p>
    <w:p w:rsidR="00AA16E4" w:rsidRPr="00FF117C" w:rsidP="00AA16E4" w14:paraId="5808B86F"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підприємства, установи, організації Броварської міської територіальної громади, які зробили вагомий внесок щодо матеріально-технічного забезпечення військових підрозділів;</w:t>
      </w:r>
    </w:p>
    <w:p w:rsidR="00AA16E4" w:rsidRPr="00FF117C" w:rsidP="00AA16E4" w14:paraId="61986A44"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міста-побратими, які зробили вагомий внесок у підтримку та розвиток всіх галузей діяльності Броварської міської територіальної громади;</w:t>
      </w:r>
    </w:p>
    <w:p w:rsidR="00AA16E4" w:rsidRPr="00FF117C" w:rsidP="00AA16E4" w14:paraId="2F319AC8" w14:textId="77777777">
      <w:pPr>
        <w:spacing w:after="160" w:line="240" w:lineRule="auto"/>
        <w:ind w:firstLine="567"/>
        <w:jc w:val="both"/>
        <w:rPr>
          <w:rFonts w:ascii="Times" w:eastAsia="Times New Roman" w:hAnsi="Times" w:cs="Times New Roman"/>
          <w:sz w:val="28"/>
        </w:rPr>
      </w:pPr>
      <w:r w:rsidRPr="00FF117C">
        <w:rPr>
          <w:rFonts w:ascii="Times" w:eastAsia="Times New Roman" w:hAnsi="Times" w:cs="Times New Roman"/>
          <w:sz w:val="28"/>
        </w:rPr>
        <w:t xml:space="preserve">- члени сімей загиблих (померлих) військовослужбовців (захисників </w:t>
      </w:r>
      <w:r>
        <w:rPr>
          <w:rFonts w:ascii="Times" w:eastAsia="Times New Roman" w:hAnsi="Times" w:cs="Times New Roman"/>
          <w:sz w:val="28"/>
        </w:rPr>
        <w:t>і</w:t>
      </w:r>
      <w:r w:rsidRPr="00FF117C">
        <w:rPr>
          <w:rFonts w:ascii="Times" w:eastAsia="Times New Roman" w:hAnsi="Times" w:cs="Times New Roman"/>
          <w:sz w:val="28"/>
        </w:rPr>
        <w:t xml:space="preserve"> захисниць України).</w:t>
      </w:r>
    </w:p>
    <w:p w:rsidR="00AA16E4" w:rsidRPr="00FF117C" w:rsidP="00AA16E4" w14:paraId="1D0BA999"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Також в Броварській міській територіальній громаді здійснюються заходи щодо належної організації виготовлення та розміщення друкованої продукції, спрямованої на підвищення рівня патріотизму та соціальної активності жителів Броварської міської територіальної громади, організація офіційних зустрічей делегацій міст-побратимів і делегацій кандидатів на підписання угод про співпрацю між містами щодо організації благодійної допомоги Броварській міській територіальній громаді та вжиття заходів із забезпечення національної безпеки та оборони України.</w:t>
      </w:r>
    </w:p>
    <w:p w:rsidR="00AA16E4" w:rsidRPr="00FF117C" w:rsidP="00AA16E4" w14:paraId="63761C3C" w14:textId="77777777">
      <w:pPr>
        <w:spacing w:after="0" w:line="240" w:lineRule="auto"/>
        <w:ind w:firstLine="567"/>
        <w:jc w:val="both"/>
        <w:rPr>
          <w:rFonts w:ascii="Times" w:eastAsia="Times New Roman" w:hAnsi="Times" w:cs="Times New Roman"/>
          <w:sz w:val="28"/>
        </w:rPr>
      </w:pPr>
      <w:r w:rsidRPr="00FF117C">
        <w:rPr>
          <w:rFonts w:ascii="Times" w:eastAsia="Times New Roman" w:hAnsi="Times" w:cs="Times New Roman"/>
          <w:sz w:val="28"/>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AA16E4" w:rsidRPr="00FF117C" w:rsidP="00AA16E4" w14:paraId="452618D7" w14:textId="77777777">
      <w:pPr>
        <w:spacing w:after="0" w:line="240" w:lineRule="auto"/>
        <w:rPr>
          <w:rFonts w:ascii="Times New Roman" w:eastAsia="Times New Roman" w:hAnsi="Times New Roman" w:cs="Times New Roman"/>
          <w:sz w:val="28"/>
        </w:rPr>
      </w:pPr>
    </w:p>
    <w:p w:rsidR="00AA16E4" w:rsidRPr="00FF117C" w:rsidP="00AA16E4" w14:paraId="6193D149"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2.</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Мета та основні завдання Програми</w:t>
      </w:r>
    </w:p>
    <w:p w:rsidR="00AA16E4" w:rsidRPr="00FF117C" w:rsidP="00AA16E4" w14:paraId="7ED0CDE9" w14:textId="77777777">
      <w:pPr>
        <w:spacing w:after="0" w:line="240" w:lineRule="auto"/>
        <w:jc w:val="both"/>
        <w:rPr>
          <w:rFonts w:ascii="Times New Roman" w:eastAsia="Times New Roman" w:hAnsi="Times New Roman" w:cs="Times New Roman"/>
          <w:sz w:val="28"/>
        </w:rPr>
      </w:pPr>
    </w:p>
    <w:p w:rsidR="00AA16E4" w:rsidRPr="00FF117C" w:rsidP="00AA16E4" w14:paraId="2B784F2B" w14:textId="77777777">
      <w:pPr>
        <w:spacing w:line="240" w:lineRule="auto"/>
        <w:ind w:firstLine="567"/>
        <w:jc w:val="both"/>
        <w:rPr>
          <w:rFonts w:ascii="Times" w:eastAsia="Times New Roman" w:hAnsi="Times" w:cs="Times New Roman"/>
          <w:sz w:val="28"/>
        </w:rPr>
      </w:pPr>
      <w:r w:rsidRPr="00FF117C">
        <w:rPr>
          <w:rFonts w:ascii="Times" w:eastAsia="Times New Roman" w:hAnsi="Times" w:cs="Times New Roman"/>
          <w:sz w:val="28"/>
        </w:rPr>
        <w:t>Метою Програми є:</w:t>
      </w:r>
    </w:p>
    <w:p w:rsidR="00AA16E4" w:rsidRPr="00FF117C" w:rsidP="00AA16E4" w14:paraId="4181F146"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w:eastAsia="Times New Roman" w:hAnsi="Times" w:cs="Times New Roman"/>
          <w:sz w:val="28"/>
        </w:rPr>
        <w:t>-</w:t>
      </w:r>
      <w:r w:rsidRPr="00FF117C">
        <w:rPr>
          <w:rFonts w:ascii="Times" w:eastAsia="Times New Roman" w:hAnsi="Times" w:cs="Times New Roman"/>
          <w:sz w:val="14"/>
        </w:rPr>
        <w:tab/>
      </w:r>
      <w:r w:rsidRPr="00FF117C">
        <w:rPr>
          <w:rFonts w:ascii="Times New Roman" w:eastAsia="Times New Roman" w:hAnsi="Times New Roman" w:cs="Times New Roman"/>
          <w:sz w:val="28"/>
        </w:rPr>
        <w:t xml:space="preserve">визнання та вдячність особам, які проявили мужність та відвагу під час виконання службового і громадянського обов’язку, членам сімей загиблих (померлих) військовослужбовців (захисників </w:t>
      </w:r>
      <w:r w:rsidRPr="00545841">
        <w:rPr>
          <w:rFonts w:ascii="Times" w:eastAsia="Times New Roman" w:hAnsi="Times" w:cs="Times New Roman"/>
          <w:bCs/>
          <w:sz w:val="28"/>
        </w:rPr>
        <w:t xml:space="preserve">і захисниць </w:t>
      </w:r>
      <w:r w:rsidRPr="00FF117C">
        <w:rPr>
          <w:rFonts w:ascii="Times New Roman" w:eastAsia="Times New Roman" w:hAnsi="Times New Roman" w:cs="Times New Roman"/>
          <w:sz w:val="28"/>
        </w:rPr>
        <w:t xml:space="preserve">України), колективам підприємств, установ, організацій та окремим особам, що приймають активну участь у волонтерській діяльності, допомозі в забезпеченні обороноздатності військових підрозділів, </w:t>
      </w:r>
      <w:r w:rsidRPr="00FF117C">
        <w:rPr>
          <w:rFonts w:ascii="Times" w:eastAsia="Times New Roman" w:hAnsi="Times" w:cs="Times New Roman"/>
          <w:sz w:val="28"/>
        </w:rPr>
        <w:t>та підвищення патріотизму, національної свідомості, соціальної активності мешканців громади та популяризації військової служби.</w:t>
      </w:r>
    </w:p>
    <w:p w:rsidR="00AA16E4" w:rsidRPr="00FF117C" w:rsidP="00AA16E4" w14:paraId="3111DD4D" w14:textId="77777777">
      <w:pPr>
        <w:spacing w:after="0" w:line="240" w:lineRule="auto"/>
        <w:jc w:val="both"/>
        <w:rPr>
          <w:rFonts w:ascii="Times" w:eastAsia="Times New Roman" w:hAnsi="Times" w:cs="Times New Roman"/>
          <w:sz w:val="28"/>
        </w:rPr>
      </w:pPr>
    </w:p>
    <w:p w:rsidR="00AA16E4" w:rsidRPr="00FF117C" w:rsidP="00AA16E4" w14:paraId="1563A8C5"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3.</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Заходи Програми</w:t>
      </w:r>
    </w:p>
    <w:p w:rsidR="00AA16E4" w:rsidRPr="00FF117C" w:rsidP="00AA16E4" w14:paraId="2B4E4038" w14:textId="77777777">
      <w:pPr>
        <w:spacing w:line="240" w:lineRule="auto"/>
        <w:rPr>
          <w:rFonts w:ascii="Times New Roman" w:eastAsia="Times New Roman" w:hAnsi="Times New Roman" w:cs="Times New Roman"/>
          <w:sz w:val="28"/>
        </w:rPr>
      </w:pPr>
    </w:p>
    <w:tbl>
      <w:tblPr>
        <w:tblW w:w="9495" w:type="dxa"/>
        <w:tblInd w:w="108" w:type="dxa"/>
        <w:shd w:val="clear" w:color="auto" w:fill="FFFFFF"/>
        <w:tblLook w:val="04A0"/>
      </w:tblPr>
      <w:tblGrid>
        <w:gridCol w:w="728"/>
        <w:gridCol w:w="3816"/>
        <w:gridCol w:w="3108"/>
        <w:gridCol w:w="1843"/>
      </w:tblGrid>
      <w:tr w14:paraId="298328E5" w14:textId="77777777" w:rsidTr="00663C69">
        <w:tblPrEx>
          <w:tblW w:w="9495" w:type="dxa"/>
          <w:tblInd w:w="108" w:type="dxa"/>
          <w:shd w:val="clear" w:color="auto" w:fill="FFFFFF"/>
          <w:tblLook w:val="04A0"/>
        </w:tblPrEx>
        <w:tc>
          <w:tcPr>
            <w:tcW w:w="728" w:type="dxa"/>
            <w:tcBorders>
              <w:top w:val="single" w:sz="6" w:space="0" w:color="auto"/>
              <w:left w:val="single" w:sz="6" w:space="0" w:color="auto"/>
              <w:bottom w:val="single" w:sz="6" w:space="0" w:color="auto"/>
              <w:right w:val="single" w:sz="6" w:space="0" w:color="auto"/>
            </w:tcBorders>
            <w:shd w:val="clear" w:color="auto" w:fill="auto"/>
            <w:hideMark/>
          </w:tcPr>
          <w:p w:rsidR="00AA16E4" w:rsidRPr="00FF117C" w:rsidP="00663C69" w14:paraId="74027616" w14:textId="77777777">
            <w:pPr>
              <w:spacing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N</w:t>
            </w:r>
          </w:p>
          <w:p w:rsidR="00AA16E4" w:rsidRPr="00FF117C" w:rsidP="00663C69" w14:paraId="1D7930B7" w14:textId="77777777">
            <w:pPr>
              <w:spacing w:before="60" w:after="0" w:line="260" w:lineRule="atLeast"/>
              <w:ind w:left="160"/>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з/п</w:t>
            </w:r>
          </w:p>
        </w:tc>
        <w:tc>
          <w:tcPr>
            <w:tcW w:w="3816" w:type="dxa"/>
            <w:tcBorders>
              <w:top w:val="single" w:sz="6" w:space="0" w:color="auto"/>
              <w:left w:val="nil"/>
              <w:bottom w:val="single" w:sz="6" w:space="0" w:color="auto"/>
              <w:right w:val="single" w:sz="6" w:space="0" w:color="auto"/>
            </w:tcBorders>
            <w:shd w:val="clear" w:color="auto" w:fill="auto"/>
            <w:hideMark/>
          </w:tcPr>
          <w:p w:rsidR="00AA16E4" w:rsidRPr="00FF117C" w:rsidP="00663C69" w14:paraId="4D4EA6BC"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Зміст заходів</w:t>
            </w:r>
          </w:p>
        </w:tc>
        <w:tc>
          <w:tcPr>
            <w:tcW w:w="3108" w:type="dxa"/>
            <w:tcBorders>
              <w:top w:val="single" w:sz="6" w:space="0" w:color="auto"/>
              <w:left w:val="nil"/>
              <w:bottom w:val="single" w:sz="6" w:space="0" w:color="auto"/>
              <w:right w:val="single" w:sz="6" w:space="0" w:color="auto"/>
            </w:tcBorders>
            <w:shd w:val="clear" w:color="auto" w:fill="auto"/>
            <w:hideMark/>
          </w:tcPr>
          <w:p w:rsidR="00AA16E4" w:rsidRPr="00FF117C" w:rsidP="00663C69" w14:paraId="5D5F545C" w14:textId="77777777">
            <w:pPr>
              <w:spacing w:after="0" w:line="260" w:lineRule="atLeast"/>
              <w:jc w:val="both"/>
              <w:rPr>
                <w:rFonts w:ascii="Times" w:eastAsia="Times New Roman" w:hAnsi="Times" w:cs="Times New Roman"/>
                <w:b/>
                <w:color w:val="000000"/>
                <w:sz w:val="28"/>
              </w:rPr>
            </w:pPr>
            <w:r w:rsidRPr="00FF117C">
              <w:rPr>
                <w:rFonts w:ascii="Times" w:eastAsia="Times New Roman" w:hAnsi="Times" w:cs="Times New Roman"/>
                <w:b/>
                <w:color w:val="000000"/>
                <w:sz w:val="28"/>
              </w:rPr>
              <w:t>Виконавці</w:t>
            </w:r>
          </w:p>
        </w:tc>
        <w:tc>
          <w:tcPr>
            <w:tcW w:w="1843" w:type="dxa"/>
            <w:tcBorders>
              <w:top w:val="single" w:sz="6" w:space="0" w:color="auto"/>
              <w:left w:val="nil"/>
              <w:bottom w:val="single" w:sz="6" w:space="0" w:color="auto"/>
              <w:right w:val="single" w:sz="6" w:space="0" w:color="auto"/>
            </w:tcBorders>
            <w:shd w:val="clear" w:color="auto" w:fill="auto"/>
            <w:hideMark/>
          </w:tcPr>
          <w:p w:rsidR="00AA16E4" w:rsidRPr="00FF117C" w:rsidP="00663C69" w14:paraId="2D343400" w14:textId="77777777">
            <w:pPr>
              <w:spacing w:after="120" w:line="260" w:lineRule="atLeast"/>
              <w:rPr>
                <w:rFonts w:ascii="Times" w:eastAsia="Times New Roman" w:hAnsi="Times" w:cs="Times New Roman"/>
                <w:b/>
                <w:color w:val="000000"/>
                <w:sz w:val="28"/>
              </w:rPr>
            </w:pPr>
            <w:r w:rsidRPr="00FF117C">
              <w:rPr>
                <w:rFonts w:ascii="Times" w:eastAsia="Times New Roman" w:hAnsi="Times" w:cs="Times New Roman"/>
                <w:b/>
                <w:color w:val="000000"/>
                <w:sz w:val="28"/>
              </w:rPr>
              <w:t>Термін</w:t>
            </w:r>
          </w:p>
          <w:p w:rsidR="00AA16E4" w:rsidRPr="00FF117C" w:rsidP="00663C69" w14:paraId="46BBB107" w14:textId="77777777">
            <w:pPr>
              <w:spacing w:before="120" w:after="0" w:line="260" w:lineRule="atLeast"/>
              <w:ind w:right="220"/>
              <w:rPr>
                <w:rFonts w:ascii="Times" w:eastAsia="Times New Roman" w:hAnsi="Times" w:cs="Times New Roman"/>
                <w:b/>
                <w:color w:val="000000"/>
                <w:sz w:val="28"/>
              </w:rPr>
            </w:pPr>
            <w:r w:rsidRPr="00FF117C">
              <w:rPr>
                <w:rFonts w:ascii="Times" w:eastAsia="Times New Roman" w:hAnsi="Times" w:cs="Times New Roman"/>
                <w:b/>
                <w:color w:val="000000"/>
                <w:sz w:val="28"/>
              </w:rPr>
              <w:t>виконання</w:t>
            </w:r>
          </w:p>
        </w:tc>
      </w:tr>
      <w:tr w14:paraId="5C3DE7D4"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27C49A61"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3C635620"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Відзначення державних свят, визначних подій в державі, які встановлені актами Президента України, Кабінету Міністрів України; відзначення подій, які   проводяться відповідно до розпоряджень голови Київської обласної державної адміністрації (Київської обласної військової адміністрації) та голови Київської обласної ради</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49EBF020"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 xml:space="preserve">Виконавчі органи Броварської міської ради Броварського району Київської області </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7B67E80B" w14:textId="77777777">
            <w:pPr>
              <w:spacing w:after="0" w:line="240" w:lineRule="auto"/>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1A9665EA"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4DF39757"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2</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1501D0F4"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Проведення урочистих заходів, відзначення ювілейних та пам’ятних дат та оголошення скорботних днів в Броварській міській територіальній громаді</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01B9ED26"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Виконавчі органи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54CB6960"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 xml:space="preserve">Відповідно потреб </w:t>
            </w:r>
          </w:p>
        </w:tc>
      </w:tr>
      <w:tr w14:paraId="4B2C47DC"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16D08AEA"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3</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596E02BB"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осіб, які проявили мужність та відвагу під час виконання   службового і громадянського обов’язку, із врученням Почесних відзнак   Броварського міського голови «За заслуги перед містом»,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AA16E4" w:rsidRPr="00FF117C" w:rsidP="00663C69" w14:paraId="6C6BA3F6"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AA16E4" w:rsidRPr="00FF117C" w:rsidP="00663C69" w14:paraId="787E0103" w14:textId="77777777">
            <w:pPr>
              <w:spacing w:after="0" w:line="322" w:lineRule="atLeast"/>
              <w:jc w:val="both"/>
              <w:rPr>
                <w:rFonts w:ascii="Times" w:eastAsia="Times New Roman" w:hAnsi="Times" w:cs="Times New Roman"/>
                <w:sz w:val="28"/>
              </w:rPr>
            </w:pP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14F9B89E"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17836F1C"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7CCDA12E"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4</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77AD4EE1"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військових частин та підрозділів Збройних Сил України,   добровольчих формувань територіальної громади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AA16E4" w:rsidRPr="00FF117C" w:rsidP="00663C69" w14:paraId="4EB8009A"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AA16E4" w:rsidRPr="00FF117C" w:rsidP="00663C69" w14:paraId="03FBFF52" w14:textId="77777777">
            <w:pPr>
              <w:spacing w:after="0" w:line="322" w:lineRule="atLeast"/>
              <w:jc w:val="both"/>
              <w:rPr>
                <w:rFonts w:ascii="Times" w:eastAsia="Times New Roman" w:hAnsi="Times" w:cs="Times New Roman"/>
                <w:color w:val="000000"/>
                <w:sz w:val="28"/>
              </w:rPr>
            </w:pP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757EAB6D"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0F4E3783"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284A380D"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5</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42550B03"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працівників підприємств, установ, організацій та мешканців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відзнак Броварського міського голови «За заслуги перед містом», Почесних відзнак Броварської міської ради «Знак Пошани» </w:t>
            </w:r>
            <w:r w:rsidRPr="00FF117C">
              <w:rPr>
                <w:rFonts w:ascii="Times" w:eastAsia="Times New Roman" w:hAnsi="Times" w:cs="Times New Roman"/>
                <w:sz w:val="28"/>
              </w:rPr>
              <w:t>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53944615"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AA16E4" w:rsidRPr="00FF117C" w:rsidP="00663C69" w14:paraId="7A518538"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24709D45"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4C760AD4"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46B44F17"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6</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0E4B0F88"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колективів підприємств, установ, організацій Броварської   міської територіальної громади</w:t>
            </w:r>
            <w:r w:rsidRPr="00FF117C">
              <w:rPr>
                <w:rFonts w:ascii="Times" w:eastAsia="Times New Roman" w:hAnsi="Times" w:cs="Times New Roman"/>
                <w:i/>
                <w:sz w:val="28"/>
              </w:rPr>
              <w:t>,</w:t>
            </w:r>
            <w:r w:rsidRPr="00FF117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709F96A4"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AA16E4" w:rsidRPr="00FF117C" w:rsidP="00663C69" w14:paraId="3563014C"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323593DB"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5A1BE49B"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678A51C9"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7</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40708601"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Відзначення представників міст-побратимів, що приймають активну участь у   волонтерській діяльності із врученням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37D1A31D"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AA16E4" w:rsidRPr="00FF117C" w:rsidP="00663C69" w14:paraId="006B65B5" w14:textId="77777777">
            <w:pPr>
              <w:spacing w:after="0" w:line="322" w:lineRule="atLeast"/>
              <w:jc w:val="both"/>
              <w:rPr>
                <w:rFonts w:ascii="Times" w:eastAsia="Times New Roman" w:hAnsi="Times" w:cs="Times New Roman"/>
                <w:color w:val="000000"/>
                <w:sz w:val="28"/>
              </w:rPr>
            </w:pPr>
            <w:r w:rsidRPr="00FF117C">
              <w:rPr>
                <w:rFonts w:ascii="Times New Roman" w:eastAsia="Times New Roman" w:hAnsi="Times New Roman" w:cs="Times New Roman"/>
                <w:sz w:val="28"/>
              </w:rPr>
              <w:t xml:space="preserve">   </w:t>
            </w:r>
            <w:r w:rsidRPr="00FF117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33297FE3"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51E87812"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7B1DFC0A"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8</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485AF92E"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sz w:val="28"/>
              </w:rPr>
              <w:t xml:space="preserve">Відзначення членів сімей загиблих (померлих) військовослужбовців (захисників </w:t>
            </w:r>
            <w:r w:rsidRPr="00545841">
              <w:rPr>
                <w:rFonts w:ascii="Times" w:eastAsia="Times New Roman" w:hAnsi="Times" w:cs="Times New Roman"/>
                <w:bCs/>
                <w:sz w:val="28"/>
              </w:rPr>
              <w:t>і захисниць</w:t>
            </w:r>
            <w:r>
              <w:rPr>
                <w:rFonts w:ascii="Times" w:eastAsia="Times New Roman" w:hAnsi="Times" w:cs="Times New Roman"/>
                <w:b/>
                <w:sz w:val="28"/>
              </w:rPr>
              <w:t xml:space="preserve"> </w:t>
            </w:r>
            <w:r w:rsidRPr="00FF117C">
              <w:rPr>
                <w:rFonts w:ascii="Times" w:eastAsia="Times New Roman" w:hAnsi="Times" w:cs="Times New Roman"/>
                <w:sz w:val="28"/>
              </w:rPr>
              <w:t>України) із врученням</w:t>
            </w:r>
            <w:r w:rsidRPr="00FF117C">
              <w:rPr>
                <w:rFonts w:ascii="Times" w:eastAsia="Times New Roman" w:hAnsi="Times" w:cs="Times New Roman"/>
                <w:color w:val="000000"/>
                <w:sz w:val="28"/>
              </w:rPr>
              <w:t xml:space="preserve"> відзнак Броварської міської ради та її виконавчого комітету, відзнак   міського голови</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651622C4"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Міський голова, секретар Броварської   міської ради, заступники міського голови з питань діяльності виконавчих   органів ради, керуючий </w:t>
            </w:r>
            <w:r w:rsidRPr="00FF117C">
              <w:rPr>
                <w:rFonts w:ascii="Times" w:eastAsia="Times New Roman" w:hAnsi="Times" w:cs="Times New Roman"/>
                <w:color w:val="000000"/>
                <w:sz w:val="28"/>
              </w:rPr>
              <w:t>справами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1D4096DE"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Постійно</w:t>
            </w:r>
          </w:p>
        </w:tc>
      </w:tr>
      <w:tr w14:paraId="2C739C33"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5E5337EF"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9</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3995AD28"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Організація офіційних  зустрічей делегацій міст-побратимів та делегацій кандидатів на підписання угод про співпрацю між містами з метою надання допомоги та підтримки у розвитку всіх галузей діяльності Броварської міської територіальної громади</w:t>
            </w:r>
            <w:r w:rsidRPr="00FF117C">
              <w:rPr>
                <w:rFonts w:ascii="Times" w:eastAsia="Times New Roman" w:hAnsi="Times" w:cs="Times New Roman"/>
                <w:b/>
                <w:sz w:val="28"/>
              </w:rPr>
              <w:t xml:space="preserve"> </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3E20AF7F"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економіки та інвестицій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06F97E6C"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1B532820"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6A3C1562"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10</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1E0D4E09"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 xml:space="preserve">Виготовлення та розміщення на об’єктах зовнішньої реклами друкованої   продукції, направленої на підвищення патріотизму, національної свідомості та   соціальної активності мешканців громади та популяризації військової служби та волонтерського руху </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7F77654A"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 xml:space="preserve">Управління </w:t>
            </w:r>
            <w:r w:rsidRPr="00FF117C">
              <w:rPr>
                <w:rFonts w:ascii="Times" w:eastAsia="Times New Roman" w:hAnsi="Times" w:cs="Times New Roman"/>
                <w:sz w:val="28"/>
              </w:rPr>
              <w:t>цифровізації</w:t>
            </w:r>
            <w:r w:rsidRPr="00FF117C">
              <w:rPr>
                <w:rFonts w:ascii="Times" w:eastAsia="Times New Roman" w:hAnsi="Times" w:cs="Times New Roman"/>
                <w:sz w:val="28"/>
              </w:rPr>
              <w:t xml:space="preserve"> та інформаційно-комп’ютерних технологій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2275C6AA" w14:textId="77777777">
            <w:pPr>
              <w:spacing w:after="0" w:line="260" w:lineRule="atLeast"/>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14C92F76"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60370839"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11</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3A43602E"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 xml:space="preserve">Підготовка проектів   розпоряджень міського голови, рішень Броварської міської ради </w:t>
            </w:r>
            <w:r w:rsidRPr="00FF117C">
              <w:rPr>
                <w:rFonts w:ascii="Times" w:eastAsia="Times New Roman" w:hAnsi="Times" w:cs="Times New Roman"/>
                <w:sz w:val="28"/>
              </w:rPr>
              <w:t xml:space="preserve">Броварського району Київської області </w:t>
            </w:r>
            <w:r w:rsidRPr="00FF117C">
              <w:rPr>
                <w:rFonts w:ascii="Times" w:eastAsia="Times New Roman" w:hAnsi="Times" w:cs="Times New Roman"/>
                <w:color w:val="000000"/>
                <w:sz w:val="28"/>
              </w:rPr>
              <w:t>та її виконавчого комітету щодо нагородження відзнаками міського рівня</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45CD86A6"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з організації роботи Броварської міської ради Броварського району Київської області та її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78B36225"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потреб</w:t>
            </w:r>
          </w:p>
        </w:tc>
      </w:tr>
      <w:tr w14:paraId="67F4E63D"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052E8BD3"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12</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65B6DBD7"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Замовлення та придбання відзнак Броварської міської ради та її виконавчого комітету, відзнак міського голови, вітальної продукції</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331CBE2B" w14:textId="77777777">
            <w:pPr>
              <w:spacing w:after="0" w:line="326"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70B84325"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r w14:paraId="7C7656A2" w14:textId="77777777" w:rsidTr="00663C69">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AA16E4" w:rsidRPr="00FF117C" w:rsidP="00663C69" w14:paraId="39319F7B" w14:textId="77777777">
            <w:pPr>
              <w:spacing w:after="0" w:line="240" w:lineRule="auto"/>
              <w:jc w:val="both"/>
              <w:rPr>
                <w:rFonts w:ascii="Times" w:eastAsia="Times New Roman" w:hAnsi="Times" w:cs="Times New Roman"/>
                <w:sz w:val="28"/>
              </w:rPr>
            </w:pPr>
            <w:r w:rsidRPr="00FF117C">
              <w:rPr>
                <w:rFonts w:ascii="Times" w:eastAsia="Times New Roman" w:hAnsi="Times" w:cs="Times New Roman"/>
                <w:sz w:val="28"/>
              </w:rPr>
              <w:t>13</w:t>
            </w:r>
          </w:p>
        </w:tc>
        <w:tc>
          <w:tcPr>
            <w:tcW w:w="3816" w:type="dxa"/>
            <w:tcBorders>
              <w:top w:val="nil"/>
              <w:left w:val="nil"/>
              <w:bottom w:val="single" w:sz="6" w:space="0" w:color="auto"/>
              <w:right w:val="single" w:sz="6" w:space="0" w:color="auto"/>
            </w:tcBorders>
            <w:shd w:val="clear" w:color="auto" w:fill="auto"/>
            <w:hideMark/>
          </w:tcPr>
          <w:p w:rsidR="00AA16E4" w:rsidRPr="00FF117C" w:rsidP="00663C69" w14:paraId="3FC00C0C" w14:textId="77777777">
            <w:pPr>
              <w:spacing w:after="0" w:line="322" w:lineRule="atLeast"/>
              <w:jc w:val="both"/>
              <w:rPr>
                <w:rFonts w:ascii="Times" w:eastAsia="Times New Roman" w:hAnsi="Times" w:cs="Times New Roman"/>
                <w:color w:val="000000"/>
                <w:sz w:val="28"/>
              </w:rPr>
            </w:pPr>
            <w:r w:rsidRPr="00FF117C">
              <w:rPr>
                <w:rFonts w:ascii="Times" w:eastAsia="Times New Roman" w:hAnsi="Times" w:cs="Times New Roman"/>
                <w:color w:val="000000"/>
                <w:sz w:val="28"/>
              </w:rPr>
              <w:t>Придбання цінних подарунків для нагородження та сувенірної продукції з символікою України та міста Бровари для офіційних зустрічей міст-побратимів</w:t>
            </w:r>
          </w:p>
        </w:tc>
        <w:tc>
          <w:tcPr>
            <w:tcW w:w="3108" w:type="dxa"/>
            <w:tcBorders>
              <w:top w:val="nil"/>
              <w:left w:val="nil"/>
              <w:bottom w:val="single" w:sz="6" w:space="0" w:color="auto"/>
              <w:right w:val="single" w:sz="6" w:space="0" w:color="auto"/>
            </w:tcBorders>
            <w:shd w:val="clear" w:color="auto" w:fill="auto"/>
            <w:hideMark/>
          </w:tcPr>
          <w:p w:rsidR="00AA16E4" w:rsidRPr="00FF117C" w:rsidP="00663C69" w14:paraId="459B0472" w14:textId="77777777">
            <w:pPr>
              <w:spacing w:after="0" w:line="322" w:lineRule="atLeast"/>
              <w:jc w:val="both"/>
              <w:rPr>
                <w:rFonts w:ascii="Times" w:eastAsia="Times New Roman" w:hAnsi="Times" w:cs="Times New Roman"/>
                <w:sz w:val="28"/>
              </w:rPr>
            </w:pPr>
            <w:r w:rsidRPr="00FF117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AA16E4" w:rsidRPr="00FF117C" w:rsidP="00663C69" w14:paraId="67066C51" w14:textId="77777777">
            <w:pPr>
              <w:spacing w:after="0" w:line="326" w:lineRule="atLeast"/>
              <w:ind w:right="220"/>
              <w:jc w:val="both"/>
              <w:rPr>
                <w:rFonts w:ascii="Times" w:eastAsia="Times New Roman" w:hAnsi="Times" w:cs="Times New Roman"/>
                <w:color w:val="000000"/>
                <w:sz w:val="28"/>
              </w:rPr>
            </w:pPr>
            <w:r w:rsidRPr="00FF117C">
              <w:rPr>
                <w:rFonts w:ascii="Times" w:eastAsia="Times New Roman" w:hAnsi="Times" w:cs="Times New Roman"/>
                <w:color w:val="000000"/>
                <w:sz w:val="28"/>
              </w:rPr>
              <w:t>Відповідно до потреб</w:t>
            </w:r>
          </w:p>
        </w:tc>
      </w:tr>
    </w:tbl>
    <w:p w:rsidR="00AA16E4" w:rsidRPr="00FF117C" w:rsidP="00AA16E4" w14:paraId="62E684AD" w14:textId="77777777">
      <w:pPr>
        <w:spacing w:after="0" w:line="240" w:lineRule="auto"/>
        <w:jc w:val="both"/>
        <w:rPr>
          <w:rFonts w:ascii="Times New Roman" w:eastAsia="Times New Roman" w:hAnsi="Times New Roman" w:cs="Times New Roman"/>
          <w:sz w:val="28"/>
        </w:rPr>
      </w:pPr>
    </w:p>
    <w:p w:rsidR="00AA16E4" w:rsidRPr="00FF117C" w:rsidP="00AA16E4" w14:paraId="407CDC8E" w14:textId="77777777">
      <w:pPr>
        <w:spacing w:after="0" w:line="240" w:lineRule="auto"/>
        <w:jc w:val="center"/>
        <w:rPr>
          <w:rFonts w:ascii="Times" w:eastAsia="Times New Roman" w:hAnsi="Times" w:cs="Times New Roman"/>
          <w:b/>
          <w:color w:val="000000"/>
          <w:sz w:val="28"/>
        </w:rPr>
      </w:pPr>
      <w:r w:rsidRPr="00FF117C">
        <w:rPr>
          <w:rFonts w:ascii="Times" w:eastAsia="Times New Roman" w:hAnsi="Times" w:cs="Times New Roman"/>
          <w:b/>
          <w:color w:val="000000"/>
          <w:sz w:val="28"/>
        </w:rPr>
        <w:t>4.</w:t>
      </w:r>
      <w:r w:rsidRPr="00FF117C">
        <w:rPr>
          <w:rFonts w:ascii="Times" w:eastAsia="Times New Roman" w:hAnsi="Times" w:cs="Times New Roman"/>
          <w:b/>
          <w:color w:val="000000"/>
          <w:sz w:val="14"/>
        </w:rPr>
        <w:tab/>
      </w:r>
      <w:r w:rsidRPr="00FF117C">
        <w:rPr>
          <w:rFonts w:ascii="Times" w:eastAsia="Times New Roman" w:hAnsi="Times" w:cs="Times New Roman"/>
          <w:b/>
          <w:color w:val="000000"/>
          <w:sz w:val="28"/>
        </w:rPr>
        <w:t>Фінансування Програми</w:t>
      </w:r>
    </w:p>
    <w:p w:rsidR="00AA16E4" w:rsidRPr="00FF117C" w:rsidP="00AA16E4" w14:paraId="11260928" w14:textId="77777777">
      <w:pPr>
        <w:spacing w:after="0" w:line="240" w:lineRule="auto"/>
        <w:jc w:val="both"/>
        <w:rPr>
          <w:rFonts w:ascii="Times New Roman" w:eastAsia="Times New Roman" w:hAnsi="Times New Roman" w:cs="Times New Roman"/>
          <w:sz w:val="28"/>
        </w:rPr>
      </w:pPr>
    </w:p>
    <w:p w:rsidR="00AA16E4" w:rsidRPr="00FF117C" w:rsidP="00AA16E4" w14:paraId="7B3A07A3"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 xml:space="preserve">Фінансування заходів Програми в процесі їх реалізації здійснюється за рахунок коштів бюджету Броварської міської територіальної громади. </w:t>
      </w:r>
    </w:p>
    <w:p w:rsidR="00AA16E4" w:rsidRPr="00FF117C" w:rsidP="00AA16E4" w14:paraId="7C43FCAF" w14:textId="77777777">
      <w:pPr>
        <w:spacing w:line="240" w:lineRule="auto"/>
        <w:ind w:firstLine="740"/>
        <w:jc w:val="both"/>
        <w:rPr>
          <w:rFonts w:ascii="Times" w:eastAsia="Times New Roman" w:hAnsi="Times" w:cs="Times New Roman"/>
          <w:sz w:val="28"/>
        </w:rPr>
      </w:pPr>
      <w:r w:rsidRPr="00FF117C">
        <w:rPr>
          <w:rFonts w:ascii="Times" w:eastAsia="Times New Roman" w:hAnsi="Times" w:cs="Times New Roman"/>
          <w:sz w:val="28"/>
        </w:rPr>
        <w:t>Потреба у фінансуванні Програми викладена в додатку Програми, що додається.</w:t>
      </w:r>
    </w:p>
    <w:p w:rsidR="00AA16E4" w:rsidRPr="00FF117C" w:rsidP="00AA16E4" w14:paraId="5741CB2C" w14:textId="77777777">
      <w:pPr>
        <w:spacing w:after="0" w:line="240" w:lineRule="auto"/>
        <w:rPr>
          <w:rFonts w:ascii="Times" w:eastAsia="Times New Roman" w:hAnsi="Times" w:cs="Times New Roman"/>
          <w:sz w:val="28"/>
        </w:rPr>
      </w:pPr>
    </w:p>
    <w:p w:rsidR="00AA16E4" w:rsidRPr="00FF117C" w:rsidP="00AA16E4" w14:paraId="121C2BBB" w14:textId="77777777">
      <w:pPr>
        <w:spacing w:after="0" w:line="240" w:lineRule="auto"/>
        <w:jc w:val="center"/>
        <w:rPr>
          <w:rFonts w:ascii="Times" w:eastAsia="Times New Roman" w:hAnsi="Times" w:cs="Times New Roman"/>
          <w:b/>
          <w:sz w:val="28"/>
        </w:rPr>
      </w:pPr>
      <w:r w:rsidRPr="00FF117C">
        <w:rPr>
          <w:rFonts w:ascii="Times" w:eastAsia="Times New Roman" w:hAnsi="Times" w:cs="Times New Roman"/>
          <w:b/>
          <w:color w:val="000000"/>
          <w:sz w:val="26"/>
        </w:rPr>
        <w:t>5.</w:t>
      </w:r>
      <w:r w:rsidRPr="00FF117C">
        <w:rPr>
          <w:rFonts w:ascii="Times" w:eastAsia="Times New Roman" w:hAnsi="Times" w:cs="Times New Roman"/>
          <w:b/>
          <w:color w:val="000000"/>
          <w:sz w:val="14"/>
        </w:rPr>
        <w:tab/>
        <w:t xml:space="preserve"> </w:t>
      </w:r>
      <w:r w:rsidRPr="00FF117C">
        <w:rPr>
          <w:rFonts w:ascii="Times" w:eastAsia="Times New Roman" w:hAnsi="Times" w:cs="Times New Roman"/>
          <w:b/>
          <w:sz w:val="28"/>
        </w:rPr>
        <w:t>Очікувані результати</w:t>
      </w:r>
    </w:p>
    <w:p w:rsidR="00AA16E4" w:rsidRPr="00FF117C" w:rsidP="00AA16E4" w14:paraId="5DC6691E" w14:textId="77777777">
      <w:pPr>
        <w:spacing w:after="0" w:line="240" w:lineRule="auto"/>
        <w:jc w:val="both"/>
        <w:rPr>
          <w:rFonts w:ascii="Times" w:eastAsia="Times New Roman" w:hAnsi="Times" w:cs="Times New Roman"/>
          <w:sz w:val="28"/>
        </w:rPr>
      </w:pPr>
    </w:p>
    <w:p w:rsidR="00AA16E4" w:rsidRPr="00FF117C" w:rsidP="00AA16E4" w14:paraId="1FBB88FB" w14:textId="77777777">
      <w:pPr>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Реалізація цієї Програми сприятиме:</w:t>
      </w:r>
    </w:p>
    <w:p w:rsidR="00AA16E4" w:rsidRPr="00FF117C" w:rsidP="00AA16E4" w14:paraId="7882B9EE"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удосконаленню нагородної справи на території Броварської міської територіальної громади;</w:t>
      </w:r>
    </w:p>
    <w:p w:rsidR="00AA16E4" w:rsidRPr="00FF117C" w:rsidP="00AA16E4" w14:paraId="4A23DADE" w14:textId="77777777">
      <w:pPr>
        <w:tabs>
          <w:tab w:val="left" w:pos="1134"/>
        </w:tabs>
        <w:spacing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підвищенню патріотизму, національної свідомості, соціальної активності жителів Броварської міської територіальної громади;</w:t>
      </w:r>
    </w:p>
    <w:p w:rsidR="00AA16E4" w:rsidRPr="00FF117C" w:rsidP="00AA16E4" w14:paraId="5C9056C8" w14:textId="77777777">
      <w:pPr>
        <w:tabs>
          <w:tab w:val="left" w:pos="1134"/>
        </w:tabs>
        <w:spacing w:after="0" w:line="240" w:lineRule="auto"/>
        <w:ind w:firstLine="567"/>
        <w:jc w:val="both"/>
        <w:rPr>
          <w:rFonts w:ascii="Times New Roman" w:eastAsia="Times New Roman" w:hAnsi="Times New Roman" w:cs="Times New Roman"/>
          <w:sz w:val="28"/>
        </w:rPr>
      </w:pPr>
      <w:r w:rsidRPr="00FF117C">
        <w:rPr>
          <w:rFonts w:ascii="Times New Roman" w:eastAsia="Times New Roman" w:hAnsi="Times New Roman" w:cs="Times New Roman"/>
          <w:sz w:val="28"/>
        </w:rPr>
        <w:t>-</w:t>
      </w:r>
      <w:r w:rsidRPr="00FF117C">
        <w:rPr>
          <w:rFonts w:ascii="Times New Roman" w:eastAsia="Times New Roman" w:hAnsi="Times New Roman" w:cs="Times New Roman"/>
          <w:sz w:val="14"/>
        </w:rPr>
        <w:tab/>
      </w:r>
      <w:r w:rsidRPr="00FF117C">
        <w:rPr>
          <w:rFonts w:ascii="Times New Roman" w:eastAsia="Times New Roman" w:hAnsi="Times New Roman" w:cs="Times New Roman"/>
          <w:sz w:val="28"/>
        </w:rPr>
        <w:t>стимулювання підприємств, установ, організацій громади, міст-партнерів щодо підвищення активності громадянської позиції та внеску в розвиток Броварської міської територіальної громади.</w:t>
      </w:r>
    </w:p>
    <w:p w:rsidR="00AA16E4" w:rsidRPr="00FF117C" w:rsidP="00AA16E4" w14:paraId="285E1238" w14:textId="77777777">
      <w:pPr>
        <w:spacing w:after="0" w:line="240" w:lineRule="auto"/>
        <w:rPr>
          <w:rFonts w:ascii="Times" w:eastAsia="Times New Roman" w:hAnsi="Times" w:cs="Times New Roman"/>
          <w:sz w:val="28"/>
        </w:rPr>
      </w:pPr>
    </w:p>
    <w:p w:rsidR="00AA16E4" w:rsidRPr="00FF117C" w:rsidP="00AA16E4" w14:paraId="3BEDC6D6" w14:textId="77777777">
      <w:pPr>
        <w:spacing w:after="0" w:line="240" w:lineRule="auto"/>
        <w:rPr>
          <w:rFonts w:ascii="Times" w:eastAsia="Times New Roman" w:hAnsi="Times" w:cs="Times New Roman"/>
          <w:sz w:val="28"/>
        </w:rPr>
      </w:pPr>
    </w:p>
    <w:p w:rsidR="004F7CAD" w:rsidRPr="00EE06C3" w:rsidP="00AA16E4" w14:paraId="5FF0D8BD" w14:textId="623415D6">
      <w:pPr>
        <w:spacing w:after="0"/>
        <w:rPr>
          <w:rFonts w:ascii="Times New Roman" w:hAnsi="Times New Roman" w:cs="Times New Roman"/>
          <w:sz w:val="28"/>
          <w:szCs w:val="28"/>
        </w:rPr>
      </w:pPr>
      <w:r w:rsidRPr="00FF117C">
        <w:rPr>
          <w:rFonts w:ascii="Times" w:eastAsia="Times New Roman" w:hAnsi="Times" w:cs="Times New Roman"/>
          <w:sz w:val="28"/>
        </w:rPr>
        <w:t xml:space="preserve">Міський голова                                                            </w:t>
      </w:r>
      <w:r>
        <w:rPr>
          <w:rFonts w:ascii="Times" w:eastAsia="Times New Roman" w:hAnsi="Times" w:cs="Times New Roman"/>
          <w:sz w:val="28"/>
        </w:rPr>
        <w:t xml:space="preserve">               </w:t>
      </w:r>
      <w:r w:rsidRPr="00FF117C">
        <w:rPr>
          <w:rFonts w:ascii="Times" w:eastAsia="Times New Roman" w:hAnsi="Times" w:cs="Times New Roman"/>
          <w:sz w:val="28"/>
        </w:rPr>
        <w:t xml:space="preserve"> </w:t>
      </w:r>
      <w:r>
        <w:rPr>
          <w:rFonts w:ascii="Times" w:eastAsia="Times New Roman" w:hAnsi="Times" w:cs="Times New Roman"/>
          <w:sz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92B70"/>
    <w:rsid w:val="000E0637"/>
    <w:rsid w:val="000E7ADA"/>
    <w:rsid w:val="0019083E"/>
    <w:rsid w:val="002D3377"/>
    <w:rsid w:val="002D71B2"/>
    <w:rsid w:val="003044F0"/>
    <w:rsid w:val="003530E1"/>
    <w:rsid w:val="003735BC"/>
    <w:rsid w:val="003A4315"/>
    <w:rsid w:val="003B2A39"/>
    <w:rsid w:val="004208DA"/>
    <w:rsid w:val="00424AD7"/>
    <w:rsid w:val="00424B54"/>
    <w:rsid w:val="004C6C25"/>
    <w:rsid w:val="004F7CAD"/>
    <w:rsid w:val="00520285"/>
    <w:rsid w:val="00524AF7"/>
    <w:rsid w:val="00545841"/>
    <w:rsid w:val="00545B76"/>
    <w:rsid w:val="00663C69"/>
    <w:rsid w:val="00784598"/>
    <w:rsid w:val="007C582E"/>
    <w:rsid w:val="0081066D"/>
    <w:rsid w:val="00853C00"/>
    <w:rsid w:val="00893E2E"/>
    <w:rsid w:val="008B6EF2"/>
    <w:rsid w:val="008F55D5"/>
    <w:rsid w:val="009E1F3A"/>
    <w:rsid w:val="00A84A56"/>
    <w:rsid w:val="00AA16E4"/>
    <w:rsid w:val="00AB0670"/>
    <w:rsid w:val="00B20C04"/>
    <w:rsid w:val="00B3670E"/>
    <w:rsid w:val="00BF532A"/>
    <w:rsid w:val="00C72BF6"/>
    <w:rsid w:val="00CB633A"/>
    <w:rsid w:val="00DF4A89"/>
    <w:rsid w:val="00EE06C3"/>
    <w:rsid w:val="00F1156F"/>
    <w:rsid w:val="00F13CCA"/>
    <w:rsid w:val="00F33B16"/>
    <w:rsid w:val="00F52248"/>
    <w:rsid w:val="00FA7F3E"/>
    <w:rsid w:val="00FF117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9E54C2"/>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7399</Words>
  <Characters>4218</Characters>
  <Application>Microsoft Office Word</Application>
  <DocSecurity>8</DocSecurity>
  <Lines>35</Lines>
  <Paragraphs>23</Paragraphs>
  <ScaleCrop>false</ScaleCrop>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vnakonechna@gmail.com</cp:lastModifiedBy>
  <cp:revision>10</cp:revision>
  <dcterms:created xsi:type="dcterms:W3CDTF">2023-03-27T06:26:00Z</dcterms:created>
  <dcterms:modified xsi:type="dcterms:W3CDTF">2025-12-08T11:31:00Z</dcterms:modified>
</cp:coreProperties>
</file>