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1142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93E" w:rsidP="00B9593E" w14:paraId="1193FA47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C42187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</w:t>
      </w:r>
    </w:p>
    <w:p w:rsidR="00B9593E" w:rsidP="00B9593E" w14:paraId="74F52359" w14:textId="267932B5">
      <w:pPr>
        <w:tabs>
          <w:tab w:val="left" w:pos="0"/>
          <w:tab w:val="left" w:pos="5760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187">
        <w:rPr>
          <w:rFonts w:ascii="Times New Roman" w:hAnsi="Times New Roman" w:cs="Times New Roman"/>
          <w:b/>
          <w:bCs/>
          <w:sz w:val="28"/>
          <w:szCs w:val="28"/>
        </w:rPr>
        <w:t xml:space="preserve">шляхом  аукціону </w:t>
      </w:r>
    </w:p>
    <w:p w:rsidR="00B9593E" w:rsidP="00B9593E" w14:paraId="129B04A7" w14:textId="77777777">
      <w:pPr>
        <w:tabs>
          <w:tab w:val="left" w:pos="0"/>
          <w:tab w:val="left" w:pos="5760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693"/>
        <w:gridCol w:w="1134"/>
        <w:gridCol w:w="1985"/>
        <w:gridCol w:w="1559"/>
        <w:gridCol w:w="2126"/>
      </w:tblGrid>
      <w:tr w14:paraId="2AF97C91" w14:textId="77777777" w:rsidTr="00B2563B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5A5C98C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2D5D5432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3847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3847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B9593E" w:rsidRPr="0038471E" w:rsidP="00B2563B" w14:paraId="7073D67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26F72D9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E" w:rsidRPr="0038471E" w:rsidP="00B2563B" w14:paraId="739D6ABF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B9593E" w:rsidRPr="0038471E" w:rsidP="00B2563B" w14:paraId="7915209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3A91115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6A53C6A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5A516070" w14:textId="77777777" w:rsidTr="00B2563B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402C967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09958AF5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49009B2A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374D8302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33A7BB05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44BE79BF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6AD60D7F" w14:textId="77777777" w:rsidTr="00B2563B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7EED908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7ACECE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Балансоутримувач – комунальне підприємство Броварської міської ради </w:t>
            </w:r>
            <w:r w:rsidRPr="0038471E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 району Київської області «Житлово-експлуатаційна контора – 1»</w:t>
            </w:r>
          </w:p>
        </w:tc>
      </w:tr>
      <w:tr w14:paraId="0955CB77" w14:textId="77777777" w:rsidTr="00B2563B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30D0B61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51E6CBC0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Група нежитлових приміщень площею 107,0 кв.м., за адресою: Київська область, Броварський район, місто Бровари, бульвар Незалежності, будинок 2, приміщення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1E236975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4F9165C6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Фізична особа-підприємець </w:t>
            </w: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Вдовиченко Сергій Іванович</w:t>
            </w:r>
          </w:p>
          <w:p w:rsidR="00B9593E" w:rsidRPr="0038471E" w:rsidP="00B2563B" w14:paraId="17FA469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E" w:rsidRPr="0038471E" w:rsidP="00B2563B" w14:paraId="777279F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11-20 </w:t>
            </w:r>
          </w:p>
          <w:p w:rsidR="00B9593E" w:rsidRPr="0038471E" w:rsidP="00B2563B" w14:paraId="7DBD457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 01.12.2020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611F503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Торгівля товарами непродовольчої групи</w:t>
            </w:r>
          </w:p>
        </w:tc>
      </w:tr>
      <w:tr w14:paraId="59154D8B" w14:textId="77777777" w:rsidTr="00B2563B">
        <w:tblPrEx>
          <w:tblW w:w="10207" w:type="dxa"/>
          <w:tblInd w:w="-318" w:type="dxa"/>
          <w:tblLayout w:type="fixed"/>
          <w:tblLook w:val="04A0"/>
        </w:tblPrEx>
        <w:trPr>
          <w:trHeight w:val="7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E" w:rsidRPr="0038471E" w:rsidP="00B2563B" w14:paraId="3B6B5A8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E" w:rsidRPr="0038471E" w:rsidP="00B2563B" w14:paraId="207C3B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Балансоутримувач – 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  <w:tr w14:paraId="535E92EF" w14:textId="77777777" w:rsidTr="00B2563B">
        <w:tblPrEx>
          <w:tblW w:w="10207" w:type="dxa"/>
          <w:tblInd w:w="-318" w:type="dxa"/>
          <w:tblLayout w:type="fixed"/>
          <w:tblLook w:val="04A0"/>
        </w:tblPrEx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214CAD0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1596D61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 xml:space="preserve">Окремо розташований торгівельний майданчик площею 1021,0 кв.м., за адресою: Київська область, Броварський район, місто Бровари, вулиця Ярмаркова, 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будинок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569FDD1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4DF17FB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Дочірнє підприємство «САМШИТ»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E" w:rsidRPr="0038471E" w:rsidP="00B2563B" w14:paraId="44BC75F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№31/117-19 </w:t>
            </w:r>
          </w:p>
          <w:p w:rsidR="00B9593E" w:rsidRPr="0038471E" w:rsidP="00B2563B" w14:paraId="0D05E48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28.12.2019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3E" w:rsidRPr="0038471E" w:rsidP="00B2563B" w14:paraId="361C4B6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Торгівля товарами змішаного типу- п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огодинно.</w:t>
            </w:r>
          </w:p>
          <w:p w:rsidR="00B9593E" w:rsidRPr="0038471E" w:rsidP="00B2563B" w14:paraId="7684C79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 xml:space="preserve">Графік використання: </w:t>
            </w:r>
          </w:p>
          <w:p w:rsidR="00B9593E" w:rsidRPr="0038471E" w:rsidP="00B2563B" w14:paraId="5EEACA2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 xml:space="preserve">щосуботи -  </w:t>
            </w:r>
          </w:p>
          <w:p w:rsidR="00B9593E" w:rsidRPr="0038471E" w:rsidP="00B2563B" w14:paraId="7059CDD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з 7:00 до 11:00</w:t>
            </w:r>
          </w:p>
          <w:p w:rsidR="00B9593E" w:rsidRPr="0038471E" w:rsidP="00B2563B" w14:paraId="403BDB73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</w:tr>
      <w:tr w14:paraId="7381F2E8" w14:textId="77777777" w:rsidTr="00B2563B">
        <w:tblPrEx>
          <w:tblW w:w="10207" w:type="dxa"/>
          <w:tblInd w:w="-318" w:type="dxa"/>
          <w:tblLayout w:type="fixed"/>
          <w:tblLook w:val="04A0"/>
        </w:tblPrEx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E" w:rsidRPr="0038471E" w:rsidP="00B2563B" w14:paraId="6E37B19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 xml:space="preserve">3. 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E" w:rsidRPr="0038471E" w:rsidP="00B2563B" w14:paraId="69A4D4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bCs/>
                <w:sz w:val="28"/>
                <w:szCs w:val="28"/>
              </w:rPr>
              <w:t>Балансоутримувач – к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омунальне підприємство Броварської міської ради Броварського району Київської області «Житлово-експлуатаційна контора-5»</w:t>
            </w:r>
          </w:p>
        </w:tc>
      </w:tr>
      <w:tr w14:paraId="33397464" w14:textId="77777777" w:rsidTr="00B2563B">
        <w:tblPrEx>
          <w:tblW w:w="10207" w:type="dxa"/>
          <w:tblInd w:w="-318" w:type="dxa"/>
          <w:tblLayout w:type="fixed"/>
          <w:tblLook w:val="04A0"/>
        </w:tblPrEx>
        <w:trPr>
          <w:trHeight w:val="1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E" w:rsidRPr="0038471E" w:rsidP="00B2563B" w14:paraId="5B509A7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E" w:rsidRPr="0038471E" w:rsidP="00B2563B" w14:paraId="3E431F4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Нежитлова будівля площею 18,0 кв.м., за </w:t>
            </w: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адресою: Київська область, Броварський район, місто Бровари, вулиця Лагунової Марії, будинок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E" w:rsidRPr="0038471E" w:rsidP="00B2563B" w14:paraId="3012A76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E" w:rsidRPr="0038471E" w:rsidP="00B2563B" w14:paraId="56ADDDE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Фізична особа-підприємець</w:t>
            </w:r>
          </w:p>
          <w:p w:rsidR="00B9593E" w:rsidRPr="0038471E" w:rsidP="00B2563B" w14:paraId="6726066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Галина Яківна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E" w:rsidRPr="0038471E" w:rsidP="00B2563B" w14:paraId="38D0C5C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№ 08-21 від 01.01.2021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E" w:rsidRPr="0038471E" w:rsidP="00B2563B" w14:paraId="3C40691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Розміщення майстерні з ремонту взуття</w:t>
            </w:r>
          </w:p>
          <w:p w:rsidR="00B9593E" w:rsidRPr="0038471E" w:rsidP="00B2563B" w14:paraId="0E0D671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93E" w:rsidP="00B9593E" w14:paraId="3E32E44A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93E" w:rsidP="00B9593E" w14:paraId="416CBB0E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93E" w:rsidRPr="0038471E" w:rsidP="00B9593E" w14:paraId="0350EF9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71E">
        <w:rPr>
          <w:rFonts w:ascii="Times New Roman" w:hAnsi="Times New Roman" w:cs="Times New Roman"/>
          <w:sz w:val="28"/>
          <w:szCs w:val="28"/>
        </w:rPr>
        <w:t>Міський голова</w:t>
      </w:r>
      <w:r w:rsidRPr="0038471E">
        <w:rPr>
          <w:rFonts w:ascii="Times New Roman" w:hAnsi="Times New Roman" w:cs="Times New Roman"/>
          <w:sz w:val="28"/>
          <w:szCs w:val="28"/>
        </w:rPr>
        <w:tab/>
      </w:r>
      <w:r w:rsidRPr="0038471E">
        <w:rPr>
          <w:rFonts w:ascii="Times New Roman" w:hAnsi="Times New Roman" w:cs="Times New Roman"/>
          <w:sz w:val="28"/>
          <w:szCs w:val="28"/>
        </w:rPr>
        <w:tab/>
      </w:r>
      <w:r w:rsidRPr="0038471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471E">
        <w:rPr>
          <w:rFonts w:ascii="Times New Roman" w:hAnsi="Times New Roman" w:cs="Times New Roman"/>
          <w:sz w:val="28"/>
          <w:szCs w:val="28"/>
        </w:rPr>
        <w:t xml:space="preserve">Ігор </w:t>
      </w:r>
      <w:r w:rsidRPr="0038471E">
        <w:rPr>
          <w:rFonts w:ascii="Times New Roman" w:hAnsi="Times New Roman" w:cs="Times New Roman"/>
          <w:sz w:val="28"/>
          <w:szCs w:val="28"/>
        </w:rPr>
        <w:t>САПОЖКО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CECB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359531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F7276E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548C2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356C9B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384C18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01284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42738D5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6019F5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749AB0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3446F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4093A73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B82738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56978CC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F00ED7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1A1A32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permEnd w:id="1"/>
    </w:p>
    <w:sectPr w:rsidSect="00B9593E">
      <w:headerReference w:type="default" r:id="rId4"/>
      <w:footerReference w:type="default" r:id="rId5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458DD" w:rsidR="00E458D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55904"/>
    <w:rsid w:val="0019083E"/>
    <w:rsid w:val="002B683A"/>
    <w:rsid w:val="002D71B2"/>
    <w:rsid w:val="003735BC"/>
    <w:rsid w:val="00374364"/>
    <w:rsid w:val="0038471E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0D04"/>
    <w:rsid w:val="006963FA"/>
    <w:rsid w:val="00784598"/>
    <w:rsid w:val="007C582E"/>
    <w:rsid w:val="0081066D"/>
    <w:rsid w:val="00853C00"/>
    <w:rsid w:val="00893E2E"/>
    <w:rsid w:val="008B6EF2"/>
    <w:rsid w:val="009D1EC6"/>
    <w:rsid w:val="009D4404"/>
    <w:rsid w:val="00A84A56"/>
    <w:rsid w:val="00B20C04"/>
    <w:rsid w:val="00B2563B"/>
    <w:rsid w:val="00B3670E"/>
    <w:rsid w:val="00B9593E"/>
    <w:rsid w:val="00C42187"/>
    <w:rsid w:val="00CB633A"/>
    <w:rsid w:val="00DC4FD6"/>
    <w:rsid w:val="00E458D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Title">
    <w:name w:val="Title"/>
    <w:basedOn w:val="Normal"/>
    <w:link w:val="a1"/>
    <w:qFormat/>
    <w:rsid w:val="00B9593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ние Знак"/>
    <w:basedOn w:val="DefaultParagraphFont"/>
    <w:link w:val="Title"/>
    <w:rsid w:val="00B9593E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E4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458DD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80A00"/>
    <w:rsid w:val="004D1168"/>
    <w:rsid w:val="006D3814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268</Words>
  <Characters>1530</Characters>
  <Application>Microsoft Office Word</Application>
  <DocSecurity>8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2025-12-02T13:34:00Z</dcterms:modified>
</cp:coreProperties>
</file>