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3F30" w14:textId="77777777" w:rsidR="00457D75" w:rsidRDefault="002E3261" w:rsidP="00064806">
      <w:pPr>
        <w:tabs>
          <w:tab w:val="left" w:pos="1701"/>
        </w:tabs>
        <w:spacing w:line="240" w:lineRule="auto"/>
        <w:ind w:left="-284" w:right="-1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Пояснювальна</w:t>
      </w:r>
      <w:proofErr w:type="spellEnd"/>
      <w:r>
        <w:rPr>
          <w:rFonts w:ascii="Times New Roman" w:hAnsi="Times New Roman"/>
          <w:b/>
          <w:sz w:val="28"/>
        </w:rPr>
        <w:t xml:space="preserve"> записка</w:t>
      </w:r>
    </w:p>
    <w:p w14:paraId="0A0C1E0B" w14:textId="77777777" w:rsidR="00064806" w:rsidRDefault="002E3261" w:rsidP="00064806">
      <w:pPr>
        <w:spacing w:after="0" w:line="20" w:lineRule="atLeast"/>
        <w:ind w:left="-284"/>
        <w:jc w:val="center"/>
        <w:rPr>
          <w:rFonts w:ascii="Times New Roman" w:hAnsi="Times New Roman"/>
          <w:b/>
          <w:sz w:val="28"/>
          <w:lang w:val="uk-UA"/>
        </w:rPr>
      </w:pPr>
      <w:proofErr w:type="gramStart"/>
      <w:r>
        <w:rPr>
          <w:rFonts w:ascii="Times New Roman" w:hAnsi="Times New Roman"/>
          <w:sz w:val="28"/>
        </w:rPr>
        <w:t>до проекту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</w:rPr>
        <w:t>внесення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змін</w:t>
      </w:r>
      <w:proofErr w:type="spellEnd"/>
      <w:r>
        <w:rPr>
          <w:rFonts w:ascii="Times New Roman" w:hAnsi="Times New Roman"/>
          <w:b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sz w:val="28"/>
        </w:rPr>
        <w:t>Програми</w:t>
      </w:r>
      <w:proofErr w:type="spellEnd"/>
      <w:r w:rsidR="00064806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Безпечна</w:t>
      </w:r>
      <w:proofErr w:type="spellEnd"/>
      <w:r>
        <w:rPr>
          <w:rFonts w:ascii="Times New Roman" w:hAnsi="Times New Roman"/>
          <w:b/>
          <w:sz w:val="28"/>
        </w:rPr>
        <w:t xml:space="preserve"> громада </w:t>
      </w:r>
    </w:p>
    <w:p w14:paraId="752DF0D3" w14:textId="72CEFEA6" w:rsidR="00457D75" w:rsidRDefault="002E3261" w:rsidP="00064806">
      <w:pPr>
        <w:spacing w:after="0" w:line="20" w:lineRule="atLeast"/>
        <w:ind w:left="-284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на 2025-2029 роки»</w:t>
      </w:r>
    </w:p>
    <w:p w14:paraId="73E59284" w14:textId="77777777" w:rsidR="00064806" w:rsidRPr="00064806" w:rsidRDefault="00064806" w:rsidP="00064806">
      <w:pPr>
        <w:spacing w:after="0" w:line="20" w:lineRule="atLeast"/>
        <w:ind w:left="-284"/>
        <w:jc w:val="center"/>
        <w:rPr>
          <w:rFonts w:ascii="Times New Roman" w:hAnsi="Times New Roman"/>
          <w:b/>
          <w:sz w:val="28"/>
          <w:lang w:val="uk-UA"/>
        </w:rPr>
      </w:pPr>
    </w:p>
    <w:p w14:paraId="7E7CB7D9" w14:textId="77777777" w:rsidR="00457D75" w:rsidRDefault="002E3261" w:rsidP="00064806">
      <w:pPr>
        <w:suppressAutoHyphens/>
        <w:spacing w:line="240" w:lineRule="auto"/>
        <w:ind w:left="-284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Пояснювальна</w:t>
      </w:r>
      <w:proofErr w:type="spellEnd"/>
      <w:r>
        <w:rPr>
          <w:rFonts w:ascii="Times New Roman" w:hAnsi="Times New Roman"/>
          <w:sz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</w:rPr>
        <w:t>підготовлена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VIII </w:t>
      </w:r>
      <w:proofErr w:type="spellStart"/>
      <w:r>
        <w:rPr>
          <w:rFonts w:ascii="Times New Roman" w:hAnsi="Times New Roman"/>
          <w:sz w:val="28"/>
        </w:rPr>
        <w:t>скликання</w:t>
      </w:r>
      <w:proofErr w:type="spellEnd"/>
      <w:r>
        <w:rPr>
          <w:rFonts w:ascii="Times New Roman" w:hAnsi="Times New Roman"/>
          <w:sz w:val="28"/>
        </w:rPr>
        <w:t>.</w:t>
      </w:r>
    </w:p>
    <w:p w14:paraId="11A600F0" w14:textId="77777777" w:rsidR="00457D75" w:rsidRDefault="002E3261" w:rsidP="00064806">
      <w:pPr>
        <w:keepNext/>
        <w:suppressAutoHyphens/>
        <w:spacing w:after="0" w:line="240" w:lineRule="auto"/>
        <w:ind w:left="-284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1. </w:t>
      </w:r>
      <w:proofErr w:type="spellStart"/>
      <w:r>
        <w:rPr>
          <w:rFonts w:ascii="Times New Roman" w:hAnsi="Times New Roman"/>
          <w:b/>
          <w:sz w:val="28"/>
        </w:rPr>
        <w:t>Обґрунтування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необхідності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прийняття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рішення</w:t>
      </w:r>
      <w:proofErr w:type="spellEnd"/>
    </w:p>
    <w:p w14:paraId="287EA977" w14:textId="2C61DD04" w:rsidR="00457D75" w:rsidRDefault="002E3261" w:rsidP="00064806">
      <w:pPr>
        <w:tabs>
          <w:tab w:val="left" w:pos="851"/>
        </w:tabs>
        <w:spacing w:line="240" w:lineRule="auto"/>
        <w:ind w:left="-284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Програми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Безпечна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громада на 2025-2029 роки»,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затвердженої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рішенням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Броварського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району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Київської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області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20.12.2024 року №1899-84-08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необхідно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внести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відп</w:t>
      </w:r>
      <w:r>
        <w:rPr>
          <w:rFonts w:ascii="Times New Roman" w:hAnsi="Times New Roman"/>
          <w:sz w:val="28"/>
          <w:shd w:val="clear" w:color="auto" w:fill="FFFFFF"/>
        </w:rPr>
        <w:t>овідні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зміни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зв’язку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перерозподілом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видатків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шляхом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зменшення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обсягів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фінансування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заходу з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розробки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проектів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системи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відеоспостереження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їх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реалізації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1E380F80" w14:textId="77777777" w:rsidR="00457D75" w:rsidRDefault="002E3261" w:rsidP="00064806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686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2.Мета і шляхи </w:t>
      </w:r>
      <w:proofErr w:type="spellStart"/>
      <w:r>
        <w:rPr>
          <w:rFonts w:ascii="Times New Roman" w:hAnsi="Times New Roman"/>
          <w:b/>
          <w:color w:val="000000"/>
          <w:sz w:val="28"/>
        </w:rPr>
        <w:t>її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досягнення</w:t>
      </w:r>
      <w:proofErr w:type="spellEnd"/>
    </w:p>
    <w:p w14:paraId="67B77019" w14:textId="5C044F44" w:rsidR="00457D75" w:rsidRDefault="002E3261" w:rsidP="00064806">
      <w:pPr>
        <w:tabs>
          <w:tab w:val="left" w:pos="1134"/>
          <w:tab w:val="left" w:pos="1276"/>
        </w:tabs>
        <w:suppressAutoHyphens/>
        <w:spacing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Передбачити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суму «220,00» тис. </w:t>
      </w:r>
      <w:proofErr w:type="spellStart"/>
      <w:r>
        <w:rPr>
          <w:rFonts w:ascii="Times New Roman" w:hAnsi="Times New Roman"/>
          <w:color w:val="000000"/>
          <w:sz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</w:rPr>
        <w:t>виплати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заробітної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плати </w:t>
      </w:r>
      <w:proofErr w:type="spellStart"/>
      <w:r>
        <w:rPr>
          <w:rFonts w:ascii="Times New Roman" w:hAnsi="Times New Roman"/>
          <w:color w:val="000000"/>
          <w:sz w:val="28"/>
        </w:rPr>
        <w:t>прац</w:t>
      </w:r>
      <w:r>
        <w:rPr>
          <w:rFonts w:ascii="Times New Roman" w:hAnsi="Times New Roman"/>
          <w:color w:val="000000"/>
          <w:sz w:val="28"/>
        </w:rPr>
        <w:t>івникам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Комунального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підприємства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Бровари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Благоустрій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14:paraId="03545DAE" w14:textId="77777777" w:rsidR="00457D75" w:rsidRDefault="002E3261" w:rsidP="00064806">
      <w:pPr>
        <w:suppressAutoHyphens/>
        <w:spacing w:after="0" w:line="240" w:lineRule="auto"/>
        <w:ind w:left="-284" w:firstLine="708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3.Правові </w:t>
      </w:r>
      <w:proofErr w:type="spellStart"/>
      <w:r>
        <w:rPr>
          <w:rFonts w:ascii="Times New Roman" w:hAnsi="Times New Roman"/>
          <w:b/>
          <w:color w:val="000000"/>
          <w:sz w:val="28"/>
        </w:rPr>
        <w:t>аспекти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569A9395" w14:textId="77777777" w:rsidR="00457D75" w:rsidRDefault="002E3261" w:rsidP="00064806">
      <w:pPr>
        <w:tabs>
          <w:tab w:val="left" w:pos="851"/>
        </w:tabs>
        <w:spacing w:line="240" w:lineRule="auto"/>
        <w:ind w:left="-284"/>
        <w:jc w:val="both"/>
        <w:rPr>
          <w:rFonts w:ascii="Times New Roman" w:hAnsi="Times New Roman"/>
          <w:color w:val="000000" w:themeColor="dark1"/>
          <w:sz w:val="28"/>
        </w:rPr>
      </w:pPr>
      <w:proofErr w:type="spellStart"/>
      <w:r>
        <w:rPr>
          <w:rFonts w:ascii="Times New Roman" w:hAnsi="Times New Roman"/>
          <w:color w:val="000000" w:themeColor="dark1"/>
          <w:sz w:val="28"/>
        </w:rPr>
        <w:t>Бюджетний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кодекс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, пункт 22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частини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1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статті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26 Закону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України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«Про </w:t>
      </w:r>
      <w:proofErr w:type="spellStart"/>
      <w:r>
        <w:rPr>
          <w:rFonts w:ascii="Times New Roman" w:hAnsi="Times New Roman"/>
          <w:color w:val="000000" w:themeColor="dark1"/>
          <w:sz w:val="28"/>
        </w:rPr>
        <w:t>місцеве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самоврядування</w:t>
      </w:r>
      <w:proofErr w:type="spellEnd"/>
      <w:r>
        <w:rPr>
          <w:rFonts w:ascii="Times New Roman" w:hAnsi="Times New Roman"/>
          <w:color w:val="000000" w:themeColor="dark1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 w:themeColor="dark1"/>
          <w:sz w:val="28"/>
        </w:rPr>
        <w:t>Україні</w:t>
      </w:r>
      <w:proofErr w:type="spellEnd"/>
      <w:r>
        <w:rPr>
          <w:rFonts w:ascii="Times New Roman" w:hAnsi="Times New Roman"/>
          <w:color w:val="000000" w:themeColor="dark1"/>
          <w:sz w:val="28"/>
        </w:rPr>
        <w:t>».</w:t>
      </w:r>
    </w:p>
    <w:p w14:paraId="031C9DE4" w14:textId="77777777" w:rsidR="00457D75" w:rsidRDefault="002E3261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4. </w:t>
      </w:r>
      <w:proofErr w:type="spellStart"/>
      <w:r>
        <w:rPr>
          <w:rFonts w:ascii="Times New Roman" w:hAnsi="Times New Roman"/>
          <w:b/>
          <w:color w:val="000000"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обґрунтування</w:t>
      </w:r>
      <w:proofErr w:type="spellEnd"/>
    </w:p>
    <w:p w14:paraId="7BE1E760" w14:textId="6949B7B6" w:rsidR="00457D75" w:rsidRDefault="002E3261" w:rsidP="00064806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Обсязі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2025-2029 </w:t>
      </w:r>
      <w:proofErr w:type="spellStart"/>
      <w:r>
        <w:rPr>
          <w:rFonts w:ascii="Times New Roman" w:hAnsi="Times New Roman"/>
          <w:color w:val="000000"/>
          <w:sz w:val="28"/>
        </w:rPr>
        <w:t>рік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зазначено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суму «49 232, 18» тис. грн. (з </w:t>
      </w:r>
      <w:proofErr w:type="spellStart"/>
      <w:r>
        <w:rPr>
          <w:rFonts w:ascii="Times New Roman" w:hAnsi="Times New Roman"/>
          <w:color w:val="000000"/>
          <w:sz w:val="28"/>
        </w:rPr>
        <w:t>врахуванням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прогнозованого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рівня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інфляції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10 %):</w:t>
      </w:r>
    </w:p>
    <w:p w14:paraId="24764CE2" w14:textId="12BB9CA7" w:rsidR="00457D75" w:rsidRDefault="002E3261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2025 – 5692,18 тис. </w:t>
      </w:r>
      <w:proofErr w:type="spellStart"/>
      <w:r>
        <w:rPr>
          <w:rFonts w:ascii="Times New Roman" w:hAnsi="Times New Roman"/>
          <w:color w:val="000000"/>
          <w:sz w:val="28"/>
        </w:rPr>
        <w:t>грн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9704002" w14:textId="77777777" w:rsidR="00457D75" w:rsidRDefault="002E3261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2026 – 10 060,0 тис. грн</w:t>
      </w:r>
    </w:p>
    <w:p w14:paraId="125478A0" w14:textId="77777777" w:rsidR="00457D75" w:rsidRDefault="002E3261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2027 – 10 580,0 тис. грн</w:t>
      </w:r>
    </w:p>
    <w:p w14:paraId="4DA45B2E" w14:textId="77777777" w:rsidR="00457D75" w:rsidRDefault="002E3261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2028 – </w:t>
      </w:r>
      <w:r>
        <w:rPr>
          <w:rFonts w:ascii="Times New Roman" w:hAnsi="Times New Roman"/>
          <w:color w:val="000000"/>
          <w:sz w:val="28"/>
        </w:rPr>
        <w:t>11 150,0 тис. грн</w:t>
      </w:r>
    </w:p>
    <w:p w14:paraId="354AD15F" w14:textId="2DB9C128" w:rsidR="00457D75" w:rsidRDefault="002E3261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</w:rPr>
        <w:t xml:space="preserve">2029 – 11 750,0 тис. </w:t>
      </w:r>
      <w:r>
        <w:rPr>
          <w:rFonts w:ascii="Times New Roman" w:hAnsi="Times New Roman"/>
          <w:color w:val="000000"/>
          <w:sz w:val="28"/>
          <w:lang w:val="uk-UA"/>
        </w:rPr>
        <w:t>г</w:t>
      </w:r>
      <w:proofErr w:type="spellStart"/>
      <w:r>
        <w:rPr>
          <w:rFonts w:ascii="Times New Roman" w:hAnsi="Times New Roman"/>
          <w:color w:val="000000"/>
          <w:sz w:val="28"/>
        </w:rPr>
        <w:t>рн</w:t>
      </w:r>
      <w:proofErr w:type="spellEnd"/>
    </w:p>
    <w:p w14:paraId="067AD43A" w14:textId="77777777" w:rsidR="00064806" w:rsidRPr="00064806" w:rsidRDefault="00064806" w:rsidP="00064806">
      <w:pPr>
        <w:suppressAutoHyphens/>
        <w:spacing w:after="0" w:line="240" w:lineRule="auto"/>
        <w:ind w:left="-284" w:firstLine="720"/>
        <w:jc w:val="both"/>
        <w:rPr>
          <w:rFonts w:ascii="Times New Roman" w:hAnsi="Times New Roman"/>
          <w:color w:val="000000"/>
          <w:sz w:val="28"/>
          <w:lang w:val="uk-UA"/>
        </w:rPr>
      </w:pPr>
    </w:p>
    <w:p w14:paraId="124F054D" w14:textId="77777777" w:rsidR="00457D75" w:rsidRDefault="002E3261" w:rsidP="00064806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color w:val="000000" w:themeColor="dark1"/>
          <w:sz w:val="28"/>
        </w:rPr>
      </w:pPr>
      <w:r>
        <w:rPr>
          <w:rFonts w:ascii="Times New Roman" w:hAnsi="Times New Roman"/>
          <w:b/>
          <w:color w:val="000000" w:themeColor="dark1"/>
          <w:sz w:val="28"/>
        </w:rPr>
        <w:t xml:space="preserve">          5. Прогноз </w:t>
      </w:r>
      <w:proofErr w:type="spellStart"/>
      <w:r>
        <w:rPr>
          <w:rFonts w:ascii="Times New Roman" w:hAnsi="Times New Roman"/>
          <w:b/>
          <w:color w:val="000000" w:themeColor="dark1"/>
          <w:sz w:val="28"/>
        </w:rPr>
        <w:t>результатів</w:t>
      </w:r>
      <w:proofErr w:type="spellEnd"/>
    </w:p>
    <w:p w14:paraId="7C8B2200" w14:textId="5E07CB3D" w:rsidR="00457D75" w:rsidRPr="005E5A51" w:rsidRDefault="002E3261" w:rsidP="00064806">
      <w:pPr>
        <w:suppressAutoHyphens/>
        <w:spacing w:line="240" w:lineRule="auto"/>
        <w:ind w:left="-284"/>
        <w:jc w:val="both"/>
        <w:rPr>
          <w:rFonts w:ascii="Times New Roman" w:hAnsi="Times New Roman"/>
          <w:color w:val="000000"/>
          <w:sz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спрямованих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</w:rPr>
        <w:t>посилення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безпеки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громадян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захисту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важливих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об’єктів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 w:rsidR="005E5A51">
        <w:rPr>
          <w:rFonts w:ascii="Times New Roman" w:hAnsi="Times New Roman"/>
          <w:color w:val="000000"/>
          <w:sz w:val="28"/>
          <w:lang w:val="uk-UA"/>
        </w:rPr>
        <w:t>.</w:t>
      </w:r>
    </w:p>
    <w:p w14:paraId="3D44C1B5" w14:textId="77777777" w:rsidR="00457D75" w:rsidRDefault="002E3261" w:rsidP="00064806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 xml:space="preserve">6.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Суб’єкт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b/>
          <w:sz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14:paraId="40CD683F" w14:textId="77777777" w:rsidR="00457D75" w:rsidRDefault="002E3261" w:rsidP="00064806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674B58B2" w14:textId="09BF5772" w:rsidR="00457D75" w:rsidRPr="00064806" w:rsidRDefault="002E3261" w:rsidP="00064806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Доповідач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  <w:r>
        <w:rPr>
          <w:rFonts w:ascii="Times New Roman" w:hAnsi="Times New Roman"/>
          <w:sz w:val="28"/>
        </w:rPr>
        <w:t xml:space="preserve"> Решетова </w:t>
      </w:r>
      <w:proofErr w:type="spellStart"/>
      <w:r>
        <w:rPr>
          <w:rFonts w:ascii="Times New Roman" w:hAnsi="Times New Roman"/>
          <w:sz w:val="28"/>
        </w:rPr>
        <w:t>Світлана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Ігорівна</w:t>
      </w:r>
      <w:proofErr w:type="spellEnd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</w:t>
      </w:r>
      <w:r>
        <w:rPr>
          <w:rFonts w:ascii="Times New Roman" w:hAnsi="Times New Roman"/>
          <w:sz w:val="28"/>
        </w:rPr>
        <w:t>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58C8DD09" w14:textId="1B300D1D" w:rsidR="00457D75" w:rsidRDefault="002E3261" w:rsidP="00064806">
      <w:pPr>
        <w:spacing w:line="240" w:lineRule="auto"/>
        <w:ind w:left="-284"/>
        <w:jc w:val="both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i/>
          <w:sz w:val="28"/>
        </w:rPr>
        <w:t>Відповідальна</w:t>
      </w:r>
      <w:proofErr w:type="spellEnd"/>
      <w:r>
        <w:rPr>
          <w:rFonts w:ascii="Times New Roman" w:hAnsi="Times New Roman"/>
          <w:i/>
          <w:sz w:val="28"/>
        </w:rPr>
        <w:t xml:space="preserve"> особа за </w:t>
      </w:r>
      <w:proofErr w:type="spellStart"/>
      <w:r>
        <w:rPr>
          <w:rFonts w:ascii="Times New Roman" w:hAnsi="Times New Roman"/>
          <w:i/>
          <w:sz w:val="28"/>
        </w:rPr>
        <w:t>підготовку</w:t>
      </w:r>
      <w:proofErr w:type="spellEnd"/>
      <w:r>
        <w:rPr>
          <w:rFonts w:ascii="Times New Roman" w:hAnsi="Times New Roman"/>
          <w:i/>
          <w:sz w:val="28"/>
        </w:rPr>
        <w:t xml:space="preserve"> проекту </w:t>
      </w:r>
      <w:proofErr w:type="spellStart"/>
      <w:r>
        <w:rPr>
          <w:rFonts w:ascii="Times New Roman" w:hAnsi="Times New Roman"/>
          <w:i/>
          <w:sz w:val="28"/>
        </w:rPr>
        <w:t>рішення</w:t>
      </w:r>
      <w:proofErr w:type="spellEnd"/>
      <w:r>
        <w:rPr>
          <w:rFonts w:ascii="Times New Roman" w:hAnsi="Times New Roman"/>
          <w:i/>
          <w:sz w:val="28"/>
        </w:rPr>
        <w:t>:</w:t>
      </w:r>
      <w:r w:rsidR="00064806">
        <w:rPr>
          <w:rFonts w:ascii="Times New Roman" w:hAnsi="Times New Roman"/>
          <w:i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Ліпська</w:t>
      </w:r>
      <w:proofErr w:type="spellEnd"/>
      <w:r>
        <w:rPr>
          <w:rFonts w:ascii="Times New Roman" w:hAnsi="Times New Roman"/>
          <w:sz w:val="28"/>
        </w:rPr>
        <w:t xml:space="preserve"> Яна </w:t>
      </w:r>
      <w:proofErr w:type="spellStart"/>
      <w:r>
        <w:rPr>
          <w:rFonts w:ascii="Times New Roman" w:hAnsi="Times New Roman"/>
          <w:sz w:val="28"/>
        </w:rPr>
        <w:t>Олександрівна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gramStart"/>
      <w:r>
        <w:rPr>
          <w:rFonts w:ascii="Times New Roman" w:hAnsi="Times New Roman"/>
          <w:sz w:val="28"/>
        </w:rPr>
        <w:t xml:space="preserve">начальник 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експлуатації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об’єктів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4247FD51" w14:textId="77777777" w:rsidR="005E5A51" w:rsidRPr="005E5A51" w:rsidRDefault="005E5A51" w:rsidP="00064806">
      <w:pPr>
        <w:spacing w:line="240" w:lineRule="auto"/>
        <w:ind w:left="-284"/>
        <w:jc w:val="both"/>
        <w:rPr>
          <w:rFonts w:ascii="Times New Roman" w:hAnsi="Times New Roman"/>
          <w:i/>
          <w:sz w:val="28"/>
          <w:lang w:val="uk-UA"/>
        </w:rPr>
      </w:pPr>
    </w:p>
    <w:p w14:paraId="2CD4907E" w14:textId="77777777" w:rsidR="00457D75" w:rsidRDefault="002E3261" w:rsidP="00064806">
      <w:pPr>
        <w:spacing w:line="240" w:lineRule="auto"/>
        <w:ind w:left="-284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7. </w:t>
      </w:r>
      <w:proofErr w:type="spellStart"/>
      <w:r>
        <w:rPr>
          <w:rFonts w:ascii="Times New Roman" w:hAnsi="Times New Roman"/>
          <w:b/>
          <w:sz w:val="28"/>
        </w:rPr>
        <w:t>Порівняльна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таблиця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4277"/>
        <w:gridCol w:w="1377"/>
        <w:gridCol w:w="1791"/>
        <w:gridCol w:w="2166"/>
      </w:tblGrid>
      <w:tr w:rsidR="00457D75" w14:paraId="6AF67206" w14:textId="77777777" w:rsidTr="00064806">
        <w:trPr>
          <w:trHeight w:val="752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CAA" w14:textId="77777777" w:rsidR="00457D75" w:rsidRDefault="002E3261" w:rsidP="00064806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Напрям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використання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коштів</w:t>
            </w:r>
            <w:proofErr w:type="spellEnd"/>
          </w:p>
          <w:p w14:paraId="742499CB" w14:textId="77777777" w:rsidR="00457D75" w:rsidRPr="00064806" w:rsidRDefault="00457D75" w:rsidP="00064806">
            <w:pPr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395F" w14:textId="77777777" w:rsidR="00064806" w:rsidRDefault="002E3261" w:rsidP="00064806">
            <w:pPr>
              <w:spacing w:line="240" w:lineRule="auto"/>
              <w:ind w:left="-284"/>
              <w:jc w:val="center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Обсяг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коштів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</w:rPr>
              <w:t>викона</w:t>
            </w:r>
            <w:r>
              <w:rPr>
                <w:rFonts w:ascii="Times New Roman" w:hAnsi="Times New Roman"/>
                <w:sz w:val="28"/>
              </w:rPr>
              <w:t>ння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Програми</w:t>
            </w:r>
            <w:proofErr w:type="spellEnd"/>
          </w:p>
          <w:p w14:paraId="454E6145" w14:textId="52652166" w:rsidR="00457D75" w:rsidRPr="00064806" w:rsidRDefault="002E3261" w:rsidP="00064806">
            <w:pPr>
              <w:spacing w:line="240" w:lineRule="auto"/>
              <w:ind w:left="-28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у  2025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році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(тис. грн)</w:t>
            </w:r>
          </w:p>
        </w:tc>
      </w:tr>
      <w:tr w:rsidR="00457D75" w14:paraId="092AC4D9" w14:textId="77777777" w:rsidTr="00064806">
        <w:trPr>
          <w:trHeight w:val="263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47D8" w14:textId="77777777" w:rsidR="00457D75" w:rsidRDefault="00457D75" w:rsidP="00064806">
            <w:pPr>
              <w:spacing w:line="240" w:lineRule="auto"/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017" w14:textId="77777777" w:rsidR="00457D75" w:rsidRDefault="002E3261" w:rsidP="00064806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Було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C28" w14:textId="77777777" w:rsidR="00457D75" w:rsidRDefault="002E3261" w:rsidP="00064806">
            <w:pPr>
              <w:spacing w:line="240" w:lineRule="auto"/>
              <w:ind w:left="-87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Зміни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04A" w14:textId="77777777" w:rsidR="00457D75" w:rsidRDefault="002E3261" w:rsidP="00064806">
            <w:pPr>
              <w:spacing w:line="240" w:lineRule="auto"/>
              <w:ind w:left="-4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Стало</w:t>
            </w:r>
          </w:p>
        </w:tc>
      </w:tr>
      <w:tr w:rsidR="00457D75" w14:paraId="5ED8B199" w14:textId="77777777" w:rsidTr="00064806">
        <w:trPr>
          <w:trHeight w:val="1327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3C4" w14:textId="77777777" w:rsidR="00457D75" w:rsidRDefault="002E3261" w:rsidP="00064806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Розробка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проекту </w:t>
            </w:r>
            <w:proofErr w:type="spellStart"/>
            <w:r>
              <w:rPr>
                <w:rFonts w:ascii="Times New Roman" w:hAnsi="Times New Roman"/>
                <w:sz w:val="28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відеоспостереження</w:t>
            </w:r>
            <w:proofErr w:type="spellEnd"/>
          </w:p>
          <w:p w14:paraId="442E9C21" w14:textId="1A75513C" w:rsidR="00457D75" w:rsidRPr="00064806" w:rsidRDefault="002E3261" w:rsidP="00064806">
            <w:pPr>
              <w:spacing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Реалізація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) проекту </w:t>
            </w:r>
            <w:proofErr w:type="spellStart"/>
            <w:r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відеоспостереження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2CF" w14:textId="77777777" w:rsidR="00457D75" w:rsidRDefault="00457D75" w:rsidP="00064806">
            <w:pPr>
              <w:spacing w:line="240" w:lineRule="auto"/>
              <w:ind w:left="-284"/>
              <w:jc w:val="center"/>
            </w:pPr>
          </w:p>
          <w:p w14:paraId="69C93A5A" w14:textId="77777777" w:rsidR="00457D75" w:rsidRDefault="002E3261" w:rsidP="00064806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1552,18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FA7" w14:textId="77777777" w:rsidR="00457D75" w:rsidRDefault="00457D75" w:rsidP="00064806">
            <w:pPr>
              <w:spacing w:line="240" w:lineRule="auto"/>
              <w:ind w:left="-284"/>
              <w:jc w:val="center"/>
            </w:pPr>
          </w:p>
          <w:p w14:paraId="42583528" w14:textId="77777777" w:rsidR="00457D75" w:rsidRDefault="002E3261" w:rsidP="00064806">
            <w:pPr>
              <w:ind w:left="-87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-220,00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10E" w14:textId="77777777" w:rsidR="00457D75" w:rsidRDefault="00457D75" w:rsidP="00064806">
            <w:pPr>
              <w:spacing w:line="240" w:lineRule="auto"/>
              <w:ind w:left="-284"/>
            </w:pPr>
          </w:p>
          <w:p w14:paraId="7D271189" w14:textId="77777777" w:rsidR="00457D75" w:rsidRDefault="002E3261" w:rsidP="00064806">
            <w:pPr>
              <w:spacing w:line="240" w:lineRule="auto"/>
              <w:ind w:left="-284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1332,18</w:t>
            </w:r>
          </w:p>
        </w:tc>
      </w:tr>
    </w:tbl>
    <w:p w14:paraId="3A222C19" w14:textId="77777777" w:rsidR="00457D75" w:rsidRDefault="002E3261" w:rsidP="00064806">
      <w:pPr>
        <w:spacing w:line="240" w:lineRule="auto"/>
        <w:ind w:left="-284"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 </w:t>
      </w:r>
    </w:p>
    <w:p w14:paraId="4C029C0A" w14:textId="77777777" w:rsidR="00457D75" w:rsidRDefault="002E3261" w:rsidP="00064806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B29071F" w14:textId="77777777" w:rsidR="00457D75" w:rsidRDefault="002E3261" w:rsidP="00064806">
      <w:pPr>
        <w:tabs>
          <w:tab w:val="left" w:pos="7797"/>
        </w:tabs>
        <w:spacing w:after="0" w:line="240" w:lineRule="auto"/>
        <w:ind w:left="-28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будівництва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житлово-комунального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100301C9" w14:textId="77777777" w:rsidR="00457D75" w:rsidRDefault="002E3261" w:rsidP="00064806">
      <w:pPr>
        <w:tabs>
          <w:tab w:val="left" w:pos="7797"/>
        </w:tabs>
        <w:spacing w:after="0" w:line="240" w:lineRule="auto"/>
        <w:ind w:left="-28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господарства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інфраструктури</w:t>
      </w:r>
      <w:proofErr w:type="spellEnd"/>
      <w:r>
        <w:rPr>
          <w:rFonts w:ascii="Times New Roman" w:hAnsi="Times New Roman"/>
          <w:sz w:val="28"/>
        </w:rPr>
        <w:t xml:space="preserve"> та транспорту </w:t>
      </w:r>
    </w:p>
    <w:p w14:paraId="5E684779" w14:textId="77777777" w:rsidR="00457D75" w:rsidRDefault="002E3261" w:rsidP="00064806">
      <w:pPr>
        <w:tabs>
          <w:tab w:val="left" w:pos="7797"/>
        </w:tabs>
        <w:spacing w:after="0" w:line="240" w:lineRule="auto"/>
        <w:ind w:left="-284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618AC36C" w14:textId="77777777" w:rsidR="00457D75" w:rsidRDefault="002E3261" w:rsidP="00064806">
      <w:pPr>
        <w:tabs>
          <w:tab w:val="left" w:pos="7797"/>
        </w:tabs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області                                                 </w:t>
      </w:r>
      <w:proofErr w:type="spellStart"/>
      <w:r>
        <w:rPr>
          <w:rFonts w:ascii="Times New Roman" w:hAnsi="Times New Roman"/>
          <w:sz w:val="28"/>
        </w:rPr>
        <w:t>Світлана</w:t>
      </w:r>
      <w:proofErr w:type="spellEnd"/>
      <w:r>
        <w:rPr>
          <w:rFonts w:ascii="Times New Roman" w:hAnsi="Times New Roman"/>
          <w:sz w:val="28"/>
        </w:rPr>
        <w:t xml:space="preserve"> РЕШЕТОВА</w:t>
      </w:r>
    </w:p>
    <w:p w14:paraId="2377F79A" w14:textId="77777777" w:rsidR="00457D75" w:rsidRDefault="00457D75" w:rsidP="00064806">
      <w:pPr>
        <w:ind w:left="-284"/>
      </w:pPr>
    </w:p>
    <w:sectPr w:rsidR="00457D75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45813D2"/>
    <w:lvl w:ilvl="0">
      <w:start w:val="1"/>
      <w:numFmt w:val="none"/>
      <w:suff w:val="nothing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1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1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1.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1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1.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1.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1.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41ACE878"/>
    <w:lvl w:ilvl="0" w:tplc="7AD487C2">
      <w:start w:val="7"/>
      <w:numFmt w:val="bullet"/>
      <w:lvlText w:val="-"/>
      <w:lvlJc w:val="left"/>
      <w:pPr>
        <w:spacing w:line="240" w:lineRule="auto"/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spacing w:line="240" w:lineRule="auto"/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spacing w:line="240" w:lineRule="auto"/>
        <w:ind w:left="2367" w:hanging="360"/>
      </w:pPr>
      <w:rPr>
        <w:rFonts w:ascii="Times New Roman" w:hAnsi="Times New Roman"/>
      </w:rPr>
    </w:lvl>
    <w:lvl w:ilvl="3" w:tplc="04220001">
      <w:start w:val="1"/>
      <w:numFmt w:val="bullet"/>
      <w:lvlText w:val=""/>
      <w:lvlJc w:val="left"/>
      <w:pPr>
        <w:spacing w:line="240" w:lineRule="auto"/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spacing w:line="240" w:lineRule="auto"/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spacing w:line="240" w:lineRule="auto"/>
        <w:ind w:left="4527" w:hanging="360"/>
      </w:pPr>
      <w:rPr>
        <w:rFonts w:ascii="Times New Roman" w:hAnsi="Times New Roman"/>
      </w:rPr>
    </w:lvl>
    <w:lvl w:ilvl="6" w:tplc="04220001">
      <w:start w:val="1"/>
      <w:numFmt w:val="bullet"/>
      <w:lvlText w:val=""/>
      <w:lvlJc w:val="left"/>
      <w:pPr>
        <w:spacing w:line="240" w:lineRule="auto"/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spacing w:line="240" w:lineRule="auto"/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spacing w:line="240" w:lineRule="auto"/>
        <w:ind w:left="6687" w:hanging="36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D75"/>
    <w:rsid w:val="00064806"/>
    <w:rsid w:val="002E3261"/>
    <w:rsid w:val="00457D75"/>
    <w:rsid w:val="005E5A51"/>
    <w:rsid w:val="00BA6BF5"/>
    <w:rsid w:val="00E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0D39"/>
  <w15:docId w15:val="{7B8FA824-8D59-43BD-8F49-B9BB9D7C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21</cp:revision>
  <dcterms:created xsi:type="dcterms:W3CDTF">2021-03-03T14:03:00Z</dcterms:created>
  <dcterms:modified xsi:type="dcterms:W3CDTF">2025-12-02T08:18:00Z</dcterms:modified>
</cp:coreProperties>
</file>