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ПС-454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0A2541B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1EC" w:rsidRPr="009D61EC" w:rsidP="009D61EC" w14:paraId="4E61FBA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61EC">
        <w:rPr>
          <w:rFonts w:ascii="Times New Roman" w:eastAsia="Times New Roman" w:hAnsi="Times New Roman" w:cs="Times New Roman"/>
          <w:sz w:val="28"/>
          <w:szCs w:val="28"/>
        </w:rPr>
        <w:t xml:space="preserve">Програми «Питна вода Броварської міської територіальної громади на 2025-2029 роки» від 20.12.2024 </w:t>
      </w:r>
    </w:p>
    <w:p w:rsidR="009D61EC" w:rsidRPr="009D61EC" w:rsidP="009D61EC" w14:paraId="1FFF833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61EC">
        <w:rPr>
          <w:rFonts w:ascii="Times New Roman" w:eastAsia="Times New Roman" w:hAnsi="Times New Roman" w:cs="Times New Roman"/>
          <w:sz w:val="28"/>
          <w:szCs w:val="28"/>
        </w:rPr>
        <w:t>№ 1897-84-08 (зі змінами)</w:t>
      </w:r>
    </w:p>
    <w:p w:rsidR="009D61EC" w:rsidRPr="009D61EC" w:rsidP="009D61EC" w14:paraId="285AB20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61EC">
        <w:rPr>
          <w:rFonts w:ascii="Times New Roman" w:eastAsia="Times New Roman" w:hAnsi="Times New Roman" w:cs="Times New Roman"/>
          <w:sz w:val="28"/>
          <w:szCs w:val="28"/>
        </w:rPr>
        <w:t>у редакції рішення</w:t>
      </w:r>
    </w:p>
    <w:p w:rsidR="009D61EC" w:rsidRPr="009D61EC" w:rsidP="009D61EC" w14:paraId="3A6B60A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61EC"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</w:t>
      </w:r>
    </w:p>
    <w:p w:rsidR="009D61EC" w:rsidRPr="009D61EC" w:rsidP="009D61EC" w14:paraId="44669D8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61EC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9D61EC" w:rsidRPr="009D61EC" w:rsidP="009D61EC" w14:paraId="2FB7631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61EC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9D61EC" w:rsidRPr="009D61EC" w:rsidP="009D61EC" w14:paraId="2960878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D61EC">
        <w:rPr>
          <w:rFonts w:ascii="Times New Roman" w:hAnsi="Times New Roman" w:cs="Times New Roman"/>
          <w:sz w:val="28"/>
          <w:szCs w:val="28"/>
        </w:rPr>
        <w:t xml:space="preserve">від </w:t>
      </w:r>
      <w:r w:rsidRPr="009D61EC">
        <w:rPr>
          <w:rFonts w:ascii="Times New Roman" w:hAnsi="Times New Roman" w:cs="Times New Roman"/>
          <w:sz w:val="28"/>
          <w:szCs w:val="28"/>
          <w:lang w:val="ru-RU"/>
        </w:rPr>
        <w:t>_________</w:t>
      </w:r>
      <w:r w:rsidRPr="009D61EC">
        <w:rPr>
          <w:rFonts w:ascii="Times New Roman" w:hAnsi="Times New Roman" w:cs="Times New Roman"/>
          <w:sz w:val="28"/>
          <w:szCs w:val="28"/>
        </w:rPr>
        <w:t xml:space="preserve"> № </w:t>
      </w:r>
      <w:r w:rsidRPr="009D61EC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9D61EC" w:rsidRPr="009D61EC" w:rsidP="009D61EC" w14:paraId="773B0ACB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D61EC" w:rsidP="009D61EC" w14:paraId="2F1A1106" w14:textId="7777777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1EC">
        <w:rPr>
          <w:rFonts w:ascii="Times New Roman" w:eastAsia="Times New Roman" w:hAnsi="Times New Roman" w:cs="Times New Roman"/>
          <w:b/>
          <w:sz w:val="28"/>
          <w:szCs w:val="28"/>
        </w:rPr>
        <w:t>ЗАХОДИ ТА ПОТРЕБА У ЇХ ФІНАСУВАННІ</w:t>
      </w:r>
    </w:p>
    <w:p w:rsidR="009D61EC" w:rsidRPr="009D61EC" w:rsidP="009D61EC" w14:paraId="06131EFF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Cs w:val="28"/>
        </w:rPr>
      </w:pPr>
      <w:bookmarkStart w:id="1" w:name="_GoBack"/>
      <w:bookmarkEnd w:id="1"/>
    </w:p>
    <w:tbl>
      <w:tblPr>
        <w:tblW w:w="14913" w:type="dxa"/>
        <w:tblInd w:w="-459" w:type="dxa"/>
        <w:tblLayout w:type="fixed"/>
        <w:tblLook w:val="0000"/>
      </w:tblPr>
      <w:tblGrid>
        <w:gridCol w:w="598"/>
        <w:gridCol w:w="2701"/>
        <w:gridCol w:w="428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60"/>
        <w:gridCol w:w="427"/>
        <w:gridCol w:w="568"/>
        <w:gridCol w:w="639"/>
      </w:tblGrid>
      <w:tr w14:paraId="1FD8F537" w14:textId="77777777" w:rsidTr="0025783A">
        <w:tblPrEx>
          <w:tblW w:w="14913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160BCF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Hlk151730609"/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5E29DD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6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071731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6B2E9FB4" w14:textId="77777777" w:rsidTr="0025783A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61440A22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0A459B50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2B6401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368E5F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0F042B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2E11ED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00DAF6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338C4A32" w14:textId="77777777" w:rsidTr="0025783A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76B1A01E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1758A1A7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3E3E35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73A29A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 т.ч.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400BB7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1C9A93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 т.ч.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7122F2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64AFE3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 т.ч.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4AC448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6718AD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 т.ч. за рахунок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9D61EC" w:rsidRPr="009D61EC" w:rsidP="009D61EC" w14:paraId="38B42F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7380E9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 т.ч. за рахунок</w:t>
            </w:r>
          </w:p>
        </w:tc>
      </w:tr>
      <w:tr w14:paraId="2751137A" w14:textId="77777777" w:rsidTr="0025783A">
        <w:tblPrEx>
          <w:tblW w:w="14913" w:type="dxa"/>
          <w:tblInd w:w="-459" w:type="dxa"/>
          <w:tblLayout w:type="fixed"/>
          <w:tblLook w:val="0000"/>
        </w:tblPrEx>
        <w:trPr>
          <w:trHeight w:val="267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28072BC5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3626E29C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0CD03D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2BD19F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23D138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2C6DBB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08C6E5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514BE7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67ED89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1EBF7C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3324F9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2C745E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074F37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0517BD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7AD035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20A9D0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2DA049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791EB9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2ACBF8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6E174A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0E8EC8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16B5A4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61EC" w:rsidRPr="009D61EC" w:rsidP="009D61EC" w14:paraId="518549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D61EC" w:rsidRPr="009D61EC" w:rsidP="009D61EC" w14:paraId="0173DDE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61EC" w:rsidRPr="009D61EC" w:rsidP="009D61EC" w14:paraId="5514B7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61EC" w:rsidRPr="009D61EC" w:rsidP="009D61EC" w14:paraId="16DD93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D61EC" w:rsidRPr="009D61EC" w:rsidP="009D61EC" w14:paraId="4D71F1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</w:tr>
      <w:bookmarkEnd w:id="2"/>
    </w:tbl>
    <w:p w:rsidR="009D61EC" w:rsidRPr="009D61EC" w:rsidP="009D61EC" w14:paraId="6C64E77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53BCE044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EC" w:rsidRPr="009D61EC" w:rsidP="009D61EC" w14:paraId="760FB5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Calibri" w:eastAsia="Times New Roman" w:hAnsi="Calibri" w:cs="Times New Roman"/>
              </w:rPr>
              <w:br w:type="page"/>
            </w:r>
            <w:r w:rsidRPr="009D61EC">
              <w:rPr>
                <w:rFonts w:ascii="Calibri" w:eastAsia="Times New Roman" w:hAnsi="Calibri" w:cs="Times New Roman"/>
              </w:rPr>
              <w:br w:type="page"/>
            </w: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370259F4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0FF476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306893FF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663ED643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7041C7F2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26A074BE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4AB71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02157C8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A3199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BE826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41307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91C79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460E6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481FB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99428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3DEAB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05A64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6C873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2F9BA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18634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485CC8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C0419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45068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BBC50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26AB0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203D2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27BA40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2F44E7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017FD1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1F8A13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0F0FA5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C6C1D14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13AEC6C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330CC12C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амонізації КП «Броваритепловодоенергія»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B5B78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F302C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62C07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23821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E71C8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E2EC6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3703D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3E610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C12EA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CCCED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CAF1E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52F54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3D60D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5E201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A5932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AEC99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1C228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09A22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437F4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1AD28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3B0406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247C88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589F76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78A30E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226F8C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5570EF8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4AA44110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1A60D084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«Броваритепловодоенергія»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F2C19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9D314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1CE420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0C75A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ADE88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631AB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A8E6E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52592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D64F2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4AE8C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75B1D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D7F4A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757B1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A40B3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F2754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2D3AD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DBEE7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FC751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C7EB2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3A20F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7B4120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0C8198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62C5F3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5F1C2C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56D6B1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3BDABCF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77E605D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4E7B5A28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водоочистки подачі води з свердловин №** та №** в с. 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D3E81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20D3E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12A00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36FD0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39E19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34D2D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2E458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D35B6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0AEC9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C647B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5DFCD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5E71D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E530F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37686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51D34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C691D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79C1E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B5A07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7E4E1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2B51F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7992A7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61EC" w:rsidRPr="009D61EC" w:rsidP="009D61EC" w14:paraId="0A2D45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05C105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58F0B6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25A502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464A84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DDCBFFE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0E74E88A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36099C6C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№** 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9C2AE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C9E17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7FC47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4617A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A968A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C5B3D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34B58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C9813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12232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7EE9E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847AC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0C2BD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9FAD4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6B521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DDB06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685FC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D2601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617A6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45CEE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C29F9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514FFD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04AC22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5AC5EA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75B553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4849AF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F1A5174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28BE5EB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2A44A4D1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№** по вулицям ********* та ******** (в районі ******, ******** та ******) в с. *********»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673B5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01804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47DA2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2C00F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D2D84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63F10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C6C18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9E337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CDEFE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1D7F8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55232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D6B27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2C58B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F7A9B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DBF1F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8168C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40DDB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2B7BA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D74A9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FA0CD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5704A5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683D44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117726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23013E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01B95C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936443E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6FB3A2E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597DB855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№** та ділянці водогону по вулицям ****** та ******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71580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EE03C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B7E49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6E8D4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D22E8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F3F37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7467C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611C0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21BC7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EB25C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B9B55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13C84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9C416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28F7D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5C29F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6613F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BC9A2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15C20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64948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467F2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62E1AA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064976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4B58DD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2B4496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015306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09FC018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61E4F8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28214D50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Будівництво, реконструкція, капітальний ремонт колонок та бюветів</w:t>
            </w:r>
          </w:p>
        </w:tc>
      </w:tr>
      <w:tr w14:paraId="7CC5F499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2B991DE1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2C1C0D51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9D61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Будівництво бювету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B37A8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14178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7B5EC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942A5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CC8FD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5B505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C9B78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35D79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405AE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90A8D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4DD3D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69839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8E41D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25823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A672F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3835F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2011F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0192A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08DBB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84D8A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41CF29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437070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4B8E21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269CDA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6A7DF2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C656B46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5145965B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75A5F5CD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9D61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Поточний ремонт бювету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AD3A40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44839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1C144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E5F2D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44F68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56C74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CB0A2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F6954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6DA5E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2779F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230EA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98F91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3D065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CC958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365BF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16B13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3E732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78836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FA2B7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0727D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434786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29ECB0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784B59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7DB067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7391D3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E209F1F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19D13EF7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0B6937BD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«Броваритепловодоенергія»: «Капітальний ремонт бюветів м. Бровари»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E8C15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F1C8A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4F8F6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E2230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09976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A7347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37D3E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6CE73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93261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CC012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FA0AE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2584A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030EB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FB428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D7FF5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0EACA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A77AF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CA407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BC1EB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97C6F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75DD88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4ED0F8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41CF25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42E36E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2A14E1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D61EC" w:rsidRPr="009D61EC" w:rsidP="009D61EC" w14:paraId="44856CF6" w14:textId="77777777">
      <w:pPr>
        <w:rPr>
          <w:rFonts w:ascii="Calibri" w:eastAsia="Times New Roman" w:hAnsi="Calibri" w:cs="Times New Roman"/>
        </w:rPr>
      </w:pPr>
      <w:r w:rsidRPr="009D61EC">
        <w:rPr>
          <w:rFonts w:ascii="Calibri" w:eastAsia="Times New Roman" w:hAnsi="Calibri" w:cs="Times New Roman"/>
        </w:rPr>
        <w:br w:type="page"/>
      </w:r>
    </w:p>
    <w:tbl>
      <w:tblPr>
        <w:tblW w:w="14805" w:type="dxa"/>
        <w:tblInd w:w="-459" w:type="dxa"/>
        <w:tblLayout w:type="fixed"/>
        <w:tblLook w:val="04A0"/>
      </w:tblPr>
      <w:tblGrid>
        <w:gridCol w:w="595"/>
        <w:gridCol w:w="2692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48A373FB" w14:textId="77777777" w:rsidTr="0025783A">
        <w:tblPrEx>
          <w:tblW w:w="14805" w:type="dxa"/>
          <w:tblInd w:w="-459" w:type="dxa"/>
          <w:tblLayout w:type="fixed"/>
          <w:tblLook w:val="04A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EC" w:rsidRPr="009D61EC" w:rsidP="009D61EC" w14:paraId="4DB1E7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Calibri" w:eastAsia="Times New Roman" w:hAnsi="Calibri" w:cs="Times New Roman"/>
              </w:rPr>
              <w:br w:type="page"/>
            </w: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EC" w:rsidRPr="009D61EC" w:rsidP="009D61EC" w14:paraId="3D001E9E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7CD1380A" w14:textId="77777777" w:rsidTr="0025783A">
        <w:tblPrEx>
          <w:tblW w:w="14805" w:type="dxa"/>
          <w:tblInd w:w="-459" w:type="dxa"/>
          <w:tblLayout w:type="fixed"/>
          <w:tblLook w:val="04A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EC" w:rsidRPr="009D61EC" w:rsidP="009D61EC" w14:paraId="41A543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Calibri" w:eastAsia="Times New Roman" w:hAnsi="Calibri" w:cs="Times New Roman"/>
              </w:rPr>
              <w:br w:type="page"/>
            </w:r>
            <w:r w:rsidRPr="009D61EC">
              <w:rPr>
                <w:rFonts w:ascii="Calibri" w:eastAsia="Times New Roman" w:hAnsi="Calibri" w:cs="Times New Roman"/>
                <w:b/>
              </w:rPr>
              <w:br w:type="page"/>
            </w: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EC" w:rsidRPr="009D61EC" w:rsidP="009D61EC" w14:paraId="7C0F94ED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Інше</w:t>
            </w:r>
          </w:p>
        </w:tc>
      </w:tr>
      <w:tr w14:paraId="3E957CE3" w14:textId="77777777" w:rsidTr="0025783A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61EC" w:rsidRPr="009D61EC" w:rsidP="009D61EC" w14:paraId="015FBFDD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Calibri" w:eastAsia="Times New Roman" w:hAnsi="Calibri" w:cs="Times New Roman"/>
              </w:rPr>
              <w:br w:type="page"/>
            </w: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EC" w:rsidRPr="009D61EC" w:rsidP="009D61EC" w14:paraId="515027DF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Роботи по встановленню загальнобудинкових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D61EC" w:rsidRPr="009D61EC" w:rsidP="009D61EC" w14:paraId="0B1684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79EFD7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D61EC" w:rsidRPr="009D61EC" w:rsidP="009D61EC" w14:paraId="012184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7DEE6C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3ECFDC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D61EC" w:rsidRPr="009D61EC" w:rsidP="009D61EC" w14:paraId="474BB1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3DE978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D61EC" w:rsidRPr="009D61EC" w:rsidP="009D61EC" w14:paraId="40C477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4C3C59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4241E0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D61EC" w:rsidRPr="009D61EC" w:rsidP="009D61EC" w14:paraId="745A3B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449E9A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D61EC" w:rsidRPr="009D61EC" w:rsidP="009D61EC" w14:paraId="13A955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623D2C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5FDA4D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D61EC" w:rsidRPr="009D61EC" w:rsidP="009D61EC" w14:paraId="54ECA5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158BDF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D61EC" w:rsidRPr="009D61EC" w:rsidP="009D61EC" w14:paraId="32123F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0109D2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70D0FD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D61EC" w:rsidRPr="009D61EC" w:rsidP="009D61EC" w14:paraId="1C8FCE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D61EC" w:rsidRPr="009D61EC" w:rsidP="009D61EC" w14:paraId="53EEF2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61EC" w:rsidRPr="009D61EC" w:rsidP="009D61EC" w14:paraId="10E1CB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61EC" w:rsidRPr="009D61EC" w:rsidP="009D61EC" w14:paraId="415019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D61EC" w:rsidRPr="009D61EC" w:rsidP="009D61EC" w14:paraId="38E184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5F5EC62" w14:textId="77777777" w:rsidTr="0025783A">
        <w:tblPrEx>
          <w:tblW w:w="14805" w:type="dxa"/>
          <w:tblInd w:w="-459" w:type="dxa"/>
          <w:tblLayout w:type="fixed"/>
          <w:tblLook w:val="04A0"/>
        </w:tblPrEx>
        <w:trPr>
          <w:trHeight w:val="1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EC" w:rsidRPr="009D61EC" w:rsidP="009D61EC" w14:paraId="07E4E7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EC" w:rsidRPr="009D61EC" w:rsidP="009D61EC" w14:paraId="7381E991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D61EC" w:rsidRPr="009D61EC" w:rsidP="009D61EC" w14:paraId="59EA50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27 073,763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0D2B46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D61EC" w:rsidRPr="009D61EC" w:rsidP="009D61EC" w14:paraId="503E8D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27 073,763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0ABDBE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2C2FA3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D61EC" w:rsidRPr="009D61EC" w:rsidP="009D61EC" w14:paraId="3AA51A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6B03DB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D61EC" w:rsidRPr="009D61EC" w:rsidP="009D61EC" w14:paraId="0E1B34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44BED5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6810DD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D61EC" w:rsidRPr="009D61EC" w:rsidP="009D61EC" w14:paraId="6A0C51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75A83B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D61EC" w:rsidRPr="009D61EC" w:rsidP="009D61EC" w14:paraId="51F857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3F4AA1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2D314C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D61EC" w:rsidRPr="009D61EC" w:rsidP="009D61EC" w14:paraId="57410B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7559DB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D61EC" w:rsidRPr="009D61EC" w:rsidP="009D61EC" w14:paraId="133F5A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009173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D61EC" w:rsidRPr="009D61EC" w:rsidP="009D61EC" w14:paraId="670A96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61EC" w:rsidRPr="009D61EC" w:rsidP="009D61EC" w14:paraId="1C2C5D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D61EC" w:rsidRPr="009D61EC" w:rsidP="009D61EC" w14:paraId="6D07F9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61EC" w:rsidRPr="009D61EC" w:rsidP="009D61EC" w14:paraId="65EB6B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61EC" w:rsidRPr="009D61EC" w:rsidP="009D61EC" w14:paraId="1378A1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D61EC" w:rsidRPr="009D61EC" w:rsidP="009D61EC" w14:paraId="15DBA2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76C1EB87" w14:textId="77777777" w:rsidTr="0025783A">
        <w:tblPrEx>
          <w:tblW w:w="14805" w:type="dxa"/>
          <w:tblInd w:w="-459" w:type="dxa"/>
          <w:tblLayout w:type="fixed"/>
          <w:tblLook w:val="04A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1EC" w:rsidRPr="009D61EC" w:rsidP="009D61EC" w14:paraId="667A23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67E528C0" w14:textId="77777777" w:rsidTr="0025783A">
        <w:tblPrEx>
          <w:tblW w:w="14805" w:type="dxa"/>
          <w:tblInd w:w="-459" w:type="dxa"/>
          <w:tblLayout w:type="fixed"/>
          <w:tblLook w:val="04A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1EC" w:rsidRPr="009D61EC" w:rsidP="009D61EC" w14:paraId="08759A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1EC" w:rsidRPr="009D61EC" w:rsidP="009D61EC" w14:paraId="22B3D453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2FDF38E8" w14:textId="77777777" w:rsidTr="0025783A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D61EC" w:rsidRPr="009D61EC" w:rsidP="009D61EC" w14:paraId="5D593B38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1EC" w:rsidRPr="009D61EC" w:rsidP="009D61EC" w14:paraId="4341BBA5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системи вентиляції в будівлі КНС №** за адресою: вул. ****, ***,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9D61EC" w:rsidRPr="009D61EC" w:rsidP="009D61EC" w14:paraId="4BC87C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5680E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9D61EC" w:rsidRPr="009D61EC" w:rsidP="009D61EC" w14:paraId="6407CC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A42F9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6623E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202FF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81641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8D895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7FDF4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4950A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4B8F6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6D0A8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DEB77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D5C4E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94B6F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E06FF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D8AAD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C2ABB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E6C00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0687E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63C941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3AD345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560D16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4F1CAD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1A28F2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5E439F0" w14:textId="77777777" w:rsidTr="0025783A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D61EC" w:rsidRPr="009D61EC" w:rsidP="009D61EC" w14:paraId="2196FB98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1EC" w:rsidRPr="009D61EC" w:rsidP="009D61EC" w14:paraId="383EAB7E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sz w:val="20"/>
                <w:szCs w:val="20"/>
              </w:rPr>
              <w:t>Будівництво зливної станції приймання стічних вод від асенізаційних машин за адресою: *****, ****,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745E0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EB821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8D720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017A7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6900C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9D61EC" w:rsidRPr="009D61EC" w:rsidP="009D61EC" w14:paraId="1F3E3E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1EA3D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9D61EC" w:rsidRPr="009D61EC" w:rsidP="009D61EC" w14:paraId="023938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83A0B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9D61EC" w:rsidRPr="009D61EC" w:rsidP="009D61EC" w14:paraId="15EB32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9D61EC" w:rsidRPr="009D61EC" w:rsidP="009D61EC" w14:paraId="7B1026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5A94E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9D61EC" w:rsidRPr="009D61EC" w:rsidP="009D61EC" w14:paraId="3B2755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F0EBA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309DC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C6351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92C43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2393B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8A951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296A5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386959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3CA812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16CF15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218638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3533F9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4E93D1C" w14:textId="77777777" w:rsidTr="0025783A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D61EC" w:rsidRPr="009D61EC" w:rsidP="009D61EC" w14:paraId="3F8F63DC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1EC" w:rsidRPr="009D61EC" w:rsidP="009D61EC" w14:paraId="7AF6C72F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9D61EC"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9D61EC" w:rsidRPr="009D61EC" w:rsidP="009D61EC" w14:paraId="684455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08675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9D61EC" w:rsidRPr="009D61EC" w:rsidP="009D61EC" w14:paraId="6150CB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3896A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9B5D8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04727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4C5A5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D7429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C5A15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6E953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0325E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7614A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A6FC7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D3241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C11AB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CFADE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F35DA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FFE7F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1721F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236C6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0A7B6F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3C81EF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5FDC63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24D739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6FCF75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5837A98" w14:textId="77777777" w:rsidTr="0025783A">
        <w:tblPrEx>
          <w:tblW w:w="14805" w:type="dxa"/>
          <w:tblInd w:w="-459" w:type="dxa"/>
          <w:tblLayout w:type="fixed"/>
          <w:tblLook w:val="04A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1EC" w:rsidRPr="009D61EC" w:rsidP="009D61EC" w14:paraId="02DA1A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Calibri" w:eastAsia="Times New Roman" w:hAnsi="Calibri" w:cs="Times New Roman"/>
              </w:rPr>
              <w:br w:type="page"/>
            </w:r>
            <w:r w:rsidRPr="009D61EC">
              <w:rPr>
                <w:rFonts w:ascii="Calibri" w:eastAsia="Times New Roman" w:hAnsi="Calibri" w:cs="Times New Roman"/>
              </w:rPr>
              <w:br w:type="page"/>
            </w:r>
            <w:r w:rsidRPr="009D61EC">
              <w:rPr>
                <w:rFonts w:ascii="Calibri" w:eastAsia="Times New Roman" w:hAnsi="Calibri" w:cs="Times New Roman"/>
              </w:rPr>
              <w:br w:type="page"/>
            </w: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1EC" w:rsidRPr="009D61EC" w:rsidP="009D61EC" w14:paraId="0425B453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7FB9DCDA" w14:textId="77777777" w:rsidTr="0025783A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36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D61EC" w:rsidRPr="009D61EC" w:rsidP="009D61EC" w14:paraId="1002EAA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1EC" w:rsidRPr="009D61EC" w:rsidP="009D61EC" w14:paraId="5AF10A98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Калинівської територіальної громади Броварського району Київської області» (впровадження системи знезараження стічних вод гіпохлоритом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9D61EC" w:rsidRPr="009D61EC" w:rsidP="009D61EC" w14:paraId="6C3041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255AA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9D61EC" w:rsidRPr="009D61EC" w:rsidP="009D61EC" w14:paraId="7B78D4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5819F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8C6F2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35019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2E815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C95C6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8EA1F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8BD20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A8B47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C36D3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E6297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76DBB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7BCEB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5B25D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6C353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E545F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5EB05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44F04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165F28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5BA967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0D00A2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6C623A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0F77BD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4EBB3BF" w14:textId="77777777" w:rsidTr="0025783A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D61EC" w:rsidRPr="009D61EC" w:rsidP="009D61EC" w14:paraId="185AA6E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1EC" w:rsidRPr="009D61EC" w:rsidP="009D61EC" w14:paraId="68C1FB1B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Розроблення проектно-кошторисної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***********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9D61EC" w:rsidRPr="009D61EC" w:rsidP="009D61EC" w14:paraId="74CB19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E8D8E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9D61EC" w:rsidRPr="009D61EC" w:rsidP="009D61EC" w14:paraId="079AB8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5B1AE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C8700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239B6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B160C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7FB36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B629E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1591E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30224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43B89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B2991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4BD70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28EA6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5A73E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C23CA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412DF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32474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8A600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0363E5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2A70D8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46316E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716CAC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711C47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D61EC" w:rsidRPr="009D61EC" w:rsidP="009D61EC" w14:paraId="415BA04C" w14:textId="77777777">
      <w:pPr>
        <w:rPr>
          <w:rFonts w:ascii="Calibri" w:eastAsia="Times New Roman" w:hAnsi="Calibri" w:cs="Times New Roman"/>
        </w:rPr>
      </w:pPr>
    </w:p>
    <w:p w:rsidR="009D61EC" w:rsidRPr="009D61EC" w:rsidP="009D61EC" w14:paraId="73214B63" w14:textId="77777777">
      <w:pPr>
        <w:rPr>
          <w:rFonts w:ascii="Calibri" w:eastAsia="Times New Roman" w:hAnsi="Calibri" w:cs="Times New Roman"/>
        </w:rPr>
      </w:pPr>
    </w:p>
    <w:p w:rsidR="009D61EC" w:rsidRPr="009D61EC" w:rsidP="009D61EC" w14:paraId="5F56159D" w14:textId="77777777">
      <w:pPr>
        <w:rPr>
          <w:rFonts w:ascii="Calibri" w:eastAsia="Times New Roman" w:hAnsi="Calibri" w:cs="Times New Roman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6BE6888B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048823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Calibri" w:eastAsia="Times New Roman" w:hAnsi="Calibri" w:cs="Times New Roman"/>
              </w:rPr>
              <w:br w:type="page"/>
            </w:r>
            <w:r w:rsidRPr="009D61EC">
              <w:rPr>
                <w:rFonts w:ascii="Calibri" w:eastAsia="Times New Roman" w:hAnsi="Calibri" w:cs="Times New Roman"/>
              </w:rPr>
              <w:br w:type="page"/>
            </w:r>
            <w:r w:rsidRPr="009D61EC">
              <w:rPr>
                <w:rFonts w:ascii="Calibri" w:eastAsia="Times New Roman" w:hAnsi="Calibri" w:cs="Times New Roman"/>
              </w:rPr>
              <w:br w:type="page"/>
            </w: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75CA45D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7E2E0A92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26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0611404C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5EDC6A91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8F117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40DB6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D2793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25BFD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E1CB0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D9D71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C1805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0AA36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D04BD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9EA64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02745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D9206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61EAD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1FF21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3AAF3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0552D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EB480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DB1BE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6F69E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E3AFA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5798BC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197B3E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28278D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105A69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779084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A2FCB76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47589154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2BCC1AF5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Реконструкція центрального самопливного колектора по ******. ******** від вул. ******* ****** до КНС №** ***. ******* *** в м. Бровари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03301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FDB8B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48FDF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E8CF7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0F399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C4AD1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D480D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03449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0E622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7D595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7E6F8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2D263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C3DE2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D2A43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97125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4AFA1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0C934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1E13B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8A1D3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33442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06F2DE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2E5396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57C210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4AF15F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28E87D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15105C1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169D56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2D0B02F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A7CF7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72DC2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17B68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17324,729 </w:t>
            </w: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657C0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F72F7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887FC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3DF6B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D2929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F3201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C6B02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05A77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9A6B2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B208C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AA7FA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94974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1F6EE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9397E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DC708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7A70E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EEFCE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60BEB5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0F4CD2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113B9B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36BC12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D61EC" w:rsidRPr="009D61EC" w:rsidP="009D61EC" w14:paraId="6822FD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AA3589C" w14:textId="77777777" w:rsidTr="0025783A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3C5670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5B1EA30B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161C6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89 </w:t>
            </w: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49</w:t>
            </w: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F1725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60F9D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4 </w:t>
            </w: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01A09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1DEB6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8074F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B7544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CC12E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A1DB9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17370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4A714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8D6FC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A9B11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9F1FC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37646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B87A9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E8FA9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87754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4E9C7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77A93F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32EA53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62981C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0089B3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3DBF3D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6CA0A9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D61EC" w:rsidRPr="009D61EC" w:rsidP="009D61EC" w14:paraId="178B5A6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61EC" w:rsidRPr="009D61EC" w:rsidP="009D61EC" w14:paraId="5816D87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61EC" w:rsidRPr="009D61EC" w:rsidP="009D61EC" w14:paraId="7F7AFA8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61EC" w:rsidRPr="009D61EC" w:rsidP="009D61EC" w14:paraId="2BEB3C0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61EC" w:rsidRPr="009D61EC" w:rsidP="009D61EC" w14:paraId="7A6AD0F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61EC" w:rsidRPr="009D61EC" w:rsidP="009D61EC" w14:paraId="6EDEF68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9" w:type="dxa"/>
        <w:tblInd w:w="-459" w:type="dxa"/>
        <w:tblLayout w:type="fixed"/>
        <w:tblLook w:val="0000"/>
      </w:tblPr>
      <w:tblGrid>
        <w:gridCol w:w="3289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674"/>
        <w:gridCol w:w="320"/>
        <w:gridCol w:w="426"/>
      </w:tblGrid>
      <w:tr w14:paraId="3E019B89" w14:textId="77777777" w:rsidTr="0025783A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7AA3B95B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116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760ADA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320" w:type="dxa"/>
          </w:tcPr>
          <w:p w:rsidR="009D61EC" w:rsidRPr="009D61EC" w:rsidP="009D61EC" w14:paraId="195C50F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D61EC" w:rsidRPr="009D61EC" w:rsidP="009D61EC" w14:paraId="059B9DC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4B7AF1F1" w14:textId="77777777" w:rsidTr="0025783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5EB8BD58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1EC" w:rsidRPr="009D61EC" w:rsidP="009D61EC" w14:paraId="7044CC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1EC" w:rsidRPr="009D61EC" w:rsidP="009D61EC" w14:paraId="1A60B4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1EC" w:rsidRPr="009D61EC" w:rsidP="009D61EC" w14:paraId="0B03D1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1EC" w:rsidRPr="009D61EC" w:rsidP="009D61EC" w14:paraId="2C7D26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1EC" w:rsidRPr="009D61EC" w:rsidP="009D61EC" w14:paraId="5840DD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198433ED" w14:textId="77777777" w:rsidTr="0025783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46A07A8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158853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29E7B9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 т.ч.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39D096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123593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 т.ч.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2C6D75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7E5221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 т.ч.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2FE0BB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1EC" w:rsidRPr="009D61EC" w:rsidP="009D61EC" w14:paraId="5B8FEA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 т.ч.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9D61EC" w:rsidRPr="009D61EC" w:rsidP="009D61EC" w14:paraId="3B10EA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1EC" w:rsidRPr="009D61EC" w:rsidP="009D61EC" w14:paraId="130A9F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 т.ч. за рахунок</w:t>
            </w:r>
          </w:p>
        </w:tc>
      </w:tr>
      <w:tr w14:paraId="023957D9" w14:textId="77777777" w:rsidTr="0025783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816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7FC8D725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56F2B4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380961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5AF14E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7665CE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3AB0B0D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277BF6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599941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676194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259900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79AAD3B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2989E09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297AB0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62D93E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435204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3C7E542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EC" w:rsidRPr="009D61EC" w:rsidP="009D61EC" w14:paraId="55702D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4B9C90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5063BC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1D4D38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D61EC" w:rsidRPr="009D61EC" w:rsidP="009D61EC" w14:paraId="36792CF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61EC" w:rsidRPr="009D61EC" w:rsidP="009D61EC" w14:paraId="61BEFB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61EC" w:rsidRPr="009D61EC" w:rsidP="009D61EC" w14:paraId="76BDED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61EC" w:rsidRPr="009D61EC" w:rsidP="009D61EC" w14:paraId="6F48B7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61EC" w:rsidRPr="009D61EC" w:rsidP="009D61EC" w14:paraId="53A8D6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61EC" w:rsidRPr="009D61EC" w:rsidP="009D61EC" w14:paraId="0F491863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</w:tr>
      <w:tr w14:paraId="56DCA36C" w14:textId="77777777" w:rsidTr="0025783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098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1EC" w:rsidRPr="009D61EC" w:rsidP="009D61EC" w14:paraId="6CEBD70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61EC" w:rsidRPr="009D61EC" w:rsidP="009D61EC" w14:paraId="2EA608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89 </w:t>
            </w: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49</w:t>
            </w: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2B08E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A5816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  <w:r w:rsidRPr="009D61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398,492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06211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D5828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A2680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21629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73862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592A66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4AA4CF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FB0AF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838AB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10E26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6E2AA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30B406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55EF5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270E24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64A779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07E5B0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D61EC" w:rsidRPr="009D61EC" w:rsidP="009D61EC" w14:paraId="11B2FD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1ABF36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348D55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2D06A5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730BF9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D61EC" w:rsidRPr="009D61EC" w:rsidP="009D61EC" w14:paraId="2D5CA9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9D61EC" w:rsidRPr="009D61EC" w:rsidP="009D61EC" w14:paraId="6976447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61EC" w:rsidRPr="009D61EC" w:rsidP="009D61EC" w14:paraId="792E82F1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D61EC" w:rsidRPr="009D61EC" w:rsidP="009D61EC" w14:paraId="08624A58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D61EC" w:rsidRPr="009D61EC" w:rsidP="009D61EC" w14:paraId="3DCACFEF" w14:textId="77777777">
      <w:pPr>
        <w:spacing w:after="0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9D61EC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Міський голова                                                                                                                                                        Ігор САПОЖКО</w:t>
      </w:r>
    </w:p>
    <w:p w:rsidR="009D61EC" w:rsidRPr="009D61EC" w:rsidP="009D61EC" w14:paraId="2897E5F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61EC" w:rsidR="009D61E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C30CC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1E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2162E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4728</Words>
  <Characters>2696</Characters>
  <Application>Microsoft Office Word</Application>
  <DocSecurity>8</DocSecurity>
  <Lines>22</Lines>
  <Paragraphs>14</Paragraphs>
  <ScaleCrop>false</ScaleCrop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2025-12-01T09:11:00Z</dcterms:modified>
</cp:coreProperties>
</file>