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ЗАТВЕРДЖУЮ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27.11.2025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157-ОД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Склад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робочої групи з питань сталого енергетичного розвитку території Броварської міської територіальної громади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tbl>
      <w:tblPr>
        <w:tblW w:w="0" w:type="auto"/>
        <w:tblInd w:w="0" w:type="dxa"/>
        <w:shd w:val="clear" w:color="auto" w:fill="FFFFFF"/>
        <w:tblLook w:val="0000"/>
      </w:tblPr>
      <w:tblGrid>
        <w:gridCol w:w="2863"/>
        <w:gridCol w:w="4337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shd w:val="clear" w:color="auto" w:fill="FFFFFF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shd w:val="clear" w:color="auto" w:fill="FFFFFF"/>
                <w:cs w:val="0"/>
                <w:lang w:val="uk-UA"/>
              </w:rPr>
              <w:t>Петро БАБИЧ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міського голови з питань діяльності виконавчих органів ради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Броварської міської ради Броварського району Київської області, голова робочої групи;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Андрій ДВОРНІК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з енергетичного менеджменту управління будівництва, житлово-комунального господарства, інфраструктури та транспорту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Броварської міської ради Броварського району Київської області, секретар робочої групи.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3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Члени робочої групи: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Альбіна БАБА-МІРЗОЄВА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Анатолій БОБКО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інженер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Лариса ГЕРАСИМЕНКО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спеціаліст, економіст відділу бухгалтерського обліку фінансового управління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Григорій ГОЛУБОВСЬКИЙ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Геннадій ГОНЧАР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господарства; інфраструктури та транспорту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Володимир ДРОК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Анна КРАВЧЕНКО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Валерій ЛЕМПІЦЬКИЙ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начальник адміністративно-господарчого відділу управління культури, сім’ї та молоді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Олександр ПАВЛОВ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начальник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Микола ПІСЬМЕНЮК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інженер з охорони праці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Ірина ПРОВОРНА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начальник господарчої групи управління освіти і науки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Оксана СЕМЕНИК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Тамара СТЕЛЬМАХ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начальника управління освіти і науки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Микола СУХЕЦЬКИЙ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директора з адміністративно-господарської роботи дитячо-юнацької спортивної школи відділу фізичної культури та 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Людмила ТЕРЕЩЕНКО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заступник начальника управління-начальник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Лариса ФЕДОТЬЄВА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Сергій ШИДЛОВСЬКИЙ</w:t>
            </w:r>
          </w:p>
        </w:tc>
        <w:tc>
          <w:tcPr>
            <w:tcW w:w="566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- головний енергетик комунального підприємства Броварської міської ради Броварського району Київської області «БРОВАРИ-БЛАГОУСТРІЙ».</w:t>
            </w:r>
          </w:p>
        </w:tc>
      </w:tr>
    </w:tbl>
    <w:p>
      <w:pPr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"/>
          <w:szCs w:val="22"/>
          <w:cs w:val="0"/>
          <w:lang w:val="uk-UA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</w:t>
        <w:tab/>
        <w:tab/>
        <w:tab/>
        <w:tab/>
        <w:tab/>
        <w:tab/>
        <w:tab/>
        <w:tab/>
        <w:t xml:space="preserve"> Ігор САПОЖКО</w:t>
      </w:r>
    </w:p>
    <w:p>
      <w:pP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418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83794B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2025-11-27T10:35:56Z</dcterms:modified>
</cp:coreProperties>
</file>