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612DE6" w14:paraId="7CD6352D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/>
          <w:sz w:val="28"/>
          <w:szCs w:val="28"/>
          <w:lang w:val="uk-UA"/>
        </w:rPr>
        <w:t xml:space="preserve">Додаток  Розпорядження міського голови </w:t>
      </w:r>
    </w:p>
    <w:permEnd w:id="0"/>
    <w:p w:rsidR="00612DE6" w14:paraId="40C2F97B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24.11.2025</w:t>
      </w:r>
      <w:r>
        <w:rPr>
          <w:rFonts w:ascii="Times New Roman" w:hAnsi="Times New Roman"/>
          <w:sz w:val="28"/>
          <w:szCs w:val="28"/>
          <w:lang w:val="uk-UA"/>
        </w:rPr>
        <w:t xml:space="preserve">  №  </w:t>
      </w:r>
      <w:r>
        <w:rPr>
          <w:rFonts w:ascii="Times New Roman" w:hAnsi="Times New Roman"/>
          <w:sz w:val="28"/>
          <w:szCs w:val="28"/>
          <w:lang w:val="uk-UA"/>
        </w:rPr>
        <w:t>148-ОД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</w:p>
    <w:p w:rsidR="00612DE6" w14:paraId="12E9C086" w14:textId="77777777">
      <w:pPr>
        <w:spacing w:after="0"/>
        <w:ind w:left="5670"/>
        <w:rPr>
          <w:rFonts w:ascii="Times New Roman" w:hAnsi="Times New Roman"/>
          <w:sz w:val="28"/>
          <w:szCs w:val="28"/>
          <w:lang w:val="uk-UA"/>
        </w:rPr>
      </w:pPr>
    </w:p>
    <w:p w:rsidR="00612DE6" w14:paraId="2C8B8A2E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permStart w:id="1" w:edGrp="everyone"/>
      <w:r>
        <w:rPr>
          <w:sz w:val="28"/>
          <w:szCs w:val="28"/>
        </w:rPr>
        <w:t xml:space="preserve">Склад робочої групи з обстеження фактичного стану </w:t>
      </w:r>
    </w:p>
    <w:p w:rsidR="00612DE6" w14:paraId="0040D4B7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земельної ділянки та наявності/відсутності на ній об`єктів </w:t>
      </w:r>
    </w:p>
    <w:p w:rsidR="00612DE6" w14:paraId="522D2754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нерухомого майна, що належить на праві власності товариству з </w:t>
      </w:r>
    </w:p>
    <w:p w:rsidR="00612DE6" w14:paraId="294A99DC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обмеженою відповідальністю «ІНЖУР», яке діє від свого імені, </w:t>
      </w:r>
    </w:p>
    <w:p w:rsidR="00612DE6" w14:paraId="2DFD54B4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в інтересах та за рахунок ЗАКРИТОГО НЕДИВЕРСИФІКОВАНОГО ПАЙОВОГО ІНВЕСТИЦІ</w:t>
      </w:r>
      <w:r>
        <w:rPr>
          <w:sz w:val="28"/>
          <w:szCs w:val="22"/>
        </w:rPr>
        <w:t>Й</w:t>
      </w:r>
      <w:r>
        <w:rPr>
          <w:sz w:val="28"/>
          <w:szCs w:val="28"/>
        </w:rPr>
        <w:t xml:space="preserve">НОГО ФОНДУ «ІНЖУР </w:t>
      </w:r>
      <w:r>
        <w:rPr>
          <w:sz w:val="28"/>
          <w:szCs w:val="28"/>
          <w:lang w:val="en-US"/>
        </w:rPr>
        <w:t>REIT</w:t>
      </w:r>
      <w:r>
        <w:rPr>
          <w:sz w:val="28"/>
          <w:szCs w:val="28"/>
        </w:rPr>
        <w:t>»</w:t>
      </w:r>
    </w:p>
    <w:p w:rsidR="00612DE6" w14:paraId="6AA757AD" w14:textId="77777777">
      <w:pPr>
        <w:pStyle w:val="Heading1"/>
        <w:spacing w:before="0" w:beforeAutospacing="0" w:after="0" w:afterAutospacing="0"/>
        <w:jc w:val="center"/>
        <w:rPr>
          <w:sz w:val="28"/>
          <w:szCs w:val="28"/>
        </w:rPr>
      </w:pPr>
    </w:p>
    <w:p w:rsidR="00612DE6" w14:paraId="30DB8355" w14:textId="77777777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Леся ГУДИМЕНКО</w:t>
      </w:r>
      <w:r>
        <w:rPr>
          <w:b w:val="0"/>
          <w:bCs w:val="0"/>
          <w:sz w:val="28"/>
          <w:szCs w:val="28"/>
          <w:lang w:val="ru-RU"/>
        </w:rPr>
        <w:t xml:space="preserve"> – </w:t>
      </w:r>
      <w:r>
        <w:rPr>
          <w:b w:val="0"/>
          <w:bCs w:val="0"/>
          <w:sz w:val="28"/>
          <w:szCs w:val="28"/>
        </w:rPr>
        <w:t>начальник упра</w:t>
      </w:r>
      <w:r>
        <w:rPr>
          <w:b w:val="0"/>
          <w:bCs w:val="0"/>
          <w:sz w:val="28"/>
          <w:szCs w:val="28"/>
        </w:rPr>
        <w:t>вління земельних ресурсів виконавчого комітету Броварської міської ради Броварського району Київської області, голова робочої групи;</w:t>
      </w:r>
    </w:p>
    <w:p w:rsidR="00612DE6" w14:paraId="704A148A" w14:textId="132265B6"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Ганна БАБАДЖАНЯН – начальник відділу оренди землі управління земельних ресурсів виконавчого комітету Броварської міської ра</w:t>
      </w:r>
      <w:r>
        <w:rPr>
          <w:b w:val="0"/>
          <w:bCs w:val="0"/>
          <w:sz w:val="28"/>
          <w:szCs w:val="28"/>
        </w:rPr>
        <w:t>ди Броварського району Київської області, секретар робочої групи</w:t>
      </w:r>
      <w:r w:rsidR="00F4066A">
        <w:rPr>
          <w:b w:val="0"/>
          <w:bCs w:val="0"/>
          <w:sz w:val="28"/>
          <w:szCs w:val="28"/>
        </w:rPr>
        <w:t>.</w:t>
      </w:r>
      <w:r>
        <w:rPr>
          <w:b w:val="0"/>
          <w:bCs w:val="0"/>
          <w:sz w:val="28"/>
          <w:szCs w:val="28"/>
        </w:rPr>
        <w:t xml:space="preserve">  </w:t>
      </w:r>
    </w:p>
    <w:p w:rsidR="00612DE6" w14:paraId="6502E8F8" w14:textId="77777777">
      <w:pPr>
        <w:pStyle w:val="Heading1"/>
        <w:jc w:val="both"/>
        <w:rPr>
          <w:b w:val="0"/>
          <w:bCs w:val="0"/>
          <w:sz w:val="28"/>
          <w:szCs w:val="28"/>
        </w:rPr>
      </w:pPr>
    </w:p>
    <w:p w:rsidR="00612DE6" w14:paraId="3BB04F3B" w14:textId="77777777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Члени робочої групи:</w:t>
      </w:r>
    </w:p>
    <w:p w:rsidR="00612DE6" w14:paraId="75DC5BCE" w14:textId="77777777"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Світлана БАТИНЧУК – начальник управління містобудування та архітектури виконавчого комітету Броварської міської ради Броварського району Київської області</w:t>
      </w:r>
      <w:r>
        <w:rPr>
          <w:b w:val="0"/>
          <w:bCs w:val="0"/>
          <w:sz w:val="28"/>
          <w:szCs w:val="22"/>
        </w:rPr>
        <w:t xml:space="preserve"> – головний </w:t>
      </w:r>
      <w:r>
        <w:rPr>
          <w:b w:val="0"/>
          <w:bCs w:val="0"/>
          <w:sz w:val="28"/>
          <w:szCs w:val="22"/>
        </w:rPr>
        <w:t>архітектор міста</w:t>
      </w:r>
      <w:r>
        <w:rPr>
          <w:b w:val="0"/>
          <w:bCs w:val="0"/>
          <w:sz w:val="28"/>
          <w:szCs w:val="28"/>
        </w:rPr>
        <w:t>;</w:t>
      </w:r>
    </w:p>
    <w:p w:rsidR="00612DE6" w14:paraId="21BAD1B8" w14:textId="77777777"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Олена ДУДАР – депутат Броварської міської ради Броварського району Київської області </w:t>
      </w:r>
      <w:r>
        <w:rPr>
          <w:b w:val="0"/>
          <w:bCs w:val="0"/>
          <w:sz w:val="28"/>
          <w:szCs w:val="28"/>
          <w:lang w:val="en-US"/>
        </w:rPr>
        <w:t>VIII</w:t>
      </w:r>
      <w:r>
        <w:rPr>
          <w:b w:val="0"/>
          <w:bCs w:val="0"/>
          <w:sz w:val="28"/>
          <w:szCs w:val="28"/>
        </w:rPr>
        <w:t xml:space="preserve"> скликання (за згодою);</w:t>
      </w:r>
    </w:p>
    <w:p w:rsidR="00612DE6" w14:paraId="170C3845" w14:textId="77777777"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Олександр КАШТАНЮК – начальник юридичного управління виконавчого комітету Броварської міської ради Броварського району Київсь</w:t>
      </w:r>
      <w:r>
        <w:rPr>
          <w:b w:val="0"/>
          <w:bCs w:val="0"/>
          <w:sz w:val="28"/>
          <w:szCs w:val="28"/>
        </w:rPr>
        <w:t>кої області;</w:t>
      </w:r>
    </w:p>
    <w:p w:rsidR="00612DE6" w14:paraId="4AD759ED" w14:textId="77777777"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Богдан МЕЛЬНИЧЕНКО – начальник управління інспекції та контролю виконавчого комітету Броварської міської ради Броварського району Київської області;</w:t>
      </w:r>
    </w:p>
    <w:p w:rsidR="00612DE6" w14:paraId="42A1AF0A" w14:textId="77777777">
      <w:pPr>
        <w:pStyle w:val="Heading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Максим ТКАЧЕНКО – депутат Броварської міської ради Броварського району Київської області </w:t>
      </w:r>
      <w:r>
        <w:rPr>
          <w:b w:val="0"/>
          <w:bCs w:val="0"/>
          <w:sz w:val="28"/>
          <w:szCs w:val="28"/>
          <w:lang w:val="en-US"/>
        </w:rPr>
        <w:t>VIII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скликання (за згодою);</w:t>
      </w:r>
    </w:p>
    <w:p w:rsidR="00612DE6" w14:paraId="4FC4F995" w14:textId="77777777">
      <w:pPr>
        <w:pStyle w:val="Heading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Сергій ГУБСЬКИЙ – представник товариства з обмеженою відповідальністю </w:t>
      </w:r>
      <w:r>
        <w:rPr>
          <w:b w:val="0"/>
          <w:bCs w:val="0"/>
          <w:sz w:val="28"/>
          <w:szCs w:val="28"/>
        </w:rPr>
        <w:t>відповідальністю</w:t>
      </w:r>
      <w:r>
        <w:rPr>
          <w:b w:val="0"/>
          <w:bCs w:val="0"/>
          <w:sz w:val="28"/>
          <w:szCs w:val="28"/>
        </w:rPr>
        <w:t xml:space="preserve"> «ІНЖУР», яке діє від свого імені, в інтересах та за рахунок ЗАКРИТОГО НЕДИВЕРСИФІКОВАНОГО ПАЙОВОГО ІНВЕСТИЦІ</w:t>
      </w:r>
      <w:r>
        <w:rPr>
          <w:b w:val="0"/>
          <w:bCs w:val="0"/>
          <w:sz w:val="28"/>
          <w:szCs w:val="22"/>
        </w:rPr>
        <w:t>Й</w:t>
      </w:r>
      <w:r>
        <w:rPr>
          <w:b w:val="0"/>
          <w:bCs w:val="0"/>
          <w:sz w:val="28"/>
          <w:szCs w:val="28"/>
        </w:rPr>
        <w:t xml:space="preserve">НОГО ФОНДУ «ІНЖУР </w:t>
      </w:r>
      <w:r>
        <w:rPr>
          <w:b w:val="0"/>
          <w:bCs w:val="0"/>
          <w:sz w:val="28"/>
          <w:szCs w:val="28"/>
          <w:lang w:val="en-US"/>
        </w:rPr>
        <w:t>REIT</w:t>
      </w:r>
      <w:r>
        <w:rPr>
          <w:b w:val="0"/>
          <w:bCs w:val="0"/>
          <w:sz w:val="28"/>
          <w:szCs w:val="28"/>
        </w:rPr>
        <w:t>» (за згодою);</w:t>
      </w:r>
    </w:p>
    <w:p w:rsidR="00612DE6" w14:paraId="52A7B8FF" w14:textId="77777777">
      <w:pPr>
        <w:pStyle w:val="Heading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</w:p>
    <w:p w:rsidR="00612DE6" w14:paraId="0770EFBF" w14:textId="29A4C50B">
      <w:pPr>
        <w:pStyle w:val="Heading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Надія РИТЧЕНКО</w:t>
      </w:r>
      <w:r>
        <w:rPr>
          <w:b w:val="0"/>
          <w:bCs w:val="0"/>
          <w:sz w:val="28"/>
          <w:szCs w:val="22"/>
        </w:rPr>
        <w:t xml:space="preserve"> </w:t>
      </w:r>
      <w:r>
        <w:rPr>
          <w:b w:val="0"/>
          <w:bCs w:val="0"/>
          <w:sz w:val="28"/>
          <w:szCs w:val="28"/>
        </w:rPr>
        <w:t xml:space="preserve">– представник товариства з обмеженою відповідальністю </w:t>
      </w:r>
      <w:r>
        <w:rPr>
          <w:b w:val="0"/>
          <w:bCs w:val="0"/>
          <w:sz w:val="28"/>
          <w:szCs w:val="28"/>
        </w:rPr>
        <w:t>відповідальністю</w:t>
      </w:r>
      <w:r>
        <w:rPr>
          <w:b w:val="0"/>
          <w:bCs w:val="0"/>
          <w:sz w:val="28"/>
          <w:szCs w:val="28"/>
        </w:rPr>
        <w:t xml:space="preserve"> «ІНЖУР», яке діє від свого імені, в інтересах та за рахунок ЗАКРИТОГО НЕДИВЕРСИФІКОВАНОГО ПАЙОВОГО ІНВЕСТИЦІ</w:t>
      </w:r>
      <w:r>
        <w:rPr>
          <w:b w:val="0"/>
          <w:bCs w:val="0"/>
          <w:sz w:val="28"/>
          <w:szCs w:val="22"/>
        </w:rPr>
        <w:t>Й</w:t>
      </w:r>
      <w:r>
        <w:rPr>
          <w:b w:val="0"/>
          <w:bCs w:val="0"/>
          <w:sz w:val="28"/>
          <w:szCs w:val="28"/>
        </w:rPr>
        <w:t xml:space="preserve">НОГО ФОНДУ «ІНЖУР </w:t>
      </w:r>
      <w:r>
        <w:rPr>
          <w:b w:val="0"/>
          <w:bCs w:val="0"/>
          <w:sz w:val="28"/>
          <w:szCs w:val="28"/>
          <w:lang w:val="en-US"/>
        </w:rPr>
        <w:t>REIT</w:t>
      </w:r>
      <w:r>
        <w:rPr>
          <w:b w:val="0"/>
          <w:bCs w:val="0"/>
          <w:sz w:val="28"/>
          <w:szCs w:val="28"/>
        </w:rPr>
        <w:t>» (за згодою)</w:t>
      </w:r>
      <w:r w:rsidR="00F4066A">
        <w:rPr>
          <w:b w:val="0"/>
          <w:bCs w:val="0"/>
          <w:sz w:val="28"/>
          <w:szCs w:val="28"/>
        </w:rPr>
        <w:t>.</w:t>
      </w:r>
    </w:p>
    <w:p w:rsidR="00612DE6" w14:paraId="12AA3573" w14:textId="31280D3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F4066A" w14:paraId="6890B99F" w14:textId="77777777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:rsidR="00612DE6" w14:paraId="26D1460F" w14:textId="77777777">
      <w:p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 w:chapSep="period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DE6" w14:paraId="05288FB6" w14:textId="7777777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uk-UA"/>
      </w:rPr>
      <w:t>#</w:t>
    </w:r>
    <w:r>
      <w:fldChar w:fldCharType="end"/>
    </w:r>
  </w:p>
  <w:p w:rsidR="00612DE6" w14:paraId="001DFCC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2DE6" w14:paraId="564DEAE8" w14:textId="77777777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  <w:lang w:val="uk-UA"/>
      </w:rPr>
      <w:t>Продовження додатку</w:t>
    </w:r>
  </w:p>
  <w:p w:rsidR="00612DE6" w14:paraId="0639B50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E6"/>
    <w:rsid w:val="00612DE6"/>
    <w:rsid w:val="00B45D7A"/>
    <w:rsid w:val="00F4066A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D085B1"/>
  <w15:docId w15:val="{CDF177BA-F2DF-405F-BD2F-095E47684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pPr>
      <w:tabs>
        <w:tab w:val="center" w:pos="4819"/>
        <w:tab w:val="right" w:pos="9639"/>
      </w:tabs>
      <w:spacing w:after="0" w:line="240" w:lineRule="auto"/>
    </w:pPr>
  </w:style>
  <w:style w:type="paragraph" w:styleId="Footer">
    <w:name w:val="footer"/>
    <w:basedOn w:val="Normal"/>
    <w:link w:val="a0"/>
    <w:pPr>
      <w:tabs>
        <w:tab w:val="center" w:pos="4819"/>
        <w:tab w:val="right" w:pos="9639"/>
      </w:tabs>
      <w:spacing w:after="0" w:line="240" w:lineRule="auto"/>
    </w:pPr>
  </w:style>
  <w:style w:type="paragraph" w:styleId="FootnoteText">
    <w:name w:val="footnote text"/>
    <w:link w:val="a1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customStyle="1" w:styleId="1">
    <w:name w:val="Заголовок 1 Знак"/>
    <w:basedOn w:val="DefaultParagraphFont"/>
    <w:link w:val="Heading1"/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1317</Words>
  <Characters>752</Characters>
  <Application>Microsoft Office Word</Application>
  <DocSecurity>8</DocSecurity>
  <Lines>6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uxer</cp:lastModifiedBy>
  <cp:revision>16</cp:revision>
  <dcterms:created xsi:type="dcterms:W3CDTF">2021-12-31T08:10:00Z</dcterms:created>
  <dcterms:modified xsi:type="dcterms:W3CDTF">2025-11-20T14:47:00Z</dcterms:modified>
</cp:coreProperties>
</file>