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23180E" w:rsidP="009B7D79">
      <w:pPr>
        <w:spacing w:after="0"/>
        <w:ind w:right="-284"/>
        <w:jc w:val="center"/>
        <w:rPr>
          <w:rFonts w:ascii="Times New Roman" w:hAnsi="Times New Roman"/>
          <w:b/>
          <w:sz w:val="28"/>
          <w:szCs w:val="28"/>
          <w:lang w:val="uk-UA"/>
        </w:rPr>
      </w:pPr>
      <w:r w:rsidRPr="002F364F">
        <w:rPr>
          <w:rFonts w:ascii="Times New Roman" w:hAnsi="Times New Roman"/>
          <w:b/>
          <w:sz w:val="28"/>
          <w:szCs w:val="28"/>
          <w:lang w:val="uk-UA"/>
        </w:rPr>
        <w:t xml:space="preserve">Пояснювальна записка </w:t>
      </w:r>
    </w:p>
    <w:p w:rsidR="000A74E3" w:rsidRPr="000A74E3" w:rsidRDefault="000A74E3" w:rsidP="009B7D79">
      <w:pPr>
        <w:spacing w:after="0"/>
        <w:ind w:right="-284"/>
        <w:jc w:val="center"/>
        <w:rPr>
          <w:rFonts w:ascii="Times New Roman" w:hAnsi="Times New Roman"/>
          <w:b/>
          <w:sz w:val="18"/>
          <w:szCs w:val="18"/>
          <w:lang w:val="uk-UA"/>
        </w:rPr>
      </w:pPr>
    </w:p>
    <w:p w:rsidR="00361CD8" w:rsidRPr="002F364F" w:rsidRDefault="0023180E" w:rsidP="009B7D79">
      <w:pPr>
        <w:spacing w:after="0"/>
        <w:ind w:right="-284"/>
        <w:jc w:val="center"/>
        <w:rPr>
          <w:rFonts w:ascii="Times New Roman" w:hAnsi="Times New Roman"/>
          <w:b/>
          <w:sz w:val="28"/>
          <w:szCs w:val="28"/>
          <w:lang w:val="uk-UA"/>
        </w:rPr>
      </w:pPr>
      <w:r w:rsidRPr="002F364F">
        <w:rPr>
          <w:rFonts w:ascii="Times New Roman" w:hAnsi="Times New Roman"/>
          <w:sz w:val="28"/>
          <w:szCs w:val="28"/>
          <w:lang w:val="uk-UA"/>
        </w:rPr>
        <w:t>до проекту рішення</w:t>
      </w:r>
      <w:r w:rsidRPr="002F364F">
        <w:rPr>
          <w:rFonts w:ascii="Times New Roman" w:hAnsi="Times New Roman"/>
          <w:b/>
          <w:sz w:val="28"/>
          <w:szCs w:val="28"/>
          <w:lang w:val="uk-UA"/>
        </w:rPr>
        <w:t xml:space="preserve"> </w:t>
      </w:r>
      <w:r w:rsidR="0074644B" w:rsidRPr="002F364F">
        <w:rPr>
          <w:rFonts w:ascii="Times New Roman" w:hAnsi="Times New Roman"/>
          <w:b/>
          <w:sz w:val="28"/>
          <w:szCs w:val="28"/>
          <w:lang w:val="uk-UA"/>
        </w:rPr>
        <w:t>«</w:t>
      </w:r>
      <w:r w:rsidR="00FE3198" w:rsidRPr="002F364F">
        <w:rPr>
          <w:rFonts w:ascii="Times New Roman" w:hAnsi="Times New Roman" w:cs="Times New Roman"/>
          <w:b/>
          <w:bCs/>
          <w:sz w:val="28"/>
          <w:szCs w:val="28"/>
          <w:lang w:val="uk-UA"/>
        </w:rPr>
        <w:t>Про внесення змін до видів економічної діяльності закладів загальної  середньої освіти Броварської міської ради Броварського району Київської області</w:t>
      </w:r>
      <w:r w:rsidR="0074644B" w:rsidRPr="002F364F">
        <w:rPr>
          <w:rFonts w:ascii="Times New Roman" w:hAnsi="Times New Roman" w:cs="Times New Roman"/>
          <w:b/>
          <w:sz w:val="28"/>
          <w:szCs w:val="28"/>
          <w:lang w:val="uk-UA"/>
        </w:rPr>
        <w:t>»</w:t>
      </w:r>
    </w:p>
    <w:p w:rsidR="0074644B" w:rsidRPr="002F364F" w:rsidRDefault="0074644B" w:rsidP="009B7D79">
      <w:pPr>
        <w:spacing w:after="0"/>
        <w:ind w:right="-284"/>
        <w:jc w:val="center"/>
        <w:rPr>
          <w:rFonts w:ascii="Times New Roman" w:hAnsi="Times New Roman"/>
          <w:b/>
          <w:sz w:val="28"/>
          <w:szCs w:val="28"/>
          <w:lang w:val="uk-UA"/>
        </w:rPr>
      </w:pPr>
    </w:p>
    <w:p w:rsidR="0074644B" w:rsidRPr="002F364F" w:rsidRDefault="0023180E" w:rsidP="0074644B">
      <w:pPr>
        <w:suppressAutoHyphens/>
        <w:spacing w:after="0" w:line="240" w:lineRule="auto"/>
        <w:jc w:val="both"/>
        <w:rPr>
          <w:rFonts w:ascii="Times New Roman" w:hAnsi="Times New Roman"/>
          <w:sz w:val="28"/>
          <w:szCs w:val="28"/>
          <w:lang w:val="uk-UA"/>
        </w:rPr>
      </w:pPr>
      <w:r w:rsidRPr="002F364F">
        <w:rPr>
          <w:rFonts w:ascii="Times New Roman" w:hAnsi="Times New Roman"/>
          <w:sz w:val="28"/>
          <w:szCs w:val="28"/>
          <w:lang w:val="uk-UA"/>
        </w:rPr>
        <w:t xml:space="preserve">Пояснювальна записка підготовлена відповідно до ст. 20 Регламенту Броварської міської ради </w:t>
      </w:r>
      <w:r w:rsidR="00696599" w:rsidRPr="002F364F">
        <w:rPr>
          <w:rFonts w:ascii="Times New Roman" w:hAnsi="Times New Roman"/>
          <w:sz w:val="28"/>
          <w:szCs w:val="28"/>
          <w:lang w:val="uk-UA"/>
        </w:rPr>
        <w:t xml:space="preserve">Броварського району </w:t>
      </w:r>
      <w:r w:rsidRPr="002F364F">
        <w:rPr>
          <w:rFonts w:ascii="Times New Roman" w:hAnsi="Times New Roman"/>
          <w:sz w:val="28"/>
          <w:szCs w:val="28"/>
          <w:lang w:val="uk-UA"/>
        </w:rPr>
        <w:t>Київської області</w:t>
      </w:r>
      <w:r w:rsidR="00696599" w:rsidRPr="002F364F">
        <w:rPr>
          <w:rFonts w:ascii="Times New Roman" w:hAnsi="Times New Roman"/>
          <w:sz w:val="28"/>
          <w:szCs w:val="28"/>
          <w:lang w:val="uk-UA"/>
        </w:rPr>
        <w:t xml:space="preserve"> VIII скликання</w:t>
      </w:r>
      <w:r w:rsidRPr="002F364F">
        <w:rPr>
          <w:rFonts w:ascii="Times New Roman" w:hAnsi="Times New Roman"/>
          <w:sz w:val="28"/>
          <w:szCs w:val="28"/>
          <w:lang w:val="uk-UA"/>
        </w:rPr>
        <w:t>.</w:t>
      </w:r>
    </w:p>
    <w:p w:rsidR="0074644B" w:rsidRPr="002F364F" w:rsidRDefault="0074644B" w:rsidP="0074644B">
      <w:pPr>
        <w:suppressAutoHyphens/>
        <w:spacing w:after="0" w:line="240" w:lineRule="auto"/>
        <w:jc w:val="both"/>
        <w:rPr>
          <w:rFonts w:ascii="Times New Roman" w:hAnsi="Times New Roman"/>
          <w:b/>
          <w:sz w:val="28"/>
          <w:szCs w:val="28"/>
          <w:lang w:val="uk-UA" w:eastAsia="zh-CN"/>
        </w:rPr>
      </w:pPr>
    </w:p>
    <w:p w:rsidR="0074644B" w:rsidRPr="002F364F" w:rsidRDefault="0023180E" w:rsidP="00DD7BFD">
      <w:pPr>
        <w:keepNext/>
        <w:numPr>
          <w:ilvl w:val="1"/>
          <w:numId w:val="1"/>
        </w:numPr>
        <w:suppressAutoHyphens/>
        <w:spacing w:after="0" w:line="240" w:lineRule="auto"/>
        <w:ind w:left="14" w:firstLine="553"/>
        <w:outlineLvl w:val="1"/>
        <w:rPr>
          <w:rFonts w:ascii="Times New Roman" w:hAnsi="Times New Roman"/>
          <w:b/>
          <w:sz w:val="28"/>
          <w:szCs w:val="28"/>
          <w:lang w:val="uk-UA" w:eastAsia="zh-CN"/>
        </w:rPr>
      </w:pPr>
      <w:r w:rsidRPr="002F364F">
        <w:rPr>
          <w:rFonts w:ascii="Times New Roman" w:hAnsi="Times New Roman"/>
          <w:b/>
          <w:sz w:val="28"/>
          <w:szCs w:val="28"/>
          <w:lang w:val="uk-UA" w:eastAsia="zh-CN"/>
        </w:rPr>
        <w:t>1. Обґрунтування необхідності прийняття рішення</w:t>
      </w:r>
    </w:p>
    <w:p w:rsidR="002F364F" w:rsidRPr="002F364F" w:rsidRDefault="002F364F" w:rsidP="0023180E">
      <w:pPr>
        <w:spacing w:after="0" w:line="240" w:lineRule="auto"/>
        <w:ind w:firstLine="567"/>
        <w:jc w:val="both"/>
        <w:rPr>
          <w:rFonts w:ascii="Times New Roman" w:hAnsi="Times New Roman" w:cs="Times New Roman"/>
          <w:sz w:val="28"/>
          <w:szCs w:val="28"/>
          <w:lang w:val="uk-UA"/>
        </w:rPr>
      </w:pPr>
      <w:r w:rsidRPr="002F364F">
        <w:rPr>
          <w:rFonts w:ascii="Times New Roman" w:hAnsi="Times New Roman" w:cs="Times New Roman"/>
          <w:sz w:val="28"/>
          <w:lang w:val="uk-UA"/>
        </w:rPr>
        <w:t xml:space="preserve">З </w:t>
      </w:r>
      <w:r w:rsidRPr="002F364F">
        <w:rPr>
          <w:rFonts w:ascii="Times New Roman" w:hAnsi="Times New Roman" w:cs="Times New Roman"/>
          <w:sz w:val="28"/>
          <w:szCs w:val="28"/>
          <w:lang w:val="uk-UA"/>
        </w:rPr>
        <w:t>метою</w:t>
      </w:r>
      <w:r w:rsidRPr="002F364F">
        <w:rPr>
          <w:rFonts w:ascii="Times New Roman" w:hAnsi="Times New Roman" w:cs="Times New Roman"/>
          <w:color w:val="000000"/>
          <w:sz w:val="28"/>
          <w:szCs w:val="17"/>
          <w:shd w:val="clear" w:color="auto" w:fill="FFFFFF"/>
          <w:lang w:val="uk-UA"/>
        </w:rPr>
        <w:t xml:space="preserve"> приведення </w:t>
      </w:r>
      <w:r w:rsidRPr="002F364F">
        <w:rPr>
          <w:rFonts w:ascii="Times New Roman" w:hAnsi="Times New Roman" w:cs="Times New Roman"/>
          <w:sz w:val="28"/>
          <w:szCs w:val="28"/>
          <w:lang w:val="uk-UA"/>
        </w:rPr>
        <w:t xml:space="preserve">установчих документів закладів загальної середньої освіти у відповідність до вимог законодавства та фактично здійснюваної ними діяльності, виникла потреба у </w:t>
      </w:r>
      <w:bookmarkStart w:id="0" w:name="_Hlk213158820"/>
      <w:r w:rsidRPr="002F364F">
        <w:rPr>
          <w:rFonts w:ascii="Times New Roman" w:hAnsi="Times New Roman" w:cs="Times New Roman"/>
          <w:sz w:val="28"/>
          <w:szCs w:val="28"/>
          <w:lang w:val="uk-UA"/>
        </w:rPr>
        <w:t xml:space="preserve">внесенні змін до </w:t>
      </w:r>
      <w:r w:rsidRPr="002F364F">
        <w:rPr>
          <w:rFonts w:ascii="Times New Roman" w:hAnsi="Times New Roman" w:cs="Times New Roman"/>
          <w:bCs/>
          <w:sz w:val="28"/>
          <w:szCs w:val="28"/>
          <w:lang w:val="uk-UA"/>
        </w:rPr>
        <w:t>видів економічної діяльності закладів загальної середньої освіти громади</w:t>
      </w:r>
      <w:r w:rsidRPr="002F364F">
        <w:rPr>
          <w:rFonts w:ascii="Times New Roman" w:hAnsi="Times New Roman" w:cs="Times New Roman"/>
          <w:sz w:val="28"/>
          <w:szCs w:val="28"/>
          <w:lang w:val="uk-UA"/>
        </w:rPr>
        <w:t xml:space="preserve">, </w:t>
      </w:r>
      <w:bookmarkEnd w:id="0"/>
      <w:r w:rsidRPr="002F364F">
        <w:rPr>
          <w:rFonts w:ascii="Times New Roman" w:hAnsi="Times New Roman" w:cs="Times New Roman"/>
          <w:sz w:val="28"/>
          <w:szCs w:val="28"/>
          <w:lang w:val="uk-UA"/>
        </w:rPr>
        <w:t>що містяться в Єдиному державному реєстрі юридичних осіб, фізичних осіб-підприємців та громадських формувань.</w:t>
      </w:r>
    </w:p>
    <w:p w:rsidR="002F364F" w:rsidRPr="002F364F" w:rsidRDefault="002F364F" w:rsidP="0023180E">
      <w:pPr>
        <w:shd w:val="clear" w:color="auto" w:fill="FFFFFF"/>
        <w:spacing w:after="0" w:line="240" w:lineRule="auto"/>
        <w:ind w:firstLine="567"/>
        <w:jc w:val="both"/>
        <w:rPr>
          <w:rFonts w:ascii="Times New Roman" w:hAnsi="Times New Roman" w:cs="Times New Roman"/>
          <w:sz w:val="28"/>
          <w:szCs w:val="28"/>
          <w:lang w:val="uk-UA"/>
        </w:rPr>
      </w:pPr>
      <w:r w:rsidRPr="002F364F">
        <w:rPr>
          <w:rFonts w:ascii="Times New Roman" w:hAnsi="Times New Roman" w:cs="Times New Roman"/>
          <w:sz w:val="28"/>
          <w:szCs w:val="28"/>
          <w:lang w:val="uk-UA"/>
        </w:rPr>
        <w:t xml:space="preserve">На сьогодні у закладах освіти основним видом діяльності зареєстровано </w:t>
      </w:r>
      <w:r w:rsidRPr="0023180E">
        <w:rPr>
          <w:rStyle w:val="a4"/>
          <w:rFonts w:ascii="Times New Roman" w:hAnsi="Times New Roman" w:cs="Times New Roman"/>
          <w:b w:val="0"/>
          <w:sz w:val="28"/>
          <w:szCs w:val="28"/>
          <w:lang w:val="uk-UA"/>
        </w:rPr>
        <w:t>85.20 «Початкова освіта»</w:t>
      </w:r>
      <w:r w:rsidRPr="002F364F">
        <w:rPr>
          <w:rFonts w:ascii="Times New Roman" w:hAnsi="Times New Roman" w:cs="Times New Roman"/>
          <w:sz w:val="28"/>
          <w:szCs w:val="28"/>
          <w:lang w:val="uk-UA"/>
        </w:rPr>
        <w:t>, що є некоректним та не відповідає фактичному змісту діяльності закладів загальної середньої освіти.</w:t>
      </w:r>
    </w:p>
    <w:p w:rsidR="002F364F" w:rsidRPr="002F364F" w:rsidRDefault="002F364F" w:rsidP="0023180E">
      <w:pPr>
        <w:shd w:val="clear" w:color="auto" w:fill="FFFFFF"/>
        <w:spacing w:after="0" w:line="240" w:lineRule="auto"/>
        <w:ind w:firstLine="567"/>
        <w:jc w:val="both"/>
        <w:rPr>
          <w:rFonts w:ascii="Times New Roman" w:hAnsi="Times New Roman" w:cs="Times New Roman"/>
          <w:sz w:val="28"/>
          <w:szCs w:val="28"/>
          <w:lang w:val="uk-UA"/>
        </w:rPr>
      </w:pPr>
      <w:r w:rsidRPr="002F364F">
        <w:rPr>
          <w:rFonts w:ascii="Times New Roman" w:hAnsi="Times New Roman" w:cs="Times New Roman"/>
          <w:sz w:val="28"/>
          <w:szCs w:val="28"/>
          <w:lang w:val="uk-UA"/>
        </w:rPr>
        <w:t xml:space="preserve">Встановлення основного виду економічної діяльності </w:t>
      </w:r>
      <w:r w:rsidRPr="0023180E">
        <w:rPr>
          <w:rStyle w:val="a4"/>
          <w:rFonts w:ascii="Times New Roman" w:hAnsi="Times New Roman" w:cs="Times New Roman"/>
          <w:b w:val="0"/>
          <w:sz w:val="28"/>
          <w:szCs w:val="28"/>
          <w:lang w:val="uk-UA"/>
        </w:rPr>
        <w:t>85.31 «Загальна середня освіта»</w:t>
      </w:r>
      <w:r w:rsidRPr="0023180E">
        <w:rPr>
          <w:rFonts w:ascii="Times New Roman" w:hAnsi="Times New Roman" w:cs="Times New Roman"/>
          <w:b/>
          <w:sz w:val="28"/>
          <w:szCs w:val="28"/>
          <w:lang w:val="uk-UA"/>
        </w:rPr>
        <w:t xml:space="preserve"> </w:t>
      </w:r>
      <w:r w:rsidRPr="002F364F">
        <w:rPr>
          <w:rFonts w:ascii="Times New Roman" w:hAnsi="Times New Roman" w:cs="Times New Roman"/>
          <w:sz w:val="28"/>
          <w:szCs w:val="28"/>
          <w:lang w:val="uk-UA"/>
        </w:rPr>
        <w:t>забезпечить відповідність офіційних даних реєстру фактичній діяльності закладів, сприятиме належному веденню бухгалтерського обліку, статистичної та звітної документації, а також унеможливить виникнення правових колізій при взаємодії з контролюючими органами.</w:t>
      </w:r>
    </w:p>
    <w:p w:rsidR="002F364F" w:rsidRPr="002F364F" w:rsidRDefault="002F364F" w:rsidP="0023180E">
      <w:pPr>
        <w:tabs>
          <w:tab w:val="left" w:pos="1134"/>
          <w:tab w:val="left" w:pos="1276"/>
        </w:tabs>
        <w:suppressAutoHyphens/>
        <w:spacing w:after="0" w:line="240" w:lineRule="auto"/>
        <w:ind w:firstLine="553"/>
        <w:jc w:val="both"/>
        <w:rPr>
          <w:rFonts w:ascii="Times New Roman" w:hAnsi="Times New Roman"/>
          <w:b/>
          <w:color w:val="000000"/>
          <w:sz w:val="28"/>
          <w:szCs w:val="28"/>
          <w:lang w:val="uk-UA" w:eastAsia="zh-CN"/>
        </w:rPr>
      </w:pPr>
      <w:r w:rsidRPr="002F364F">
        <w:rPr>
          <w:rFonts w:ascii="Times New Roman" w:hAnsi="Times New Roman" w:cs="Times New Roman"/>
          <w:sz w:val="28"/>
          <w:szCs w:val="28"/>
          <w:lang w:val="uk-UA"/>
        </w:rPr>
        <w:t xml:space="preserve">Доповнення переліку видів економічної діяльності кодом 85.59 «Інші види освіти, </w:t>
      </w:r>
      <w:proofErr w:type="spellStart"/>
      <w:r w:rsidRPr="002F364F">
        <w:rPr>
          <w:rFonts w:ascii="Times New Roman" w:hAnsi="Times New Roman" w:cs="Times New Roman"/>
          <w:sz w:val="28"/>
          <w:szCs w:val="28"/>
          <w:lang w:val="uk-UA"/>
        </w:rPr>
        <w:t>н.в.і.у</w:t>
      </w:r>
      <w:proofErr w:type="spellEnd"/>
      <w:r w:rsidRPr="002F364F">
        <w:rPr>
          <w:rFonts w:ascii="Times New Roman" w:hAnsi="Times New Roman" w:cs="Times New Roman"/>
          <w:sz w:val="28"/>
          <w:szCs w:val="28"/>
          <w:lang w:val="uk-UA"/>
        </w:rPr>
        <w:t>.» сприятиме розширенню спектра освітніх послуг, які не входять до основної навчальної програми. Це надасть можливість закладам освіти організовувати додаткові освітні послуги та освітній процес поза межами традиційної школи. Така діяльність охоплюватиме проведення курсів, тренінгів, гуртків, майстер-класів і реалізацію освітніх проєктів.</w:t>
      </w:r>
    </w:p>
    <w:p w:rsidR="002F364F" w:rsidRPr="002F364F" w:rsidRDefault="002F364F" w:rsidP="00DD7BFD">
      <w:pPr>
        <w:tabs>
          <w:tab w:val="left" w:pos="1134"/>
          <w:tab w:val="left" w:pos="1276"/>
        </w:tabs>
        <w:suppressAutoHyphens/>
        <w:spacing w:after="0" w:line="240" w:lineRule="auto"/>
        <w:ind w:firstLine="553"/>
        <w:jc w:val="both"/>
        <w:rPr>
          <w:rFonts w:ascii="Times New Roman" w:hAnsi="Times New Roman"/>
          <w:b/>
          <w:color w:val="000000"/>
          <w:sz w:val="28"/>
          <w:szCs w:val="28"/>
          <w:lang w:val="uk-UA" w:eastAsia="zh-CN"/>
        </w:rPr>
      </w:pPr>
    </w:p>
    <w:p w:rsidR="0074644B" w:rsidRPr="002F364F" w:rsidRDefault="0023180E" w:rsidP="00DD7BFD">
      <w:pPr>
        <w:tabs>
          <w:tab w:val="left" w:pos="1134"/>
          <w:tab w:val="left" w:pos="1276"/>
        </w:tabs>
        <w:suppressAutoHyphens/>
        <w:spacing w:after="0" w:line="240" w:lineRule="auto"/>
        <w:ind w:firstLine="553"/>
        <w:jc w:val="both"/>
        <w:rPr>
          <w:rFonts w:ascii="Times New Roman" w:hAnsi="Times New Roman"/>
          <w:b/>
          <w:color w:val="000000"/>
          <w:sz w:val="28"/>
          <w:szCs w:val="28"/>
          <w:lang w:val="uk-UA" w:eastAsia="zh-CN"/>
        </w:rPr>
      </w:pPr>
      <w:r w:rsidRPr="002F364F">
        <w:rPr>
          <w:rFonts w:ascii="Times New Roman" w:hAnsi="Times New Roman"/>
          <w:b/>
          <w:color w:val="000000"/>
          <w:sz w:val="28"/>
          <w:szCs w:val="28"/>
          <w:lang w:val="uk-UA" w:eastAsia="zh-CN"/>
        </w:rPr>
        <w:t>2.Мета і шляхи її досягнення</w:t>
      </w:r>
    </w:p>
    <w:p w:rsidR="002F364F" w:rsidRPr="002F364F" w:rsidRDefault="002F364F" w:rsidP="002F364F">
      <w:pPr>
        <w:pStyle w:val="a5"/>
        <w:numPr>
          <w:ilvl w:val="0"/>
          <w:numId w:val="1"/>
        </w:numPr>
        <w:tabs>
          <w:tab w:val="clear" w:pos="432"/>
          <w:tab w:val="num" w:pos="0"/>
        </w:tabs>
        <w:suppressAutoHyphens/>
        <w:spacing w:after="0" w:line="240" w:lineRule="auto"/>
        <w:ind w:left="0" w:firstLine="567"/>
        <w:jc w:val="both"/>
        <w:rPr>
          <w:rFonts w:ascii="Times New Roman" w:hAnsi="Times New Roman" w:cs="Times New Roman"/>
          <w:sz w:val="28"/>
          <w:szCs w:val="28"/>
        </w:rPr>
      </w:pPr>
      <w:r w:rsidRPr="002F364F">
        <w:rPr>
          <w:rFonts w:ascii="Times New Roman" w:hAnsi="Times New Roman" w:cs="Times New Roman"/>
          <w:sz w:val="28"/>
          <w:szCs w:val="28"/>
        </w:rPr>
        <w:t xml:space="preserve">Привести установчі документи у відповідність до вимог законодавства шляхом зміни </w:t>
      </w:r>
      <w:r w:rsidRPr="002F364F">
        <w:rPr>
          <w:rFonts w:ascii="Times New Roman" w:hAnsi="Times New Roman" w:cs="Times New Roman"/>
          <w:bCs/>
          <w:sz w:val="28"/>
          <w:szCs w:val="28"/>
        </w:rPr>
        <w:t xml:space="preserve">видів економічної діяльності закладів загальної середньої освіти громади </w:t>
      </w:r>
      <w:r w:rsidRPr="002F364F">
        <w:rPr>
          <w:rFonts w:ascii="Times New Roman" w:hAnsi="Times New Roman" w:cs="Times New Roman"/>
          <w:sz w:val="28"/>
          <w:szCs w:val="28"/>
        </w:rPr>
        <w:t>та внесення відповідних змін до Єдиного державного реєстру юридичних осіб, фізичних осіб-підприємців та громадських формувань.</w:t>
      </w:r>
    </w:p>
    <w:p w:rsidR="002F364F" w:rsidRPr="002F364F" w:rsidRDefault="002F364F" w:rsidP="002F364F">
      <w:pPr>
        <w:suppressAutoHyphens/>
        <w:spacing w:after="0" w:line="240" w:lineRule="auto"/>
        <w:ind w:firstLine="553"/>
        <w:jc w:val="both"/>
        <w:rPr>
          <w:rFonts w:ascii="Times New Roman" w:hAnsi="Times New Roman" w:cs="Times New Roman"/>
          <w:b/>
          <w:color w:val="000000"/>
          <w:sz w:val="28"/>
          <w:szCs w:val="28"/>
          <w:lang w:val="uk-UA" w:eastAsia="zh-CN"/>
        </w:rPr>
      </w:pPr>
      <w:r w:rsidRPr="002F364F">
        <w:rPr>
          <w:rFonts w:ascii="Times New Roman" w:hAnsi="Times New Roman" w:cs="Times New Roman"/>
          <w:sz w:val="28"/>
          <w:szCs w:val="28"/>
          <w:lang w:val="uk-UA"/>
        </w:rPr>
        <w:t>Реалізація цього рішення забезпечить відповідність офіційних даних Єдиного державного реєстру чинному законодавству України, узгодженість із фактичними напрямами роботи закладів освіти, а також сприятиме розширенню спектра освітніх послуг.</w:t>
      </w:r>
    </w:p>
    <w:p w:rsidR="002F364F" w:rsidRPr="002F364F" w:rsidRDefault="002F364F" w:rsidP="00DD7BFD">
      <w:pPr>
        <w:suppressAutoHyphens/>
        <w:spacing w:after="0" w:line="240" w:lineRule="auto"/>
        <w:ind w:firstLine="553"/>
        <w:jc w:val="both"/>
        <w:rPr>
          <w:rFonts w:ascii="Times New Roman" w:hAnsi="Times New Roman"/>
          <w:b/>
          <w:color w:val="000000"/>
          <w:sz w:val="28"/>
          <w:szCs w:val="28"/>
          <w:lang w:val="uk-UA" w:eastAsia="zh-CN"/>
        </w:rPr>
      </w:pPr>
    </w:p>
    <w:p w:rsidR="002F364F" w:rsidRPr="002F364F" w:rsidRDefault="0023180E" w:rsidP="00DD7BFD">
      <w:pPr>
        <w:suppressAutoHyphens/>
        <w:spacing w:after="0" w:line="240" w:lineRule="auto"/>
        <w:ind w:firstLine="553"/>
        <w:jc w:val="both"/>
        <w:rPr>
          <w:rFonts w:ascii="Times New Roman" w:hAnsi="Times New Roman"/>
          <w:b/>
          <w:color w:val="000000"/>
          <w:sz w:val="28"/>
          <w:szCs w:val="28"/>
          <w:lang w:val="uk-UA" w:eastAsia="zh-CN"/>
        </w:rPr>
      </w:pPr>
      <w:r w:rsidRPr="002F364F">
        <w:rPr>
          <w:rFonts w:ascii="Times New Roman" w:hAnsi="Times New Roman"/>
          <w:b/>
          <w:color w:val="000000"/>
          <w:sz w:val="28"/>
          <w:szCs w:val="28"/>
          <w:lang w:val="uk-UA" w:eastAsia="zh-CN"/>
        </w:rPr>
        <w:t xml:space="preserve">3.Правові аспекти </w:t>
      </w:r>
    </w:p>
    <w:p w:rsidR="002F364F" w:rsidRPr="002F364F" w:rsidRDefault="002F364F" w:rsidP="00DD7BFD">
      <w:pPr>
        <w:suppressAutoHyphens/>
        <w:spacing w:after="0" w:line="240" w:lineRule="auto"/>
        <w:ind w:firstLine="553"/>
        <w:jc w:val="both"/>
        <w:rPr>
          <w:rFonts w:ascii="Times New Roman" w:hAnsi="Times New Roman" w:cs="Times New Roman"/>
          <w:b/>
          <w:color w:val="000000"/>
          <w:sz w:val="28"/>
          <w:szCs w:val="28"/>
          <w:lang w:val="uk-UA" w:eastAsia="zh-CN"/>
        </w:rPr>
      </w:pPr>
      <w:proofErr w:type="spellStart"/>
      <w:r w:rsidRPr="002F364F">
        <w:rPr>
          <w:rFonts w:ascii="Times New Roman" w:hAnsi="Times New Roman" w:cs="Times New Roman"/>
          <w:sz w:val="28"/>
          <w:szCs w:val="28"/>
          <w:lang w:val="uk-UA"/>
        </w:rPr>
        <w:t>Проєкт</w:t>
      </w:r>
      <w:proofErr w:type="spellEnd"/>
      <w:r w:rsidRPr="002F364F">
        <w:rPr>
          <w:rFonts w:ascii="Times New Roman" w:hAnsi="Times New Roman" w:cs="Times New Roman"/>
          <w:sz w:val="28"/>
          <w:szCs w:val="28"/>
          <w:lang w:val="uk-UA"/>
        </w:rPr>
        <w:t xml:space="preserve"> рішення підготовлено відповідно до Закону України «Про освіту», Закону України «Про повну загальну середню освіту», Закону </w:t>
      </w:r>
      <w:r w:rsidRPr="002F364F">
        <w:rPr>
          <w:rFonts w:ascii="Times New Roman" w:hAnsi="Times New Roman" w:cs="Times New Roman"/>
          <w:sz w:val="28"/>
          <w:szCs w:val="28"/>
          <w:lang w:val="uk-UA"/>
        </w:rPr>
        <w:lastRenderedPageBreak/>
        <w:t>України «Про державну реєстрацію юридичних осіб, фізичних осіб-підприємців та громадських формувань».</w:t>
      </w:r>
    </w:p>
    <w:p w:rsidR="009B7D79" w:rsidRPr="002F364F" w:rsidRDefault="009B7D79" w:rsidP="00DD7BFD">
      <w:pPr>
        <w:suppressAutoHyphens/>
        <w:spacing w:after="0" w:line="240" w:lineRule="auto"/>
        <w:ind w:firstLine="553"/>
        <w:jc w:val="both"/>
        <w:rPr>
          <w:rFonts w:ascii="Times New Roman" w:hAnsi="Times New Roman"/>
          <w:b/>
          <w:color w:val="000000"/>
          <w:sz w:val="28"/>
          <w:szCs w:val="28"/>
          <w:lang w:val="uk-UA" w:eastAsia="zh-CN"/>
        </w:rPr>
      </w:pPr>
    </w:p>
    <w:p w:rsidR="0074644B" w:rsidRPr="002F364F" w:rsidRDefault="0023180E" w:rsidP="00DD7BFD">
      <w:pPr>
        <w:suppressAutoHyphens/>
        <w:spacing w:after="0" w:line="240" w:lineRule="auto"/>
        <w:ind w:firstLine="553"/>
        <w:jc w:val="both"/>
        <w:rPr>
          <w:rFonts w:ascii="Times New Roman" w:hAnsi="Times New Roman"/>
          <w:b/>
          <w:color w:val="000000"/>
          <w:sz w:val="28"/>
          <w:szCs w:val="28"/>
          <w:lang w:val="uk-UA" w:eastAsia="zh-CN"/>
        </w:rPr>
      </w:pPr>
      <w:r w:rsidRPr="002F364F">
        <w:rPr>
          <w:rFonts w:ascii="Times New Roman" w:hAnsi="Times New Roman"/>
          <w:b/>
          <w:color w:val="000000"/>
          <w:sz w:val="28"/>
          <w:szCs w:val="28"/>
          <w:lang w:val="uk-UA" w:eastAsia="zh-CN"/>
        </w:rPr>
        <w:t>4. Фінансово-економічне обґрунтування</w:t>
      </w:r>
    </w:p>
    <w:p w:rsidR="002F364F" w:rsidRPr="002F364F" w:rsidRDefault="002F364F" w:rsidP="002F364F">
      <w:pPr>
        <w:tabs>
          <w:tab w:val="left" w:pos="851"/>
        </w:tabs>
        <w:spacing w:after="0" w:line="240" w:lineRule="auto"/>
        <w:ind w:firstLine="567"/>
        <w:jc w:val="both"/>
        <w:rPr>
          <w:rFonts w:ascii="Times New Roman" w:hAnsi="Times New Roman"/>
          <w:sz w:val="28"/>
          <w:szCs w:val="28"/>
          <w:lang w:val="uk-UA"/>
        </w:rPr>
      </w:pPr>
      <w:r w:rsidRPr="002F364F">
        <w:rPr>
          <w:rFonts w:ascii="Times New Roman" w:hAnsi="Times New Roman"/>
          <w:sz w:val="28"/>
          <w:szCs w:val="28"/>
          <w:lang w:val="uk-UA"/>
        </w:rPr>
        <w:t>Прийняття даного рішення не потребує додаткового фінансування.</w:t>
      </w:r>
    </w:p>
    <w:p w:rsidR="002F364F" w:rsidRPr="002F364F" w:rsidRDefault="002F364F" w:rsidP="00DD7BFD">
      <w:pPr>
        <w:tabs>
          <w:tab w:val="left" w:pos="0"/>
        </w:tabs>
        <w:suppressAutoHyphens/>
        <w:spacing w:after="0" w:line="240" w:lineRule="auto"/>
        <w:ind w:firstLine="553"/>
        <w:jc w:val="both"/>
        <w:rPr>
          <w:rFonts w:ascii="Times New Roman" w:hAnsi="Times New Roman"/>
          <w:sz w:val="28"/>
          <w:szCs w:val="28"/>
          <w:lang w:val="uk-UA" w:eastAsia="zh-CN"/>
        </w:rPr>
      </w:pPr>
    </w:p>
    <w:p w:rsidR="0074644B" w:rsidRPr="002F364F" w:rsidRDefault="005F334B" w:rsidP="00DD7BFD">
      <w:pPr>
        <w:suppressAutoHyphens/>
        <w:spacing w:after="0" w:line="240" w:lineRule="auto"/>
        <w:ind w:firstLine="553"/>
        <w:jc w:val="both"/>
        <w:rPr>
          <w:rFonts w:ascii="Times New Roman" w:hAnsi="Times New Roman"/>
          <w:b/>
          <w:color w:val="000000"/>
          <w:sz w:val="28"/>
          <w:szCs w:val="28"/>
          <w:lang w:val="uk-UA" w:eastAsia="zh-CN"/>
        </w:rPr>
      </w:pPr>
      <w:r w:rsidRPr="002F364F">
        <w:rPr>
          <w:rFonts w:ascii="Times New Roman" w:hAnsi="Times New Roman"/>
          <w:b/>
          <w:color w:val="000000"/>
          <w:sz w:val="28"/>
          <w:szCs w:val="28"/>
          <w:lang w:val="uk-UA" w:eastAsia="zh-CN"/>
        </w:rPr>
        <w:t>5</w:t>
      </w:r>
      <w:r w:rsidR="0023180E" w:rsidRPr="002F364F">
        <w:rPr>
          <w:rFonts w:ascii="Times New Roman" w:hAnsi="Times New Roman"/>
          <w:b/>
          <w:color w:val="000000"/>
          <w:sz w:val="28"/>
          <w:szCs w:val="28"/>
          <w:lang w:val="uk-UA" w:eastAsia="zh-CN"/>
        </w:rPr>
        <w:t>. Прогноз результатів</w:t>
      </w:r>
    </w:p>
    <w:p w:rsidR="002F364F" w:rsidRPr="002F364F" w:rsidRDefault="002F364F" w:rsidP="00DD7BFD">
      <w:pPr>
        <w:suppressAutoHyphens/>
        <w:spacing w:after="0" w:line="240" w:lineRule="auto"/>
        <w:ind w:firstLine="553"/>
        <w:jc w:val="both"/>
        <w:rPr>
          <w:rFonts w:ascii="Times New Roman" w:hAnsi="Times New Roman" w:cs="Times New Roman"/>
          <w:b/>
          <w:color w:val="000000"/>
          <w:sz w:val="28"/>
          <w:szCs w:val="28"/>
          <w:lang w:val="uk-UA" w:eastAsia="zh-CN"/>
        </w:rPr>
      </w:pPr>
      <w:r w:rsidRPr="002F364F">
        <w:rPr>
          <w:rFonts w:ascii="Times New Roman" w:hAnsi="Times New Roman" w:cs="Times New Roman"/>
          <w:sz w:val="28"/>
          <w:szCs w:val="28"/>
          <w:lang w:val="uk-UA"/>
        </w:rPr>
        <w:t>Прийняття рішення забезпечить приведення відомостей про види економічної діяльності закладів загальної середньої освіти громади у відповідність до фактичної діяльності, що дозволить уникнути правових колізій, а також розширить спектр освітніх послуг. У результаті очікується підвищення якості освітніх послуг та розвиток неформальної освіти в закладах громади.</w:t>
      </w:r>
    </w:p>
    <w:p w:rsidR="002F364F" w:rsidRPr="002F364F" w:rsidRDefault="002F364F" w:rsidP="00DD7BFD">
      <w:pPr>
        <w:suppressAutoHyphens/>
        <w:spacing w:after="0" w:line="240" w:lineRule="auto"/>
        <w:ind w:firstLine="553"/>
        <w:jc w:val="both"/>
        <w:rPr>
          <w:rFonts w:ascii="Times New Roman" w:hAnsi="Times New Roman"/>
          <w:b/>
          <w:color w:val="000000"/>
          <w:sz w:val="28"/>
          <w:szCs w:val="28"/>
          <w:lang w:val="uk-UA" w:eastAsia="zh-CN"/>
        </w:rPr>
      </w:pPr>
    </w:p>
    <w:p w:rsidR="005F334B" w:rsidRPr="002F364F" w:rsidRDefault="0023180E" w:rsidP="00DD7BFD">
      <w:pPr>
        <w:spacing w:after="0"/>
        <w:ind w:firstLine="553"/>
        <w:jc w:val="both"/>
        <w:rPr>
          <w:rFonts w:ascii="Times New Roman" w:hAnsi="Times New Roman"/>
          <w:i/>
          <w:sz w:val="28"/>
          <w:szCs w:val="28"/>
          <w:lang w:val="uk-UA"/>
        </w:rPr>
      </w:pPr>
      <w:r w:rsidRPr="002F364F">
        <w:rPr>
          <w:rFonts w:ascii="Times New Roman" w:hAnsi="Times New Roman"/>
          <w:b/>
          <w:sz w:val="28"/>
          <w:szCs w:val="28"/>
          <w:shd w:val="clear" w:color="auto" w:fill="FFFFFF"/>
          <w:lang w:val="uk-UA"/>
        </w:rPr>
        <w:t>6</w:t>
      </w:r>
      <w:r w:rsidR="00525C68" w:rsidRPr="002F364F">
        <w:rPr>
          <w:rFonts w:ascii="Times New Roman" w:hAnsi="Times New Roman"/>
          <w:b/>
          <w:sz w:val="28"/>
          <w:szCs w:val="28"/>
          <w:shd w:val="clear" w:color="auto" w:fill="FFFFFF"/>
          <w:lang w:val="uk-UA"/>
        </w:rPr>
        <w:t xml:space="preserve">. Суб’єкт подання проекту рішення </w:t>
      </w:r>
    </w:p>
    <w:p w:rsidR="002F364F" w:rsidRPr="002F364F" w:rsidRDefault="002F364F" w:rsidP="00FF5FD2">
      <w:pPr>
        <w:pStyle w:val="a5"/>
        <w:tabs>
          <w:tab w:val="left" w:pos="851"/>
        </w:tabs>
        <w:spacing w:after="0" w:line="240" w:lineRule="auto"/>
        <w:ind w:left="0" w:firstLine="567"/>
        <w:jc w:val="both"/>
        <w:rPr>
          <w:rFonts w:ascii="Times New Roman" w:hAnsi="Times New Roman" w:cs="Times New Roman"/>
          <w:sz w:val="28"/>
          <w:szCs w:val="28"/>
        </w:rPr>
      </w:pPr>
      <w:r w:rsidRPr="002F364F">
        <w:rPr>
          <w:rFonts w:ascii="Times New Roman" w:hAnsi="Times New Roman" w:cs="Times New Roman"/>
          <w:sz w:val="28"/>
          <w:szCs w:val="28"/>
        </w:rPr>
        <w:t>Доповідач: Начальник Управління освіти і науки Броварської міської ради Броварського району Київської області – Оксана МЕЛЬНИК.</w:t>
      </w:r>
    </w:p>
    <w:p w:rsidR="002F364F" w:rsidRPr="002F364F" w:rsidRDefault="002F364F" w:rsidP="00FF5FD2">
      <w:pPr>
        <w:spacing w:after="0" w:line="240" w:lineRule="auto"/>
        <w:ind w:firstLine="553"/>
        <w:jc w:val="both"/>
        <w:rPr>
          <w:rFonts w:ascii="Times New Roman" w:hAnsi="Times New Roman"/>
          <w:i/>
          <w:sz w:val="28"/>
          <w:szCs w:val="28"/>
          <w:lang w:val="uk-UA"/>
        </w:rPr>
      </w:pPr>
      <w:r w:rsidRPr="002F364F">
        <w:rPr>
          <w:rFonts w:ascii="Times New Roman" w:hAnsi="Times New Roman" w:cs="Times New Roman"/>
          <w:sz w:val="28"/>
          <w:szCs w:val="28"/>
          <w:lang w:val="uk-UA"/>
        </w:rPr>
        <w:t xml:space="preserve">Відповідальний за підготовку проєкту: начальник відділу загальної середньої, професійно-технічної та вищої освіти управління освіти і науки – </w:t>
      </w:r>
      <w:proofErr w:type="spellStart"/>
      <w:r w:rsidRPr="002F364F">
        <w:rPr>
          <w:rFonts w:ascii="Times New Roman" w:hAnsi="Times New Roman" w:cs="Times New Roman"/>
          <w:sz w:val="28"/>
          <w:szCs w:val="28"/>
          <w:lang w:val="uk-UA"/>
        </w:rPr>
        <w:t>Альона</w:t>
      </w:r>
      <w:proofErr w:type="spellEnd"/>
      <w:r w:rsidRPr="002F364F">
        <w:rPr>
          <w:rFonts w:ascii="Times New Roman" w:hAnsi="Times New Roman" w:cs="Times New Roman"/>
          <w:sz w:val="28"/>
          <w:szCs w:val="28"/>
          <w:lang w:val="uk-UA"/>
        </w:rPr>
        <w:t xml:space="preserve"> ТУРЧЕНЮК</w:t>
      </w:r>
      <w:r w:rsidR="00FF5FD2">
        <w:rPr>
          <w:rFonts w:ascii="Times New Roman" w:hAnsi="Times New Roman" w:cs="Times New Roman"/>
          <w:sz w:val="28"/>
          <w:szCs w:val="28"/>
          <w:lang w:val="uk-UA"/>
        </w:rPr>
        <w:t>.</w:t>
      </w:r>
    </w:p>
    <w:p w:rsidR="009B7D79" w:rsidRPr="002F364F" w:rsidRDefault="009B7D79" w:rsidP="00FF5FD2">
      <w:pPr>
        <w:spacing w:after="0" w:line="240" w:lineRule="auto"/>
        <w:ind w:firstLine="553"/>
        <w:jc w:val="both"/>
        <w:rPr>
          <w:rFonts w:ascii="Times New Roman" w:hAnsi="Times New Roman"/>
          <w:b/>
          <w:sz w:val="28"/>
          <w:szCs w:val="28"/>
          <w:lang w:val="uk-UA"/>
        </w:rPr>
      </w:pPr>
    </w:p>
    <w:p w:rsidR="009B7D79" w:rsidRPr="002F364F" w:rsidRDefault="009B7D79" w:rsidP="00244FF9">
      <w:pPr>
        <w:suppressAutoHyphens/>
        <w:spacing w:after="0" w:line="240" w:lineRule="auto"/>
        <w:jc w:val="both"/>
        <w:rPr>
          <w:rFonts w:ascii="Times New Roman" w:hAnsi="Times New Roman"/>
          <w:color w:val="000000"/>
          <w:sz w:val="28"/>
          <w:szCs w:val="28"/>
          <w:lang w:val="uk-UA" w:eastAsia="zh-CN"/>
        </w:rPr>
      </w:pPr>
    </w:p>
    <w:p w:rsidR="002F364F" w:rsidRPr="002F364F" w:rsidRDefault="002F364F" w:rsidP="00FF5FD2">
      <w:pPr>
        <w:tabs>
          <w:tab w:val="left" w:pos="6804"/>
        </w:tabs>
        <w:spacing w:after="0" w:line="240" w:lineRule="auto"/>
        <w:jc w:val="both"/>
        <w:rPr>
          <w:rFonts w:ascii="Times New Roman" w:hAnsi="Times New Roman" w:cs="Times New Roman"/>
          <w:sz w:val="28"/>
          <w:szCs w:val="28"/>
          <w:lang w:val="uk-UA"/>
        </w:rPr>
      </w:pPr>
      <w:r w:rsidRPr="002F364F">
        <w:rPr>
          <w:rFonts w:ascii="Times New Roman" w:hAnsi="Times New Roman" w:cs="Times New Roman"/>
          <w:sz w:val="28"/>
          <w:szCs w:val="28"/>
          <w:lang w:val="uk-UA"/>
        </w:rPr>
        <w:t>Начальник управління</w:t>
      </w:r>
      <w:r w:rsidRPr="002F364F">
        <w:rPr>
          <w:rFonts w:ascii="Times New Roman" w:hAnsi="Times New Roman" w:cs="Times New Roman"/>
          <w:sz w:val="28"/>
          <w:szCs w:val="28"/>
          <w:lang w:val="uk-UA"/>
        </w:rPr>
        <w:tab/>
        <w:t>Оксана МЕЛЬНИК</w:t>
      </w:r>
    </w:p>
    <w:p w:rsidR="009B7D79" w:rsidRPr="002F364F" w:rsidRDefault="009B7D79" w:rsidP="002F364F">
      <w:pPr>
        <w:suppressAutoHyphens/>
        <w:spacing w:after="0" w:line="240" w:lineRule="auto"/>
        <w:jc w:val="both"/>
        <w:rPr>
          <w:rFonts w:ascii="Times New Roman" w:hAnsi="Times New Roman"/>
          <w:color w:val="000000"/>
          <w:sz w:val="28"/>
          <w:szCs w:val="28"/>
          <w:lang w:val="uk-UA" w:eastAsia="zh-CN"/>
        </w:rPr>
      </w:pPr>
    </w:p>
    <w:sectPr w:rsidR="009B7D79" w:rsidRPr="002F364F" w:rsidSect="00FE3198">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0A74E3"/>
    <w:rsid w:val="00126B69"/>
    <w:rsid w:val="001A3FF0"/>
    <w:rsid w:val="0023180E"/>
    <w:rsid w:val="00244FF9"/>
    <w:rsid w:val="002F364F"/>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841FA"/>
    <w:rsid w:val="00D92C45"/>
    <w:rsid w:val="00DD7BFD"/>
    <w:rsid w:val="00EF53EF"/>
    <w:rsid w:val="00FC33D9"/>
    <w:rsid w:val="00FE3198"/>
    <w:rsid w:val="00FF5F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2F364F"/>
    <w:pPr>
      <w:spacing w:after="160" w:line="259" w:lineRule="auto"/>
      <w:ind w:left="720"/>
      <w:contextualSpacing/>
    </w:pPr>
    <w:rPr>
      <w:rFonts w:eastAsiaTheme="minorHAnsi"/>
      <w:lang w:val="uk-UA"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2156</Words>
  <Characters>1230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19</cp:revision>
  <dcterms:created xsi:type="dcterms:W3CDTF">2021-03-03T14:03:00Z</dcterms:created>
  <dcterms:modified xsi:type="dcterms:W3CDTF">2025-11-06T13:24:00Z</dcterms:modified>
</cp:coreProperties>
</file>