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6D7E5" w14:textId="77777777" w:rsidR="00ED2FD6" w:rsidRDefault="00ED2FD6" w:rsidP="00ED2FD6">
      <w:pPr>
        <w:spacing w:after="0"/>
        <w:ind w:left="-142" w:right="-284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645462E" w14:textId="77777777" w:rsidR="00ED2FD6" w:rsidRPr="00FB0ACE" w:rsidRDefault="00ED2FD6" w:rsidP="00ED2FD6">
      <w:pPr>
        <w:spacing w:after="0"/>
        <w:ind w:left="-142" w:right="-284" w:firstLine="568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0AA23253" w14:textId="77777777" w:rsidR="00ED2FD6" w:rsidRPr="00FB0ACE" w:rsidRDefault="00ED2FD6" w:rsidP="00ED2FD6">
      <w:pPr>
        <w:spacing w:after="0" w:line="240" w:lineRule="auto"/>
        <w:ind w:left="-142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r w:rsidRPr="00FB0ACE">
        <w:rPr>
          <w:rFonts w:ascii="Times New Roman" w:hAnsi="Times New Roman" w:cs="Times New Roman"/>
          <w:b/>
          <w:sz w:val="28"/>
          <w:szCs w:val="28"/>
        </w:rPr>
        <w:t>Програми будівництва, капітального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соціально – культурного призначення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Броварської міської територіальної громади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14:paraId="0B7144F1" w14:textId="77777777" w:rsidR="00ED2FD6" w:rsidRPr="00FB0ACE" w:rsidRDefault="00ED2FD6" w:rsidP="00ED2FD6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36E7A2A" w14:textId="77777777" w:rsidR="00ED2FD6" w:rsidRDefault="00ED2FD6" w:rsidP="00ED2FD6">
      <w:pPr>
        <w:pStyle w:val="a5"/>
        <w:spacing w:after="0" w:line="240" w:lineRule="auto"/>
        <w:ind w:left="-142" w:firstLine="5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05161F8" w14:textId="797DFCDC" w:rsidR="00ED2FD6" w:rsidRPr="005209F2" w:rsidRDefault="00ED2FD6" w:rsidP="00ED2FD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Hlk141947503"/>
      <w:bookmarkStart w:id="1" w:name="_Hlk134192880"/>
      <w:bookmarkStart w:id="2" w:name="_Hlk131756708"/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Здійснюємо перерозподіл видатків в межах Програми, а саме, зменшуємо видатки по заходу 1.2.3. </w:t>
      </w:r>
      <w:r w:rsidRPr="005209F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47D6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Нове будівництво, реконструкція, капітальний ремонт та благоустрій об'єктів і територій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 на «-4600,00» тис.грн. («</w:t>
      </w:r>
      <w:r w:rsidRPr="005209F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Реконструкція дошкільного навчального закладу (ясла-садок) комбінованого типу "Зірочка" по вул. Ярослава Мудрого (Кірова),3 в м.Бровари Київської області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» (-1500,00тис.грн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); «</w:t>
      </w:r>
      <w:r w:rsidRPr="005209F2">
        <w:rPr>
          <w:rFonts w:ascii="Times New Roman" w:hAnsi="Times New Roman" w:cs="Times New Roman"/>
          <w:i/>
          <w:sz w:val="28"/>
          <w:szCs w:val="28"/>
          <w:lang w:val="uk-UA"/>
        </w:rPr>
        <w:t>Капітальний ремонт існуючої будівлі закладу дошкільної освіти (ясел-садка) комбінованого типу «Зірочка» Броварської міської ради Броварського району Київської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209F2">
        <w:rPr>
          <w:rFonts w:ascii="Times New Roman" w:hAnsi="Times New Roman" w:cs="Times New Roman"/>
          <w:i/>
          <w:sz w:val="28"/>
          <w:szCs w:val="28"/>
          <w:lang w:val="uk-UA"/>
        </w:rPr>
        <w:t>області по вул.Ярослава Мудрого,3 в м.Бровари Броварського району Київської області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» на 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(300,00тис.грн.);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Нове будівництво адміністративної будівлі по вул.Героїв України в м.Бровари Броварського району Київської області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» на 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(300,00тис.грн.);</w:t>
      </w:r>
      <w:r w:rsidRPr="00247D68">
        <w:rPr>
          <w:lang w:val="uk-UA"/>
        </w:rPr>
        <w:t xml:space="preserve"> </w:t>
      </w:r>
      <w:r w:rsidRPr="00247D6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Нове будівництво амбулаторії загальної практики сімейної медицини №9 в с.Княжичі Броварського району Київської області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» на 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(300,00тис.грн.);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Реконструкція інфекційного відділення центру "Дитяча лікарня" КНП "Броварська БКЛ" БРР БМР по вул.Ярослава Мудрого,47 в мБровари Київської області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» на 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(-4000,00тис.грн.);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1D28303A" w14:textId="77777777" w:rsidR="00ED2FD6" w:rsidRDefault="00ED2FD6" w:rsidP="00ED2FD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Збільшуємо обсяг фінансування по заходу п.1.1.10. «КП «Бровари-Благоустрій» благоустрій території Броварської міської територіальної громади» на «7 500,00» тис.грн. (</w:t>
      </w:r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>зарплата-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7 500</w:t>
      </w:r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>тис.грн.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29CEDF56" w14:textId="77777777" w:rsidR="00ED2FD6" w:rsidRDefault="00ED2FD6" w:rsidP="00ED2FD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Збільшуємо обсяг фінансування по заходу п.1.1.1. </w:t>
      </w:r>
      <w:r w:rsidRPr="00D7545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7545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Нове будівництво, реконструкція, капітальний ремонт доріг, вулиць, шляхопроводів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 на «3408,20» тис.грн. (</w:t>
      </w:r>
      <w:r w:rsidRPr="0020390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Нове будівництво провулка Івана Сокура в м.Бровари Київської області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(3000,00тис.грн.)</w:t>
      </w:r>
      <w:r w:rsidRPr="0020390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;</w:t>
      </w:r>
      <w:r w:rsidRPr="00203908">
        <w:rPr>
          <w:i/>
          <w:lang w:val="uk-UA"/>
        </w:rPr>
        <w:t xml:space="preserve"> </w:t>
      </w:r>
      <w:r w:rsidR="004308C9" w:rsidRPr="004308C9">
        <w:rPr>
          <w:rFonts w:ascii="Times New Roman" w:hAnsi="Times New Roman" w:cs="Times New Roman"/>
          <w:i/>
          <w:sz w:val="28"/>
          <w:szCs w:val="28"/>
          <w:lang w:val="uk-UA"/>
        </w:rPr>
        <w:t>Коригування проекту</w:t>
      </w:r>
      <w:r w:rsidR="004308C9">
        <w:rPr>
          <w:i/>
          <w:lang w:val="uk-UA"/>
        </w:rPr>
        <w:t xml:space="preserve"> «</w:t>
      </w:r>
      <w:r w:rsidRPr="0020390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Реконструкція пере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х</w:t>
      </w:r>
      <w:r w:rsidRPr="0020390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рестя вулиць Онікієнка Олега та Москаленка Сергія (зі зміною організації дорожнього руху) в м.Бровари Київської області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4308C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проектування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(8,200тис.грн.)</w:t>
      </w:r>
      <w:r w:rsidRPr="0020390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; </w:t>
      </w:r>
      <w:r w:rsidRPr="00B7200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Реконструкція транспортної розв'язки на перехресті бульвару Незал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е</w:t>
      </w:r>
      <w:r w:rsidRPr="00B7200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жності та вулиці Металургів в м.Бровари Броварського району Київської області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(400,00тис.грн.);</w:t>
      </w:r>
    </w:p>
    <w:p w14:paraId="005ABDEA" w14:textId="77777777" w:rsidR="00ED2FD6" w:rsidRPr="002E7580" w:rsidRDefault="00ED2FD6" w:rsidP="00ED2FD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Збільшуємо обсяг фінансування по заходу п.1.1.4. </w:t>
      </w:r>
      <w:r w:rsidRPr="00D7545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430CD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Нове будівництво, реконструкція, капітальний та поточний ремонти внутрішньоквартальних міжбудинкових проіздів, тротуарів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на «3000,00» тис.грн. </w:t>
      </w:r>
      <w:r w:rsidRPr="002E758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(Капітальний ремонт внутрішньоквартального міжбудинкового проізду, тротуару по вул.Петлюри Симона,15,15А);</w:t>
      </w:r>
    </w:p>
    <w:p w14:paraId="34345B0D" w14:textId="77777777" w:rsidR="00ED2FD6" w:rsidRPr="002E7580" w:rsidRDefault="00ED2FD6" w:rsidP="00ED2FD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Збільшуємо обсяг фінансування по заходу п.1.1.5. </w:t>
      </w:r>
      <w:r w:rsidRPr="00D7545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430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Нове будівництво, реконструкція, капітальний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ремонт МЗО</w:t>
      </w:r>
      <w:r w:rsidRPr="000430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внутрішньоквартальних міжбудинкових проіздів, тротуарів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на «200,00» тис.грн. </w:t>
      </w:r>
      <w:r w:rsidRPr="002E758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(Капітальний ремонт МЗО внутрішньоквартального міжбудинкового проізду, тротуару по вул.Петлюри Симона,15,15А);</w:t>
      </w:r>
    </w:p>
    <w:p w14:paraId="5795DF89" w14:textId="34E55B7B" w:rsidR="00ED2FD6" w:rsidRPr="00BC4C17" w:rsidRDefault="00ED2FD6" w:rsidP="00ED2FD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фінансування Програми задіяний ресурси «</w:t>
      </w:r>
      <w:r w:rsidRPr="00BC4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BC4C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капітального, поточного ремонту та реконструкції об'єктів житлового фонду Броварської </w:t>
      </w:r>
      <w:r w:rsidRPr="00BC4C1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міської територіальної громади на 2025 - 2029 роки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 у розмірі (300,00тис.грн) та «</w:t>
      </w:r>
      <w:r w:rsidRPr="00BC4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BC4C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підтри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BC4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 об'єднань співвласників багатоквартирних будинків та житлово - будівельних кооперативів Броварської міської територіальної громади на 2021-2025 роки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 у розмірі (2500,00тис.грн) шляхом перерозподілу видатків.</w:t>
      </w:r>
    </w:p>
    <w:p w14:paraId="2BAD5C85" w14:textId="77777777" w:rsidR="00ED2FD6" w:rsidRPr="0085479B" w:rsidRDefault="00ED2FD6" w:rsidP="00ED2FD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7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досягнення.</w:t>
      </w:r>
    </w:p>
    <w:p w14:paraId="34C31450" w14:textId="77777777" w:rsidR="00ED2FD6" w:rsidRPr="00DD3E58" w:rsidRDefault="00ED2FD6" w:rsidP="00ED2FD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B2A">
        <w:rPr>
          <w:rFonts w:ascii="Times New Roman" w:hAnsi="Times New Roman"/>
          <w:sz w:val="28"/>
          <w:szCs w:val="28"/>
          <w:lang w:val="uk-UA"/>
        </w:rPr>
        <w:t xml:space="preserve">Забезпечити фінансування виконаних робіт </w:t>
      </w:r>
      <w:r>
        <w:rPr>
          <w:rFonts w:ascii="Times New Roman" w:hAnsi="Times New Roman"/>
          <w:sz w:val="28"/>
          <w:szCs w:val="28"/>
          <w:lang w:val="uk-UA"/>
        </w:rPr>
        <w:t>та здійснити коригування ПКД за рахунок внутрішніх резервів та зменшення обсягу додаткових асигнувань з місцевого бюджету.</w:t>
      </w:r>
    </w:p>
    <w:p w14:paraId="3AEF0B2B" w14:textId="77777777" w:rsidR="00ED2FD6" w:rsidRPr="00FA304F" w:rsidRDefault="00ED2FD6" w:rsidP="00ED2FD6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  <w:r w:rsidRPr="00FA304F">
        <w:rPr>
          <w:rFonts w:ascii="Times New Roman" w:hAnsi="Times New Roman"/>
          <w:sz w:val="28"/>
          <w:szCs w:val="28"/>
          <w:lang w:val="uk-UA"/>
        </w:rPr>
        <w:t>.</w:t>
      </w:r>
    </w:p>
    <w:p w14:paraId="7F8C3CBF" w14:textId="77777777" w:rsidR="00ED2FD6" w:rsidRPr="00FA304F" w:rsidRDefault="00ED2FD6" w:rsidP="00ED2FD6">
      <w:pPr>
        <w:pStyle w:val="a5"/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3" w:name="_Hlk134192768"/>
      <w:r w:rsidRPr="00FA304F"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 w:rsidRPr="00FA304F">
        <w:rPr>
          <w:rFonts w:ascii="Times New Roman" w:hAnsi="Times New Roman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3"/>
    <w:p w14:paraId="42035A35" w14:textId="77777777" w:rsidR="00ED2FD6" w:rsidRPr="00FA304F" w:rsidRDefault="00ED2FD6" w:rsidP="00ED2FD6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14:paraId="15A86F9C" w14:textId="77777777" w:rsidR="00ED2FD6" w:rsidRPr="004031F1" w:rsidRDefault="00ED2FD6" w:rsidP="00ED2FD6">
      <w:pPr>
        <w:pStyle w:val="a5"/>
        <w:spacing w:after="0" w:line="240" w:lineRule="auto"/>
        <w:ind w:left="-142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bookmarkStart w:id="4" w:name="_Hlk131756640"/>
      <w:r w:rsidRPr="00FA304F">
        <w:rPr>
          <w:rFonts w:ascii="Times New Roman" w:hAnsi="Times New Roman"/>
          <w:sz w:val="28"/>
          <w:szCs w:val="28"/>
          <w:lang w:val="uk-UA"/>
        </w:rPr>
        <w:t>У 2025 році обсяг фінансування Програми становить «</w:t>
      </w:r>
      <w:r>
        <w:rPr>
          <w:rFonts w:ascii="Times New Roman" w:hAnsi="Times New Roman"/>
          <w:sz w:val="28"/>
          <w:szCs w:val="28"/>
          <w:lang w:val="uk-UA"/>
        </w:rPr>
        <w:t>503 316,27</w:t>
      </w:r>
      <w:r w:rsidRPr="00FA304F">
        <w:rPr>
          <w:rFonts w:ascii="Times New Roman" w:hAnsi="Times New Roman"/>
          <w:sz w:val="28"/>
          <w:szCs w:val="28"/>
          <w:lang w:val="uk-UA"/>
        </w:rPr>
        <w:t>» тис.грн</w:t>
      </w:r>
      <w:r w:rsidRPr="004031F1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bookmarkEnd w:id="4"/>
    <w:p w14:paraId="79CE6AAB" w14:textId="77777777" w:rsidR="00ED2FD6" w:rsidRPr="00FA304F" w:rsidRDefault="00ED2FD6" w:rsidP="00ED2FD6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14:paraId="7EDF0865" w14:textId="77777777" w:rsidR="00ED2FD6" w:rsidRPr="00474436" w:rsidRDefault="00ED2FD6" w:rsidP="00ED2FD6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74436">
        <w:rPr>
          <w:rFonts w:ascii="Times New Roman" w:hAnsi="Times New Roman"/>
          <w:i/>
          <w:sz w:val="28"/>
          <w:szCs w:val="28"/>
          <w:lang w:val="uk-UA"/>
        </w:rPr>
        <w:t>безперебійна робота КП «Бровари – Благоустрій»;</w:t>
      </w:r>
    </w:p>
    <w:p w14:paraId="4D5208A5" w14:textId="77777777" w:rsidR="00ED2FD6" w:rsidRPr="00474436" w:rsidRDefault="00ED2FD6" w:rsidP="00ED2FD6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розроблення ПКД «</w:t>
      </w:r>
      <w:r w:rsidRPr="005209F2">
        <w:rPr>
          <w:rFonts w:ascii="Times New Roman" w:hAnsi="Times New Roman" w:cs="Times New Roman"/>
          <w:i/>
          <w:sz w:val="28"/>
          <w:szCs w:val="28"/>
          <w:lang w:val="uk-UA"/>
        </w:rPr>
        <w:t>Капітальний ремонт існуючої будівлі закладу дошкільної освіти (ясел-садка) комбінованого типу «Зірочка» Броварської міської ради Броварського району Київської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209F2">
        <w:rPr>
          <w:rFonts w:ascii="Times New Roman" w:hAnsi="Times New Roman" w:cs="Times New Roman"/>
          <w:i/>
          <w:sz w:val="28"/>
          <w:szCs w:val="28"/>
          <w:lang w:val="uk-UA"/>
        </w:rPr>
        <w:t>області по вул.Ярослава Мудрого,3 в м.Бровари Броварського району Київської області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»;</w:t>
      </w:r>
    </w:p>
    <w:p w14:paraId="5F2288D1" w14:textId="77777777" w:rsidR="00ED2FD6" w:rsidRPr="00635D6F" w:rsidRDefault="00ED2FD6" w:rsidP="00ED2FD6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розроблення ПКД «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Нове будівництво адміністративної будівлі по вул.Героїв України в м.Бровари Броварського району Київської області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»;</w:t>
      </w:r>
    </w:p>
    <w:p w14:paraId="4AE7A2D3" w14:textId="77777777" w:rsidR="00ED2FD6" w:rsidRPr="001B646C" w:rsidRDefault="00ED2FD6" w:rsidP="00ED2FD6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B646C">
        <w:rPr>
          <w:rFonts w:ascii="Times New Roman" w:hAnsi="Times New Roman" w:cs="Times New Roman"/>
          <w:i/>
          <w:sz w:val="28"/>
          <w:szCs w:val="28"/>
          <w:lang w:val="uk-UA"/>
        </w:rPr>
        <w:t>розроблення ПКД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7D6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Нове будівництво амбулаторії загальної практики сімейної медицини №9 в с.Княжичі Броварського району Київської області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Pr="00247D68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14:paraId="335E5DE2" w14:textId="77777777" w:rsidR="00ED2FD6" w:rsidRPr="001B646C" w:rsidRDefault="00ED2FD6" w:rsidP="00ED2FD6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B646C">
        <w:rPr>
          <w:rFonts w:ascii="Times New Roman" w:hAnsi="Times New Roman"/>
          <w:i/>
          <w:sz w:val="28"/>
          <w:szCs w:val="28"/>
          <w:lang w:val="uk-UA"/>
        </w:rPr>
        <w:t>продовження робіт</w:t>
      </w:r>
      <w:r w:rsidRPr="001B646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«</w:t>
      </w:r>
      <w:r w:rsidRPr="0020390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Нове будівництво провулка Івана Сокура в м.Бровари Київської області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»;</w:t>
      </w:r>
    </w:p>
    <w:p w14:paraId="464469CA" w14:textId="77777777" w:rsidR="00ED2FD6" w:rsidRPr="001B646C" w:rsidRDefault="00ED2FD6" w:rsidP="00ED2FD6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погашення заборгованості за договором ПКД «</w:t>
      </w:r>
      <w:r w:rsidRPr="001B646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Реконструкція перехрестя вулиць Онікієнка Олега та Москаленка Сергія (зі зміною організації дорожнього руху) в м.Бровари Київської області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»</w:t>
      </w:r>
      <w:r w:rsidRPr="001B646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;</w:t>
      </w:r>
    </w:p>
    <w:p w14:paraId="499B372F" w14:textId="77777777" w:rsidR="00ED2FD6" w:rsidRPr="001B646C" w:rsidRDefault="00ED2FD6" w:rsidP="00ED2FD6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коригування ПКД «</w:t>
      </w:r>
      <w:r w:rsidRPr="001B646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Реконструкція транспортної розв'язки на перехресті бульвару Незалежності та вулиці Металургів в м.Бровари Броварського району Київської області;</w:t>
      </w:r>
    </w:p>
    <w:p w14:paraId="62A0E6E1" w14:textId="77777777" w:rsidR="00ED2FD6" w:rsidRPr="00240E1A" w:rsidRDefault="00ED2FD6" w:rsidP="00ED2FD6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0E1A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14:paraId="51C639A7" w14:textId="118041E7" w:rsidR="00ED2FD6" w:rsidRPr="00240E1A" w:rsidRDefault="00ED2FD6" w:rsidP="00ED2FD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bookmarkEnd w:id="0"/>
      <w:bookmarkEnd w:id="1"/>
      <w:bookmarkEnd w:id="2"/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9A13E2">
        <w:rPr>
          <w:rFonts w:ascii="Times New Roman" w:hAnsi="Times New Roman" w:cs="Times New Roman"/>
          <w:sz w:val="28"/>
          <w:szCs w:val="28"/>
          <w:lang w:val="uk-UA"/>
        </w:rPr>
        <w:t>Решетова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14:paraId="3C9E956F" w14:textId="77777777" w:rsidR="00ED2FD6" w:rsidRPr="00240E1A" w:rsidRDefault="00ED2FD6" w:rsidP="00ED2FD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E1A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Драна Олена Миколаївна –заступник начальника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5"/>
    </w:p>
    <w:p w14:paraId="2AD78E08" w14:textId="77777777" w:rsidR="00ED2FD6" w:rsidRPr="007A3BFC" w:rsidRDefault="00ED2FD6" w:rsidP="00ED2FD6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BFC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6" w:name="_Hlk139880230"/>
      <w:bookmarkStart w:id="7" w:name="_Hlk141947714"/>
    </w:p>
    <w:tbl>
      <w:tblPr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646"/>
        <w:gridCol w:w="1276"/>
        <w:gridCol w:w="1134"/>
        <w:gridCol w:w="1275"/>
        <w:gridCol w:w="1560"/>
      </w:tblGrid>
      <w:tr w:rsidR="00ED2FD6" w:rsidRPr="007A3BFC" w14:paraId="4C8CB8AD" w14:textId="77777777" w:rsidTr="00CF26A8">
        <w:trPr>
          <w:trHeight w:val="2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70800E" w14:textId="77777777" w:rsidR="00ED2FD6" w:rsidRPr="007A3BFC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66F0" w14:textId="77777777" w:rsidR="00ED2FD6" w:rsidRPr="007A3BFC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Заходи </w:t>
            </w:r>
          </w:p>
          <w:p w14:paraId="0692D477" w14:textId="77777777" w:rsidR="00ED2FD6" w:rsidRPr="007A3BFC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Програми та їх фінансування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9373" w14:textId="77777777" w:rsidR="00ED2FD6" w:rsidRPr="007A3BFC" w:rsidRDefault="00ED2FD6" w:rsidP="00CF2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1C9" w14:textId="77777777" w:rsidR="00ED2FD6" w:rsidRPr="007A3BFC" w:rsidRDefault="00ED2FD6" w:rsidP="00CF2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E226" w14:textId="77777777" w:rsidR="00ED2FD6" w:rsidRPr="007A3BFC" w:rsidRDefault="00ED2FD6" w:rsidP="00CF2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9562" w14:textId="77777777" w:rsidR="00ED2FD6" w:rsidRPr="007A3BFC" w:rsidRDefault="00ED2FD6" w:rsidP="00CF2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примітка</w:t>
            </w:r>
          </w:p>
        </w:tc>
      </w:tr>
      <w:tr w:rsidR="00ED2FD6" w:rsidRPr="007A3BFC" w14:paraId="4ABB1BA7" w14:textId="77777777" w:rsidTr="00CF26A8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95AA3A" w14:textId="77777777" w:rsidR="00ED2FD6" w:rsidRPr="007A3BFC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043B3" w14:textId="77777777" w:rsidR="00ED2FD6" w:rsidRPr="007A3BFC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(тис.грн.)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1C839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493 808,06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1444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9 508,20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5236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503 316,26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5D5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ED2FD6" w:rsidRPr="007A3BFC" w14:paraId="787639B6" w14:textId="77777777" w:rsidTr="00CF26A8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20B641" w14:textId="77777777" w:rsidR="00ED2FD6" w:rsidRPr="007A3BFC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1.1.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CFC9443" w14:textId="77777777" w:rsidR="00ED2FD6" w:rsidRPr="007A3BFC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Вулично-шляхова інфраструктура та </w:t>
            </w: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благоустрій території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08E1A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255 862,45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6B63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14 108,20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9D0A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269 970,65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E03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ED2FD6" w:rsidRPr="009A13E2" w14:paraId="07294A4C" w14:textId="77777777" w:rsidTr="00CF26A8">
        <w:trPr>
          <w:trHeight w:val="27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A90E60A" w14:textId="77777777" w:rsidR="00ED2FD6" w:rsidRPr="004671C0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5EF43" w14:textId="77777777" w:rsidR="00ED2FD6" w:rsidRPr="004671C0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8D12E" w14:textId="77777777" w:rsidR="00ED2FD6" w:rsidRPr="007A3BFC" w:rsidRDefault="00ED2FD6" w:rsidP="00CF2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A481" w14:textId="77777777" w:rsidR="00ED2FD6" w:rsidRPr="007A3BFC" w:rsidRDefault="00ED2FD6" w:rsidP="00CF2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3 408,20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DE0D" w14:textId="77777777" w:rsidR="00ED2FD6" w:rsidRPr="007A3BFC" w:rsidRDefault="00ED2FD6" w:rsidP="00CF2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27 008,20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75DC" w14:textId="77777777" w:rsidR="00ED2FD6" w:rsidRPr="00094CD4" w:rsidRDefault="00ED2FD6" w:rsidP="00CF26A8">
            <w:pPr>
              <w:pStyle w:val="a5"/>
              <w:spacing w:after="0" w:line="240" w:lineRule="auto"/>
              <w:ind w:left="-20" w:firstLine="2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Нове буд провулка Івана Сокура в м.Бровари Київ обл (3000,00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 xml:space="preserve"> </w:t>
            </w:r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тис.грн.);</w:t>
            </w:r>
            <w:r w:rsidRPr="00094CD4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Реконструкція перехрестя вул Онікієнка Олега та Москаленка Сергія (зі зміною організації дорожнього руху) в м.Бровари Київ обл (8,200тис.грн.); Реконструкція транспортної розв'язки на перехресті бул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в</w:t>
            </w:r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 xml:space="preserve"> Незалежності та вул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.</w:t>
            </w:r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Металургів в м.Бровари Бровар району Київ обл (400,00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 xml:space="preserve"> </w:t>
            </w:r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тис.грн.);</w:t>
            </w:r>
          </w:p>
        </w:tc>
      </w:tr>
      <w:tr w:rsidR="00ED2FD6" w:rsidRPr="007A3BFC" w14:paraId="2B72D018" w14:textId="77777777" w:rsidTr="00CF26A8">
        <w:trPr>
          <w:trHeight w:val="27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6140320" w14:textId="77777777" w:rsidR="00ED2FD6" w:rsidRPr="004671C0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8C155" w14:textId="77777777" w:rsidR="00ED2FD6" w:rsidRPr="004671C0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та поточний ремонти внутрішньоквартальних міжбудинкових проіздів, тротуарів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DCA7F" w14:textId="77777777" w:rsidR="00ED2FD6" w:rsidRPr="007A3BFC" w:rsidRDefault="00ED2FD6" w:rsidP="00CF2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12 190,00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4434" w14:textId="77777777" w:rsidR="00ED2FD6" w:rsidRPr="007A3BFC" w:rsidRDefault="00ED2FD6" w:rsidP="00CF2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3F1B" w14:textId="77777777" w:rsidR="00ED2FD6" w:rsidRPr="007A3BFC" w:rsidRDefault="00ED2FD6" w:rsidP="00CF2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15 190,00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BD7" w14:textId="77777777" w:rsidR="00ED2FD6" w:rsidRPr="00472E16" w:rsidRDefault="00ED2FD6" w:rsidP="00CF2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</w:pPr>
            <w:r w:rsidRPr="00472E16"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вул.Петлюри,15,15А</w:t>
            </w:r>
          </w:p>
        </w:tc>
      </w:tr>
      <w:tr w:rsidR="00ED2FD6" w:rsidRPr="007A3BFC" w14:paraId="6D4C36C9" w14:textId="77777777" w:rsidTr="00CF26A8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A5E9E8" w14:textId="77777777" w:rsidR="00ED2FD6" w:rsidRPr="004671C0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B4FAB" w14:textId="77777777" w:rsidR="00ED2FD6" w:rsidRPr="004671C0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C4862" w14:textId="77777777" w:rsidR="00ED2FD6" w:rsidRPr="007A3BFC" w:rsidRDefault="00ED2FD6" w:rsidP="00CF2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BC7" w14:textId="77777777" w:rsidR="00ED2FD6" w:rsidRPr="007A3BFC" w:rsidRDefault="00ED2FD6" w:rsidP="00CF2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BE1" w14:textId="77777777" w:rsidR="00ED2FD6" w:rsidRPr="007A3BFC" w:rsidRDefault="00ED2FD6" w:rsidP="00CF2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6082" w14:textId="77777777" w:rsidR="00ED2FD6" w:rsidRPr="00472E16" w:rsidRDefault="00ED2FD6" w:rsidP="00CF2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</w:pPr>
            <w:r w:rsidRPr="00472E16"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вул.Петлюри,15,15А</w:t>
            </w:r>
          </w:p>
        </w:tc>
      </w:tr>
      <w:tr w:rsidR="00ED2FD6" w:rsidRPr="007A3BFC" w14:paraId="1DDF9304" w14:textId="77777777" w:rsidTr="00CF26A8">
        <w:trPr>
          <w:trHeight w:val="142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DEBBE0" w14:textId="77777777" w:rsidR="00ED2FD6" w:rsidRPr="007A3BFC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.1.10.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EDA47C8" w14:textId="77777777" w:rsidR="00ED2FD6" w:rsidRPr="007A3BFC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«Бровари – Благоустрій» благоустрій території Броварської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0A177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207 214,08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BF4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E4CB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214 714,08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21D3" w14:textId="77777777" w:rsidR="00ED2FD6" w:rsidRPr="00472E16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</w:pPr>
            <w:r w:rsidRPr="00472E16"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заробітна плата</w:t>
            </w:r>
          </w:p>
        </w:tc>
      </w:tr>
      <w:tr w:rsidR="00ED2FD6" w:rsidRPr="007A3BFC" w14:paraId="30BB969A" w14:textId="77777777" w:rsidTr="00CF26A8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7C191" w14:textId="77777777" w:rsidR="00ED2FD6" w:rsidRPr="007A3BFC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1.2.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AB99" w14:textId="77777777" w:rsidR="00ED2FD6" w:rsidRPr="007A3BFC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D0D8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237 945,62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426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-4 600,00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1328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233 345,62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150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D2FD6" w:rsidRPr="00094CD4" w14:paraId="2A2D016D" w14:textId="77777777" w:rsidTr="00CF26A8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8D51F0" w14:textId="77777777" w:rsidR="00ED2FD6" w:rsidRPr="007A3BFC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1.2.3.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1C4E" w14:textId="77777777" w:rsidR="00ED2FD6" w:rsidRPr="007A3BFC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Нове будівництво, реконструкція, капітальний ремонт та благоустрій об</w:t>
            </w:r>
            <w:r w:rsidRPr="007A3BF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єктів і територій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DE6A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231 395,62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4892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-4 600,00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EE7F" w14:textId="77777777" w:rsidR="00ED2FD6" w:rsidRPr="007A3BFC" w:rsidRDefault="00ED2FD6" w:rsidP="00CF26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226 795,62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2F5E" w14:textId="77777777" w:rsidR="00ED2FD6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094CD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(«</w:t>
            </w:r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Реконструкція "Зірочка" по вул. Ярослава Мудрого (Кірова),3 в м.Бровари Київ обл</w:t>
            </w: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» (-1500,00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тис.грн</w:t>
            </w:r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); «</w:t>
            </w: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Кап ремонт існуючої будівлі «Зірочка» по вул.Ярослава Мудрого,3 в м.Бровари Бровар району Київ обл» на (300,00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тис.грн.); «Нове будівництво адмінбудівлі по вул.Героїв України в м.Бровари Бровар району Київ обл» на (300,00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тис.грн.);</w:t>
            </w:r>
            <w:r w:rsidRPr="00094CD4">
              <w:rPr>
                <w:sz w:val="16"/>
                <w:szCs w:val="16"/>
                <w:lang w:val="uk-UA"/>
              </w:rPr>
              <w:t xml:space="preserve"> </w:t>
            </w:r>
            <w:r w:rsidRPr="00094C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«</w:t>
            </w: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Нове буд амбулаторії загал практики сімейної медицини №9 в с.Княжичі Бров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ар</w:t>
            </w: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району Київ обл» на (300,00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тис.грн.); «Реконструкція інфекц відділ центру "Дитяча лікарня" КНП "ББКЛ" БРР БМР по вул.Ярослава Мудрого,47 в мБровари Київ обл» на</w:t>
            </w:r>
          </w:p>
          <w:p w14:paraId="3CABE996" w14:textId="77777777" w:rsidR="00ED2FD6" w:rsidRPr="00094CD4" w:rsidRDefault="00ED2FD6" w:rsidP="00CF26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(-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4</w:t>
            </w: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000,00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тис.грн.)</w:t>
            </w:r>
          </w:p>
        </w:tc>
      </w:tr>
      <w:bookmarkEnd w:id="6"/>
      <w:bookmarkEnd w:id="7"/>
    </w:tbl>
    <w:p w14:paraId="1B9C7596" w14:textId="77777777" w:rsidR="00ED2FD6" w:rsidRPr="007A3BFC" w:rsidRDefault="00ED2FD6" w:rsidP="00ED2FD6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</w:p>
    <w:p w14:paraId="5C57BDCD" w14:textId="77777777" w:rsidR="009B7D79" w:rsidRPr="00244FF9" w:rsidRDefault="00ED2FD6" w:rsidP="00ED2FD6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A3BFC">
        <w:rPr>
          <w:rFonts w:ascii="Times New Roman" w:hAnsi="Times New Roman" w:cs="Times New Roman"/>
          <w:sz w:val="27"/>
          <w:szCs w:val="27"/>
          <w:lang w:val="uk-UA"/>
        </w:rPr>
        <w:t>Начальник управління                                                             Світлана РЕШЕТОВА</w:t>
      </w:r>
    </w:p>
    <w:sectPr w:rsidR="009B7D79" w:rsidRPr="00244FF9" w:rsidSect="00DF4DD0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5BA50B23"/>
    <w:multiLevelType w:val="hybridMultilevel"/>
    <w:tmpl w:val="0740854E"/>
    <w:lvl w:ilvl="0" w:tplc="6A804D2C">
      <w:start w:val="2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308C9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A13E2"/>
    <w:rsid w:val="009B7D79"/>
    <w:rsid w:val="009C0EEF"/>
    <w:rsid w:val="00A218AE"/>
    <w:rsid w:val="00B35D4C"/>
    <w:rsid w:val="00B46089"/>
    <w:rsid w:val="00B610F0"/>
    <w:rsid w:val="00B80167"/>
    <w:rsid w:val="00BF6942"/>
    <w:rsid w:val="00D5049E"/>
    <w:rsid w:val="00D92C45"/>
    <w:rsid w:val="00DD7BFD"/>
    <w:rsid w:val="00ED2FD6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EBF2"/>
  <w15:docId w15:val="{F3B0C7DA-656A-45AF-B916-3E788ECC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ED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20</cp:revision>
  <dcterms:created xsi:type="dcterms:W3CDTF">2021-03-03T14:03:00Z</dcterms:created>
  <dcterms:modified xsi:type="dcterms:W3CDTF">2025-11-07T12:29:00Z</dcterms:modified>
</cp:coreProperties>
</file>