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0E0F" w14:textId="77777777" w:rsidR="00BF4986" w:rsidRDefault="00BF4986" w:rsidP="00BF4986">
      <w:pPr>
        <w:spacing w:after="0"/>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311D26AC" w14:textId="77777777" w:rsidR="00BF4986" w:rsidRPr="005C20F9" w:rsidRDefault="00BF4986" w:rsidP="00BF4986">
      <w:pPr>
        <w:spacing w:after="0"/>
        <w:jc w:val="center"/>
        <w:rPr>
          <w:rFonts w:ascii="Times New Roman" w:hAnsi="Times New Roman"/>
          <w:sz w:val="6"/>
          <w:szCs w:val="6"/>
          <w:lang w:val="uk-UA"/>
        </w:rPr>
      </w:pPr>
    </w:p>
    <w:p w14:paraId="46616A6D" w14:textId="77777777" w:rsidR="00BF4986" w:rsidRDefault="00BF4986" w:rsidP="00BF4986">
      <w:pPr>
        <w:spacing w:after="0"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до проекту рішення </w:t>
      </w:r>
      <w:r>
        <w:rPr>
          <w:rFonts w:ascii="Times New Roman" w:hAnsi="Times New Roman" w:cs="Times New Roman"/>
          <w:b/>
          <w:sz w:val="28"/>
          <w:szCs w:val="28"/>
          <w:lang w:val="uk-UA"/>
        </w:rPr>
        <w:t>«Про внесення змін до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2022-2025 років та належного забезпечення населення якісними житлово-комунальними послугами»</w:t>
      </w:r>
    </w:p>
    <w:p w14:paraId="223CBE8D" w14:textId="77777777" w:rsidR="00BF4986" w:rsidRPr="005C20F9" w:rsidRDefault="00BF4986" w:rsidP="00BF4986">
      <w:pPr>
        <w:spacing w:after="0" w:line="240" w:lineRule="auto"/>
        <w:jc w:val="center"/>
        <w:rPr>
          <w:rFonts w:ascii="Times New Roman" w:hAnsi="Times New Roman" w:cs="Times New Roman"/>
          <w:b/>
          <w:sz w:val="6"/>
          <w:szCs w:val="6"/>
          <w:lang w:val="uk-UA"/>
        </w:rPr>
      </w:pPr>
    </w:p>
    <w:p w14:paraId="0F66F0BB" w14:textId="77777777" w:rsidR="00BF4986" w:rsidRDefault="00BF4986" w:rsidP="00BF4986">
      <w:pPr>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7B2DF0AD" w14:textId="77777777" w:rsidR="00BF4986"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1. Обґрунтування необхідності прийняття рішення.</w:t>
      </w:r>
    </w:p>
    <w:p w14:paraId="2C770646" w14:textId="77777777" w:rsidR="00BF4986"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Проект рішення підготовлено з метою забезпечення співвласників багатоквартирних будинків незалежними джерелами електроенергії та з ціллю зниження фінансового навантаження на співвласників багатоквартирних будинків під час придбання таких приладів в умовах воєнного стану.</w:t>
      </w:r>
    </w:p>
    <w:p w14:paraId="6D3874C8" w14:textId="77777777" w:rsidR="00BF4986"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2. Мета і шляхи її досягнення.</w:t>
      </w:r>
    </w:p>
    <w:p w14:paraId="29E51631" w14:textId="77777777" w:rsidR="00BF4986" w:rsidRDefault="00485BE9" w:rsidP="00BF4986">
      <w:pPr>
        <w:spacing w:after="0" w:line="240" w:lineRule="auto"/>
        <w:ind w:firstLine="426"/>
        <w:jc w:val="both"/>
        <w:rPr>
          <w:rFonts w:ascii="Times New Roman" w:hAnsi="Times New Roman" w:cs="Times New Roman"/>
          <w:sz w:val="27"/>
          <w:szCs w:val="27"/>
          <w:lang w:val="uk-UA"/>
        </w:rPr>
      </w:pPr>
      <w:r w:rsidRPr="00485BE9">
        <w:rPr>
          <w:rFonts w:ascii="Times New Roman" w:hAnsi="Times New Roman" w:cs="Times New Roman"/>
          <w:sz w:val="28"/>
          <w:szCs w:val="28"/>
          <w:lang w:val="uk-UA"/>
        </w:rPr>
        <w:t xml:space="preserve">У зв'язку із </w:t>
      </w:r>
      <w:r w:rsidRPr="00485BE9">
        <w:rPr>
          <w:rFonts w:ascii="Times New Roman" w:hAnsi="Times New Roman" w:cs="Times New Roman"/>
          <w:bCs/>
          <w:sz w:val="28"/>
          <w:szCs w:val="28"/>
          <w:lang w:val="uk-UA"/>
        </w:rPr>
        <w:t>значною ескалацією обстрілів</w:t>
      </w:r>
      <w:r w:rsidRPr="00485BE9">
        <w:rPr>
          <w:rFonts w:ascii="Times New Roman" w:hAnsi="Times New Roman" w:cs="Times New Roman"/>
          <w:sz w:val="28"/>
          <w:szCs w:val="28"/>
          <w:lang w:val="uk-UA"/>
        </w:rPr>
        <w:t xml:space="preserve"> критичної інфраструктури, що призводить до системних та тривалих відключень електропостачання</w:t>
      </w:r>
      <w:r>
        <w:rPr>
          <w:rFonts w:ascii="Times New Roman" w:hAnsi="Times New Roman" w:cs="Times New Roman"/>
          <w:sz w:val="28"/>
          <w:szCs w:val="28"/>
          <w:lang w:val="uk-UA"/>
        </w:rPr>
        <w:t>, з</w:t>
      </w:r>
      <w:r w:rsidR="00BF4986">
        <w:rPr>
          <w:rFonts w:ascii="Times New Roman" w:hAnsi="Times New Roman" w:cs="Times New Roman"/>
          <w:sz w:val="27"/>
          <w:szCs w:val="27"/>
          <w:lang w:val="uk-UA"/>
        </w:rPr>
        <w:t xml:space="preserve"> метою запобігання виникнення надзвичайних ситуацій у зимовий період, для забезпечення співвласників багатоквартирних будинків незалежними джерелами електроенергії при проходженні опалювального сезону. 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незалежними джерелами електроенергії багатоквартирних будинків.</w:t>
      </w:r>
    </w:p>
    <w:p w14:paraId="54912141" w14:textId="77777777" w:rsidR="00BF4986"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3. Правові аспекти.</w:t>
      </w:r>
    </w:p>
    <w:p w14:paraId="5EB59114" w14:textId="77777777" w:rsidR="00BF4986"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Розроблено відповідно до пункту 7, статті 78 Бюджетного кодексу України, Законів України «Про місцеве самоврядування в Україні».</w:t>
      </w:r>
    </w:p>
    <w:p w14:paraId="768B9DA1" w14:textId="77777777" w:rsidR="00BF4986"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4. Фінансово-економічне обґрунтування.</w:t>
      </w:r>
    </w:p>
    <w:p w14:paraId="652B22DF" w14:textId="77777777" w:rsidR="00BF4986" w:rsidRDefault="00BF4986" w:rsidP="00BF4986">
      <w:pPr>
        <w:spacing w:after="0" w:line="240" w:lineRule="auto"/>
        <w:ind w:firstLine="426"/>
        <w:jc w:val="both"/>
        <w:rPr>
          <w:rFonts w:ascii="Times New Roman" w:hAnsi="Times New Roman" w:cs="Times New Roman"/>
          <w:spacing w:val="-6"/>
          <w:sz w:val="27"/>
          <w:szCs w:val="27"/>
          <w:lang w:val="uk-UA"/>
        </w:rPr>
      </w:pPr>
      <w:r>
        <w:rPr>
          <w:rFonts w:ascii="Times New Roman" w:hAnsi="Times New Roman" w:cs="Times New Roman"/>
          <w:spacing w:val="-6"/>
          <w:sz w:val="27"/>
          <w:szCs w:val="27"/>
          <w:lang w:val="uk-UA"/>
        </w:rPr>
        <w:t>Обсяг фінансування на 2025 рік по Програмі становить 666,50 тис. грн.</w:t>
      </w:r>
    </w:p>
    <w:p w14:paraId="42E5A8BE" w14:textId="77777777" w:rsidR="00BF4986"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5. Прогноз результатів.</w:t>
      </w:r>
    </w:p>
    <w:p w14:paraId="7F8751CB" w14:textId="77777777" w:rsidR="00BF4986"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Часткова компенсація вартості закупівлі незалежних джерел електроенергії.</w:t>
      </w:r>
    </w:p>
    <w:p w14:paraId="0559D19C" w14:textId="77777777" w:rsidR="00BF4986"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6. Суб’єкт подання проекту рішення.</w:t>
      </w:r>
    </w:p>
    <w:p w14:paraId="1A992B34" w14:textId="77777777" w:rsidR="00A92EEB" w:rsidRDefault="00BF4986" w:rsidP="00BF4986">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начальник управління Світлана РЕШЕТОВА</w:t>
      </w:r>
      <w:r w:rsidR="00A92EEB">
        <w:rPr>
          <w:rFonts w:ascii="Times New Roman" w:hAnsi="Times New Roman" w:cs="Times New Roman"/>
          <w:sz w:val="27"/>
          <w:szCs w:val="27"/>
          <w:lang w:val="uk-UA"/>
        </w:rPr>
        <w:t>.</w:t>
      </w:r>
    </w:p>
    <w:p w14:paraId="61CB00B2" w14:textId="1DB54FEE" w:rsidR="00BF4986" w:rsidRDefault="00A92EEB" w:rsidP="00BF4986">
      <w:pPr>
        <w:spacing w:after="0" w:line="240" w:lineRule="auto"/>
        <w:ind w:firstLine="426"/>
        <w:jc w:val="both"/>
        <w:rPr>
          <w:rFonts w:ascii="Times New Roman" w:hAnsi="Times New Roman" w:cs="Times New Roman"/>
          <w:sz w:val="27"/>
          <w:szCs w:val="27"/>
          <w:lang w:val="uk-UA"/>
        </w:rPr>
      </w:pPr>
      <w:r w:rsidRPr="00A92EEB">
        <w:rPr>
          <w:rFonts w:ascii="Times New Roman" w:hAnsi="Times New Roman" w:cs="Times New Roman"/>
          <w:sz w:val="27"/>
          <w:szCs w:val="27"/>
        </w:rPr>
        <w:t xml:space="preserve">Відповідальна за підготовку проекту рішення: </w:t>
      </w:r>
      <w:r w:rsidR="00BF4986">
        <w:rPr>
          <w:rFonts w:ascii="Times New Roman" w:hAnsi="Times New Roman" w:cs="Times New Roman"/>
          <w:sz w:val="27"/>
          <w:szCs w:val="27"/>
          <w:lang w:val="uk-UA"/>
        </w:rPr>
        <w:t>Лариса ФЕДОТЬЄВА 6-12-59.</w:t>
      </w:r>
    </w:p>
    <w:p w14:paraId="43E6A141" w14:textId="77777777" w:rsidR="00BF4986" w:rsidRDefault="00BF4986" w:rsidP="00BF4986">
      <w:pPr>
        <w:spacing w:after="0" w:line="240" w:lineRule="auto"/>
        <w:ind w:firstLine="426"/>
        <w:jc w:val="both"/>
        <w:rPr>
          <w:rFonts w:ascii="Times New Roman" w:hAnsi="Times New Roman" w:cs="Times New Roman"/>
          <w:b/>
          <w:sz w:val="27"/>
          <w:szCs w:val="27"/>
          <w:lang w:val="uk-UA"/>
        </w:rPr>
      </w:pPr>
      <w:r>
        <w:rPr>
          <w:rFonts w:ascii="Times New Roman" w:hAnsi="Times New Roman" w:cs="Times New Roman"/>
          <w:b/>
          <w:sz w:val="27"/>
          <w:szCs w:val="27"/>
          <w:lang w:val="uk-UA"/>
        </w:rPr>
        <w:t>7. Порівняльна таблиця.</w:t>
      </w:r>
    </w:p>
    <w:tbl>
      <w:tblPr>
        <w:tblStyle w:val="a5"/>
        <w:tblW w:w="0" w:type="auto"/>
        <w:tblInd w:w="0" w:type="dxa"/>
        <w:tblLook w:val="04A0" w:firstRow="1" w:lastRow="0" w:firstColumn="1" w:lastColumn="0" w:noHBand="0" w:noVBand="1"/>
      </w:tblPr>
      <w:tblGrid>
        <w:gridCol w:w="1951"/>
        <w:gridCol w:w="1985"/>
        <w:gridCol w:w="1871"/>
        <w:gridCol w:w="1814"/>
        <w:gridCol w:w="1950"/>
      </w:tblGrid>
      <w:tr w:rsidR="00BF4986" w14:paraId="369272C0" w14:textId="77777777" w:rsidTr="0018602C">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01C5065F"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періоди</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E92101F"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Джерела фінансування</w:t>
            </w:r>
          </w:p>
        </w:tc>
        <w:tc>
          <w:tcPr>
            <w:tcW w:w="5635" w:type="dxa"/>
            <w:gridSpan w:val="3"/>
            <w:tcBorders>
              <w:top w:val="single" w:sz="4" w:space="0" w:color="auto"/>
              <w:left w:val="single" w:sz="4" w:space="0" w:color="auto"/>
              <w:bottom w:val="single" w:sz="4" w:space="0" w:color="auto"/>
              <w:right w:val="single" w:sz="4" w:space="0" w:color="auto"/>
            </w:tcBorders>
            <w:hideMark/>
          </w:tcPr>
          <w:p w14:paraId="44817C82"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Часткова компенсація вартості закупівлі незалежних джерел електроенергії, тис. грн</w:t>
            </w:r>
          </w:p>
        </w:tc>
      </w:tr>
      <w:tr w:rsidR="00BF4986" w14:paraId="5FF27781" w14:textId="77777777" w:rsidTr="0018602C">
        <w:tc>
          <w:tcPr>
            <w:tcW w:w="0" w:type="auto"/>
            <w:vMerge/>
            <w:tcBorders>
              <w:top w:val="single" w:sz="4" w:space="0" w:color="auto"/>
              <w:left w:val="single" w:sz="4" w:space="0" w:color="auto"/>
              <w:bottom w:val="single" w:sz="4" w:space="0" w:color="auto"/>
              <w:right w:val="single" w:sz="4" w:space="0" w:color="auto"/>
            </w:tcBorders>
            <w:vAlign w:val="center"/>
            <w:hideMark/>
          </w:tcPr>
          <w:p w14:paraId="2B48FC54" w14:textId="77777777" w:rsidR="00BF4986" w:rsidRDefault="00BF4986" w:rsidP="0018602C">
            <w:pP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4EE6B" w14:textId="77777777" w:rsidR="00BF4986" w:rsidRDefault="00BF4986" w:rsidP="0018602C">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14:paraId="1A3B58CA"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було</w:t>
            </w:r>
          </w:p>
        </w:tc>
        <w:tc>
          <w:tcPr>
            <w:tcW w:w="1814" w:type="dxa"/>
            <w:tcBorders>
              <w:top w:val="single" w:sz="4" w:space="0" w:color="auto"/>
              <w:left w:val="single" w:sz="4" w:space="0" w:color="auto"/>
              <w:bottom w:val="single" w:sz="4" w:space="0" w:color="auto"/>
              <w:right w:val="single" w:sz="4" w:space="0" w:color="auto"/>
            </w:tcBorders>
            <w:hideMark/>
          </w:tcPr>
          <w:p w14:paraId="71C9EFA8"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зміни</w:t>
            </w:r>
          </w:p>
        </w:tc>
        <w:tc>
          <w:tcPr>
            <w:tcW w:w="1950" w:type="dxa"/>
            <w:tcBorders>
              <w:top w:val="single" w:sz="4" w:space="0" w:color="auto"/>
              <w:left w:val="single" w:sz="4" w:space="0" w:color="auto"/>
              <w:bottom w:val="single" w:sz="4" w:space="0" w:color="auto"/>
              <w:right w:val="single" w:sz="4" w:space="0" w:color="auto"/>
            </w:tcBorders>
            <w:hideMark/>
          </w:tcPr>
          <w:p w14:paraId="6AFBFBA9"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стало</w:t>
            </w:r>
          </w:p>
        </w:tc>
      </w:tr>
      <w:tr w:rsidR="00BF4986" w14:paraId="011AFCA5" w14:textId="77777777" w:rsidTr="0018602C">
        <w:tc>
          <w:tcPr>
            <w:tcW w:w="1951" w:type="dxa"/>
            <w:tcBorders>
              <w:top w:val="single" w:sz="4" w:space="0" w:color="auto"/>
              <w:left w:val="single" w:sz="4" w:space="0" w:color="auto"/>
              <w:bottom w:val="single" w:sz="4" w:space="0" w:color="auto"/>
              <w:right w:val="single" w:sz="4" w:space="0" w:color="auto"/>
            </w:tcBorders>
            <w:hideMark/>
          </w:tcPr>
          <w:p w14:paraId="73DF8C77" w14:textId="77777777" w:rsidR="00BF4986" w:rsidRDefault="00BF4986" w:rsidP="0018602C">
            <w:pPr>
              <w:jc w:val="both"/>
              <w:rPr>
                <w:rFonts w:ascii="Times New Roman" w:hAnsi="Times New Roman" w:cs="Times New Roman"/>
                <w:sz w:val="28"/>
                <w:szCs w:val="28"/>
                <w:lang w:val="uk-UA"/>
              </w:rPr>
            </w:pPr>
            <w:r>
              <w:rPr>
                <w:rFonts w:ascii="Times New Roman" w:hAnsi="Times New Roman" w:cs="Times New Roman"/>
                <w:sz w:val="28"/>
                <w:szCs w:val="28"/>
                <w:lang w:val="uk-UA"/>
              </w:rPr>
              <w:t>2022-2023</w:t>
            </w:r>
          </w:p>
        </w:tc>
        <w:tc>
          <w:tcPr>
            <w:tcW w:w="1985" w:type="dxa"/>
            <w:vMerge w:val="restart"/>
            <w:tcBorders>
              <w:top w:val="single" w:sz="4" w:space="0" w:color="auto"/>
              <w:left w:val="single" w:sz="4" w:space="0" w:color="auto"/>
              <w:right w:val="single" w:sz="4" w:space="0" w:color="auto"/>
            </w:tcBorders>
            <w:vAlign w:val="center"/>
            <w:hideMark/>
          </w:tcPr>
          <w:p w14:paraId="621CB40E"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Місцевий бюджет</w:t>
            </w:r>
          </w:p>
        </w:tc>
        <w:tc>
          <w:tcPr>
            <w:tcW w:w="1871" w:type="dxa"/>
            <w:tcBorders>
              <w:top w:val="single" w:sz="4" w:space="0" w:color="auto"/>
              <w:left w:val="single" w:sz="4" w:space="0" w:color="auto"/>
              <w:bottom w:val="single" w:sz="4" w:space="0" w:color="auto"/>
              <w:right w:val="single" w:sz="4" w:space="0" w:color="auto"/>
            </w:tcBorders>
            <w:hideMark/>
          </w:tcPr>
          <w:p w14:paraId="02345CA0"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1267,00</w:t>
            </w:r>
          </w:p>
        </w:tc>
        <w:tc>
          <w:tcPr>
            <w:tcW w:w="1814" w:type="dxa"/>
            <w:tcBorders>
              <w:top w:val="single" w:sz="4" w:space="0" w:color="auto"/>
              <w:left w:val="single" w:sz="4" w:space="0" w:color="auto"/>
              <w:bottom w:val="single" w:sz="4" w:space="0" w:color="auto"/>
              <w:right w:val="single" w:sz="4" w:space="0" w:color="auto"/>
            </w:tcBorders>
          </w:tcPr>
          <w:p w14:paraId="2DD209F1" w14:textId="77777777" w:rsidR="00BF4986" w:rsidRDefault="00BF4986" w:rsidP="0018602C">
            <w:pPr>
              <w:jc w:val="center"/>
              <w:rPr>
                <w:rFonts w:ascii="Times New Roman" w:hAnsi="Times New Roman" w:cs="Times New Roman"/>
                <w:sz w:val="28"/>
                <w:szCs w:val="28"/>
                <w:lang w:val="uk-UA"/>
              </w:rPr>
            </w:pPr>
          </w:p>
        </w:tc>
        <w:tc>
          <w:tcPr>
            <w:tcW w:w="1950" w:type="dxa"/>
            <w:tcBorders>
              <w:top w:val="single" w:sz="4" w:space="0" w:color="auto"/>
              <w:left w:val="single" w:sz="4" w:space="0" w:color="auto"/>
              <w:bottom w:val="single" w:sz="4" w:space="0" w:color="auto"/>
              <w:right w:val="single" w:sz="4" w:space="0" w:color="auto"/>
            </w:tcBorders>
            <w:hideMark/>
          </w:tcPr>
          <w:p w14:paraId="6DD435A5"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1267,00</w:t>
            </w:r>
          </w:p>
        </w:tc>
      </w:tr>
      <w:tr w:rsidR="00BF4986" w14:paraId="04453810" w14:textId="77777777" w:rsidTr="0018602C">
        <w:tc>
          <w:tcPr>
            <w:tcW w:w="1951" w:type="dxa"/>
            <w:tcBorders>
              <w:top w:val="single" w:sz="4" w:space="0" w:color="auto"/>
              <w:left w:val="single" w:sz="4" w:space="0" w:color="auto"/>
              <w:bottom w:val="single" w:sz="4" w:space="0" w:color="auto"/>
              <w:right w:val="single" w:sz="4" w:space="0" w:color="auto"/>
            </w:tcBorders>
            <w:hideMark/>
          </w:tcPr>
          <w:p w14:paraId="035B099B" w14:textId="77777777" w:rsidR="00BF4986" w:rsidRDefault="00BF4986" w:rsidP="0018602C">
            <w:pPr>
              <w:jc w:val="both"/>
              <w:rPr>
                <w:rFonts w:ascii="Times New Roman" w:hAnsi="Times New Roman" w:cs="Times New Roman"/>
                <w:sz w:val="28"/>
                <w:szCs w:val="28"/>
                <w:lang w:val="uk-UA"/>
              </w:rPr>
            </w:pPr>
            <w:r>
              <w:rPr>
                <w:rFonts w:ascii="Times New Roman" w:hAnsi="Times New Roman" w:cs="Times New Roman"/>
                <w:sz w:val="28"/>
                <w:szCs w:val="28"/>
                <w:lang w:val="uk-UA"/>
              </w:rPr>
              <w:t>2023-2024</w:t>
            </w:r>
          </w:p>
        </w:tc>
        <w:tc>
          <w:tcPr>
            <w:tcW w:w="0" w:type="auto"/>
            <w:vMerge/>
            <w:tcBorders>
              <w:left w:val="single" w:sz="4" w:space="0" w:color="auto"/>
              <w:right w:val="single" w:sz="4" w:space="0" w:color="auto"/>
            </w:tcBorders>
            <w:vAlign w:val="center"/>
            <w:hideMark/>
          </w:tcPr>
          <w:p w14:paraId="568C339C" w14:textId="77777777" w:rsidR="00BF4986" w:rsidRDefault="00BF4986" w:rsidP="0018602C">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14:paraId="5BA4C4C4"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122,00</w:t>
            </w:r>
          </w:p>
        </w:tc>
        <w:tc>
          <w:tcPr>
            <w:tcW w:w="1814" w:type="dxa"/>
            <w:tcBorders>
              <w:top w:val="single" w:sz="4" w:space="0" w:color="auto"/>
              <w:left w:val="single" w:sz="4" w:space="0" w:color="auto"/>
              <w:bottom w:val="single" w:sz="4" w:space="0" w:color="auto"/>
              <w:right w:val="single" w:sz="4" w:space="0" w:color="auto"/>
            </w:tcBorders>
          </w:tcPr>
          <w:p w14:paraId="5B1D6CAB" w14:textId="77777777" w:rsidR="00BF4986" w:rsidRDefault="00BF4986" w:rsidP="0018602C">
            <w:pPr>
              <w:jc w:val="center"/>
              <w:rPr>
                <w:rFonts w:ascii="Times New Roman" w:hAnsi="Times New Roman" w:cs="Times New Roman"/>
                <w:sz w:val="28"/>
                <w:szCs w:val="28"/>
                <w:lang w:val="uk-UA"/>
              </w:rPr>
            </w:pPr>
          </w:p>
        </w:tc>
        <w:tc>
          <w:tcPr>
            <w:tcW w:w="1950" w:type="dxa"/>
            <w:tcBorders>
              <w:top w:val="single" w:sz="4" w:space="0" w:color="auto"/>
              <w:left w:val="single" w:sz="4" w:space="0" w:color="auto"/>
              <w:bottom w:val="single" w:sz="4" w:space="0" w:color="auto"/>
              <w:right w:val="single" w:sz="4" w:space="0" w:color="auto"/>
            </w:tcBorders>
            <w:hideMark/>
          </w:tcPr>
          <w:p w14:paraId="12DEB151"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122,00</w:t>
            </w:r>
          </w:p>
        </w:tc>
      </w:tr>
      <w:tr w:rsidR="00BF4986" w14:paraId="5A28C3D5" w14:textId="77777777" w:rsidTr="0018602C">
        <w:tc>
          <w:tcPr>
            <w:tcW w:w="1951" w:type="dxa"/>
            <w:tcBorders>
              <w:top w:val="single" w:sz="4" w:space="0" w:color="auto"/>
              <w:left w:val="single" w:sz="4" w:space="0" w:color="auto"/>
              <w:bottom w:val="single" w:sz="4" w:space="0" w:color="auto"/>
              <w:right w:val="single" w:sz="4" w:space="0" w:color="auto"/>
            </w:tcBorders>
            <w:hideMark/>
          </w:tcPr>
          <w:p w14:paraId="6E8463CC" w14:textId="77777777" w:rsidR="00BF4986" w:rsidRDefault="00BF4986" w:rsidP="0018602C">
            <w:pPr>
              <w:jc w:val="both"/>
              <w:rPr>
                <w:rFonts w:ascii="Times New Roman" w:hAnsi="Times New Roman" w:cs="Times New Roman"/>
                <w:sz w:val="28"/>
                <w:szCs w:val="28"/>
                <w:lang w:val="uk-UA"/>
              </w:rPr>
            </w:pPr>
            <w:r>
              <w:rPr>
                <w:rFonts w:ascii="Times New Roman" w:hAnsi="Times New Roman" w:cs="Times New Roman"/>
                <w:sz w:val="28"/>
                <w:szCs w:val="28"/>
                <w:lang w:val="uk-UA"/>
              </w:rPr>
              <w:t>2024-2025</w:t>
            </w:r>
          </w:p>
        </w:tc>
        <w:tc>
          <w:tcPr>
            <w:tcW w:w="0" w:type="auto"/>
            <w:vMerge/>
            <w:tcBorders>
              <w:left w:val="single" w:sz="4" w:space="0" w:color="auto"/>
              <w:right w:val="single" w:sz="4" w:space="0" w:color="auto"/>
            </w:tcBorders>
            <w:vAlign w:val="center"/>
            <w:hideMark/>
          </w:tcPr>
          <w:p w14:paraId="67F58CD5" w14:textId="77777777" w:rsidR="00BF4986" w:rsidRDefault="00BF4986" w:rsidP="0018602C">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14:paraId="5228ADCE"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1000,00</w:t>
            </w:r>
          </w:p>
        </w:tc>
        <w:tc>
          <w:tcPr>
            <w:tcW w:w="1814" w:type="dxa"/>
            <w:tcBorders>
              <w:top w:val="single" w:sz="4" w:space="0" w:color="auto"/>
              <w:left w:val="single" w:sz="4" w:space="0" w:color="auto"/>
              <w:bottom w:val="single" w:sz="4" w:space="0" w:color="auto"/>
              <w:right w:val="single" w:sz="4" w:space="0" w:color="auto"/>
            </w:tcBorders>
            <w:hideMark/>
          </w:tcPr>
          <w:p w14:paraId="7DA09D49" w14:textId="77777777" w:rsidR="00BF4986" w:rsidRDefault="00BF4986" w:rsidP="0018602C">
            <w:pPr>
              <w:jc w:val="center"/>
              <w:rPr>
                <w:rFonts w:ascii="Times New Roman" w:hAnsi="Times New Roman" w:cs="Times New Roman"/>
                <w:sz w:val="28"/>
                <w:szCs w:val="28"/>
                <w:lang w:val="uk-UA"/>
              </w:rPr>
            </w:pPr>
          </w:p>
        </w:tc>
        <w:tc>
          <w:tcPr>
            <w:tcW w:w="1950" w:type="dxa"/>
            <w:tcBorders>
              <w:top w:val="single" w:sz="4" w:space="0" w:color="auto"/>
              <w:left w:val="single" w:sz="4" w:space="0" w:color="auto"/>
              <w:bottom w:val="single" w:sz="4" w:space="0" w:color="auto"/>
              <w:right w:val="single" w:sz="4" w:space="0" w:color="auto"/>
            </w:tcBorders>
            <w:hideMark/>
          </w:tcPr>
          <w:p w14:paraId="15BEF77A"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1000,00</w:t>
            </w:r>
          </w:p>
        </w:tc>
      </w:tr>
      <w:tr w:rsidR="00BF4986" w14:paraId="40210955" w14:textId="77777777" w:rsidTr="0018602C">
        <w:tc>
          <w:tcPr>
            <w:tcW w:w="1951" w:type="dxa"/>
            <w:tcBorders>
              <w:top w:val="single" w:sz="4" w:space="0" w:color="auto"/>
              <w:left w:val="single" w:sz="4" w:space="0" w:color="auto"/>
              <w:bottom w:val="single" w:sz="4" w:space="0" w:color="auto"/>
              <w:right w:val="single" w:sz="4" w:space="0" w:color="auto"/>
            </w:tcBorders>
            <w:vAlign w:val="center"/>
          </w:tcPr>
          <w:p w14:paraId="68EDAB47"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2025</w:t>
            </w:r>
          </w:p>
        </w:tc>
        <w:tc>
          <w:tcPr>
            <w:tcW w:w="0" w:type="auto"/>
            <w:vMerge/>
            <w:tcBorders>
              <w:left w:val="single" w:sz="4" w:space="0" w:color="auto"/>
              <w:bottom w:val="single" w:sz="4" w:space="0" w:color="auto"/>
              <w:right w:val="single" w:sz="4" w:space="0" w:color="auto"/>
            </w:tcBorders>
            <w:vAlign w:val="center"/>
          </w:tcPr>
          <w:p w14:paraId="00D0A806" w14:textId="77777777" w:rsidR="00BF4986" w:rsidRDefault="00BF4986" w:rsidP="0018602C">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tcPr>
          <w:p w14:paraId="5FCAB0DD"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566,50</w:t>
            </w:r>
          </w:p>
        </w:tc>
        <w:tc>
          <w:tcPr>
            <w:tcW w:w="1814" w:type="dxa"/>
            <w:tcBorders>
              <w:top w:val="single" w:sz="4" w:space="0" w:color="auto"/>
              <w:left w:val="single" w:sz="4" w:space="0" w:color="auto"/>
              <w:bottom w:val="single" w:sz="4" w:space="0" w:color="auto"/>
              <w:right w:val="single" w:sz="4" w:space="0" w:color="auto"/>
            </w:tcBorders>
          </w:tcPr>
          <w:p w14:paraId="7DF00173"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+100,00</w:t>
            </w:r>
          </w:p>
        </w:tc>
        <w:tc>
          <w:tcPr>
            <w:tcW w:w="1950" w:type="dxa"/>
            <w:tcBorders>
              <w:top w:val="single" w:sz="4" w:space="0" w:color="auto"/>
              <w:left w:val="single" w:sz="4" w:space="0" w:color="auto"/>
              <w:bottom w:val="single" w:sz="4" w:space="0" w:color="auto"/>
              <w:right w:val="single" w:sz="4" w:space="0" w:color="auto"/>
            </w:tcBorders>
          </w:tcPr>
          <w:p w14:paraId="7B74850C"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666,50</w:t>
            </w:r>
          </w:p>
        </w:tc>
      </w:tr>
      <w:tr w:rsidR="00BF4986" w14:paraId="6B678482" w14:textId="77777777" w:rsidTr="0018602C">
        <w:tc>
          <w:tcPr>
            <w:tcW w:w="1951" w:type="dxa"/>
            <w:tcBorders>
              <w:top w:val="single" w:sz="4" w:space="0" w:color="auto"/>
              <w:left w:val="single" w:sz="4" w:space="0" w:color="auto"/>
              <w:bottom w:val="single" w:sz="4" w:space="0" w:color="auto"/>
              <w:right w:val="single" w:sz="4" w:space="0" w:color="auto"/>
            </w:tcBorders>
            <w:hideMark/>
          </w:tcPr>
          <w:p w14:paraId="4E6FD1FA" w14:textId="77777777" w:rsidR="00BF4986" w:rsidRDefault="00BF4986" w:rsidP="0018602C">
            <w:pPr>
              <w:jc w:val="both"/>
              <w:rPr>
                <w:rFonts w:ascii="Times New Roman" w:hAnsi="Times New Roman" w:cs="Times New Roman"/>
                <w:sz w:val="28"/>
                <w:szCs w:val="28"/>
                <w:lang w:val="uk-UA"/>
              </w:rPr>
            </w:pPr>
            <w:r>
              <w:rPr>
                <w:rFonts w:ascii="Times New Roman" w:hAnsi="Times New Roman" w:cs="Times New Roman"/>
                <w:sz w:val="28"/>
                <w:szCs w:val="28"/>
                <w:lang w:val="uk-UA"/>
              </w:rPr>
              <w:t>Всього</w:t>
            </w:r>
          </w:p>
        </w:tc>
        <w:tc>
          <w:tcPr>
            <w:tcW w:w="1985" w:type="dxa"/>
            <w:tcBorders>
              <w:top w:val="single" w:sz="4" w:space="0" w:color="auto"/>
              <w:left w:val="single" w:sz="4" w:space="0" w:color="auto"/>
              <w:bottom w:val="single" w:sz="4" w:space="0" w:color="auto"/>
              <w:right w:val="single" w:sz="4" w:space="0" w:color="auto"/>
            </w:tcBorders>
          </w:tcPr>
          <w:p w14:paraId="32D74454" w14:textId="77777777" w:rsidR="00BF4986" w:rsidRDefault="00BF4986" w:rsidP="0018602C">
            <w:pPr>
              <w:jc w:val="both"/>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14:paraId="0765228F"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2955,50</w:t>
            </w:r>
          </w:p>
        </w:tc>
        <w:tc>
          <w:tcPr>
            <w:tcW w:w="1814" w:type="dxa"/>
            <w:tcBorders>
              <w:top w:val="single" w:sz="4" w:space="0" w:color="auto"/>
              <w:left w:val="single" w:sz="4" w:space="0" w:color="auto"/>
              <w:bottom w:val="single" w:sz="4" w:space="0" w:color="auto"/>
              <w:right w:val="single" w:sz="4" w:space="0" w:color="auto"/>
            </w:tcBorders>
            <w:hideMark/>
          </w:tcPr>
          <w:p w14:paraId="4DEB8BD5"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+100,00</w:t>
            </w:r>
          </w:p>
        </w:tc>
        <w:tc>
          <w:tcPr>
            <w:tcW w:w="1950" w:type="dxa"/>
            <w:tcBorders>
              <w:top w:val="single" w:sz="4" w:space="0" w:color="auto"/>
              <w:left w:val="single" w:sz="4" w:space="0" w:color="auto"/>
              <w:bottom w:val="single" w:sz="4" w:space="0" w:color="auto"/>
              <w:right w:val="single" w:sz="4" w:space="0" w:color="auto"/>
            </w:tcBorders>
            <w:hideMark/>
          </w:tcPr>
          <w:p w14:paraId="606059F2" w14:textId="77777777" w:rsidR="00BF4986" w:rsidRDefault="00BF4986" w:rsidP="0018602C">
            <w:pPr>
              <w:jc w:val="center"/>
              <w:rPr>
                <w:rFonts w:ascii="Times New Roman" w:hAnsi="Times New Roman" w:cs="Times New Roman"/>
                <w:sz w:val="28"/>
                <w:szCs w:val="28"/>
                <w:lang w:val="uk-UA"/>
              </w:rPr>
            </w:pPr>
            <w:r>
              <w:rPr>
                <w:rFonts w:ascii="Times New Roman" w:hAnsi="Times New Roman" w:cs="Times New Roman"/>
                <w:sz w:val="28"/>
                <w:szCs w:val="28"/>
                <w:lang w:val="uk-UA"/>
              </w:rPr>
              <w:t>3055,50</w:t>
            </w:r>
          </w:p>
        </w:tc>
      </w:tr>
    </w:tbl>
    <w:p w14:paraId="7D536922" w14:textId="77777777" w:rsidR="00BF4986" w:rsidRPr="008620C9" w:rsidRDefault="00BF4986" w:rsidP="00BF4986">
      <w:pPr>
        <w:spacing w:after="0" w:line="240" w:lineRule="auto"/>
        <w:ind w:firstLine="709"/>
        <w:jc w:val="both"/>
        <w:rPr>
          <w:rFonts w:ascii="Times New Roman" w:hAnsi="Times New Roman" w:cs="Times New Roman"/>
          <w:sz w:val="6"/>
          <w:szCs w:val="6"/>
          <w:lang w:val="uk-UA"/>
        </w:rPr>
      </w:pPr>
    </w:p>
    <w:p w14:paraId="03F52B93" w14:textId="77777777" w:rsidR="00BF4986" w:rsidRDefault="00BF4986" w:rsidP="00BF4986">
      <w:pPr>
        <w:suppressAutoHyphens/>
        <w:spacing w:after="0" w:line="240" w:lineRule="auto"/>
        <w:jc w:val="both"/>
        <w:rPr>
          <w:rFonts w:ascii="Times New Roman" w:hAnsi="Times New Roman" w:cs="Times New Roman"/>
          <w:sz w:val="28"/>
          <w:szCs w:val="28"/>
          <w:lang w:val="uk-UA"/>
        </w:rPr>
      </w:pPr>
    </w:p>
    <w:p w14:paraId="6F95615E" w14:textId="77777777" w:rsidR="00BF4986" w:rsidRDefault="00BF4986" w:rsidP="00BF4986">
      <w:pPr>
        <w:suppressAutoHyphens/>
        <w:spacing w:after="0" w:line="240" w:lineRule="auto"/>
        <w:jc w:val="both"/>
        <w:rPr>
          <w:rFonts w:ascii="Times New Roman" w:hAnsi="Times New Roman" w:cs="Times New Roman"/>
          <w:sz w:val="28"/>
          <w:szCs w:val="28"/>
          <w:lang w:val="uk-UA"/>
        </w:rPr>
      </w:pPr>
    </w:p>
    <w:p w14:paraId="50C5517A" w14:textId="77777777" w:rsidR="00BF4986" w:rsidRPr="00244FF9" w:rsidRDefault="00BF4986" w:rsidP="00BF4986">
      <w:pPr>
        <w:suppressAutoHyphens/>
        <w:spacing w:after="0" w:line="240" w:lineRule="auto"/>
        <w:jc w:val="both"/>
        <w:rPr>
          <w:rFonts w:ascii="Times New Roman" w:hAnsi="Times New Roman"/>
          <w:color w:val="000000"/>
          <w:sz w:val="28"/>
          <w:szCs w:val="28"/>
          <w:lang w:val="uk-UA" w:eastAsia="zh-CN"/>
        </w:rPr>
      </w:pPr>
      <w:r>
        <w:rPr>
          <w:rFonts w:ascii="Times New Roman" w:hAnsi="Times New Roman" w:cs="Times New Roman"/>
          <w:sz w:val="28"/>
          <w:szCs w:val="28"/>
          <w:lang w:val="uk-UA"/>
        </w:rPr>
        <w:t xml:space="preserve">Начальник управління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Світлана РЕШЕТОВА</w:t>
      </w:r>
    </w:p>
    <w:p w14:paraId="3CD398C0" w14:textId="77777777" w:rsidR="009B7D79" w:rsidRPr="00BF4986" w:rsidRDefault="009B7D79" w:rsidP="00BF4986"/>
    <w:sectPr w:rsidR="009B7D79" w:rsidRPr="00BF4986"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485BE9"/>
    <w:rsid w:val="00525C68"/>
    <w:rsid w:val="005B1C08"/>
    <w:rsid w:val="005F334B"/>
    <w:rsid w:val="00696599"/>
    <w:rsid w:val="006C396C"/>
    <w:rsid w:val="0074644B"/>
    <w:rsid w:val="007E7FBA"/>
    <w:rsid w:val="00827775"/>
    <w:rsid w:val="00881846"/>
    <w:rsid w:val="009B7D79"/>
    <w:rsid w:val="009C0EEF"/>
    <w:rsid w:val="00A218AE"/>
    <w:rsid w:val="00A92EEB"/>
    <w:rsid w:val="00B35D4C"/>
    <w:rsid w:val="00B46089"/>
    <w:rsid w:val="00B80167"/>
    <w:rsid w:val="00BF4986"/>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2B13"/>
  <w15:docId w15:val="{8945FF57-6F1E-4C12-B6E6-E9BE0715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BF49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17</cp:revision>
  <dcterms:created xsi:type="dcterms:W3CDTF">2021-03-03T14:03:00Z</dcterms:created>
  <dcterms:modified xsi:type="dcterms:W3CDTF">2025-11-07T13:49:00Z</dcterms:modified>
</cp:coreProperties>
</file>