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2906BE" w:rsidRPr="002906BE" w:rsidP="002906BE" w14:paraId="2B9BF0BF"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2906BE">
        <w:rPr>
          <w:rFonts w:ascii="Times New Roman" w:hAnsi="Times New Roman" w:cs="Times New Roman"/>
          <w:sz w:val="28"/>
          <w:szCs w:val="28"/>
        </w:rPr>
        <w:t>Додаток 3</w:t>
      </w:r>
    </w:p>
    <w:p w:rsidR="002906BE" w:rsidRPr="002906BE" w:rsidP="002906BE" w14:paraId="186FAABA" w14:textId="77777777">
      <w:pPr>
        <w:tabs>
          <w:tab w:val="left" w:pos="5610"/>
          <w:tab w:val="left" w:pos="6358"/>
        </w:tabs>
        <w:spacing w:after="0"/>
        <w:ind w:left="5103"/>
        <w:jc w:val="center"/>
        <w:rPr>
          <w:rFonts w:ascii="Times New Roman" w:hAnsi="Times New Roman" w:cs="Times New Roman"/>
          <w:sz w:val="28"/>
          <w:szCs w:val="28"/>
        </w:rPr>
      </w:pPr>
      <w:r w:rsidRPr="002906BE">
        <w:rPr>
          <w:rFonts w:ascii="Times New Roman" w:hAnsi="Times New Roman" w:cs="Times New Roman"/>
          <w:sz w:val="28"/>
          <w:szCs w:val="28"/>
        </w:rPr>
        <w:t xml:space="preserve"> ЗАТВЕРДЖЕНО</w:t>
      </w:r>
    </w:p>
    <w:p w:rsidR="002906BE" w:rsidRPr="002906BE" w:rsidP="002906BE" w14:paraId="0EF56529" w14:textId="77777777">
      <w:pPr>
        <w:tabs>
          <w:tab w:val="left" w:pos="5610"/>
          <w:tab w:val="left" w:pos="6358"/>
        </w:tabs>
        <w:spacing w:after="0"/>
        <w:ind w:left="5103"/>
        <w:jc w:val="center"/>
        <w:rPr>
          <w:rFonts w:ascii="Times New Roman" w:hAnsi="Times New Roman" w:cs="Times New Roman"/>
          <w:sz w:val="28"/>
          <w:szCs w:val="28"/>
        </w:rPr>
      </w:pPr>
      <w:r w:rsidRPr="002906BE">
        <w:rPr>
          <w:rFonts w:ascii="Times New Roman" w:hAnsi="Times New Roman" w:cs="Times New Roman"/>
          <w:sz w:val="28"/>
          <w:szCs w:val="28"/>
        </w:rPr>
        <w:t>Рішення виконавчого комітету</w:t>
      </w:r>
    </w:p>
    <w:p w:rsidR="002906BE" w:rsidRPr="002906BE" w:rsidP="002906BE" w14:paraId="77368339" w14:textId="77777777">
      <w:pPr>
        <w:tabs>
          <w:tab w:val="left" w:pos="5610"/>
          <w:tab w:val="left" w:pos="6358"/>
        </w:tabs>
        <w:spacing w:after="0"/>
        <w:ind w:left="5103"/>
        <w:jc w:val="center"/>
        <w:rPr>
          <w:rFonts w:ascii="Times New Roman" w:hAnsi="Times New Roman" w:cs="Times New Roman"/>
          <w:sz w:val="28"/>
          <w:szCs w:val="28"/>
        </w:rPr>
      </w:pPr>
      <w:r w:rsidRPr="002906BE">
        <w:rPr>
          <w:rFonts w:ascii="Times New Roman" w:hAnsi="Times New Roman" w:cs="Times New Roman"/>
          <w:sz w:val="28"/>
          <w:szCs w:val="28"/>
        </w:rPr>
        <w:t xml:space="preserve"> Броварської міської ради</w:t>
      </w:r>
    </w:p>
    <w:p w:rsidR="002906BE" w:rsidRPr="002906BE" w:rsidP="002906BE" w14:paraId="01551DCB" w14:textId="77777777">
      <w:pPr>
        <w:tabs>
          <w:tab w:val="left" w:pos="5610"/>
          <w:tab w:val="left" w:pos="6358"/>
        </w:tabs>
        <w:spacing w:after="0"/>
        <w:ind w:left="5103"/>
        <w:jc w:val="center"/>
        <w:rPr>
          <w:rFonts w:ascii="Times New Roman" w:hAnsi="Times New Roman" w:cs="Times New Roman"/>
          <w:sz w:val="28"/>
          <w:szCs w:val="28"/>
        </w:rPr>
      </w:pPr>
      <w:r w:rsidRPr="002906BE">
        <w:rPr>
          <w:rFonts w:ascii="Times New Roman" w:hAnsi="Times New Roman" w:cs="Times New Roman"/>
          <w:sz w:val="28"/>
          <w:szCs w:val="28"/>
        </w:rPr>
        <w:t xml:space="preserve"> Броварського району</w:t>
      </w:r>
    </w:p>
    <w:p w:rsidR="002906BE" w:rsidRPr="002906BE" w:rsidP="002906BE" w14:paraId="3964A06E" w14:textId="77777777">
      <w:pPr>
        <w:tabs>
          <w:tab w:val="left" w:pos="5610"/>
          <w:tab w:val="left" w:pos="6358"/>
        </w:tabs>
        <w:spacing w:after="0"/>
        <w:ind w:left="5103"/>
        <w:jc w:val="center"/>
        <w:rPr>
          <w:rFonts w:ascii="Times New Roman" w:hAnsi="Times New Roman" w:cs="Times New Roman"/>
          <w:sz w:val="28"/>
          <w:szCs w:val="28"/>
        </w:rPr>
      </w:pPr>
      <w:r w:rsidRPr="002906BE">
        <w:rPr>
          <w:rFonts w:ascii="Times New Roman" w:hAnsi="Times New Roman" w:cs="Times New Roman"/>
          <w:sz w:val="28"/>
          <w:szCs w:val="28"/>
        </w:rPr>
        <w:t xml:space="preserve"> Київської області</w:t>
      </w:r>
    </w:p>
    <w:p w:rsidR="002906BE" w:rsidRPr="002906BE" w:rsidP="002906BE" w14:paraId="646B71D4" w14:textId="77777777">
      <w:pPr>
        <w:tabs>
          <w:tab w:val="left" w:pos="5610"/>
          <w:tab w:val="left" w:pos="6358"/>
        </w:tabs>
        <w:spacing w:after="0"/>
        <w:ind w:left="5103"/>
        <w:jc w:val="center"/>
        <w:rPr>
          <w:rFonts w:ascii="Times New Roman" w:hAnsi="Times New Roman" w:cs="Times New Roman"/>
          <w:sz w:val="28"/>
          <w:szCs w:val="28"/>
        </w:rPr>
      </w:pPr>
      <w:r w:rsidRPr="002906BE">
        <w:rPr>
          <w:rFonts w:ascii="Times New Roman" w:hAnsi="Times New Roman" w:cs="Times New Roman"/>
          <w:sz w:val="28"/>
          <w:szCs w:val="28"/>
        </w:rPr>
        <w:t xml:space="preserve"> від 09.02.2024 року № 23</w:t>
      </w:r>
    </w:p>
    <w:p w:rsidR="002906BE" w:rsidRPr="002906BE" w:rsidP="002906BE" w14:paraId="08FABD77" w14:textId="77777777">
      <w:pPr>
        <w:tabs>
          <w:tab w:val="left" w:pos="5610"/>
          <w:tab w:val="left" w:pos="6358"/>
        </w:tabs>
        <w:spacing w:after="0"/>
        <w:ind w:left="5103"/>
        <w:jc w:val="center"/>
        <w:rPr>
          <w:rFonts w:ascii="Times New Roman" w:hAnsi="Times New Roman" w:cs="Times New Roman"/>
          <w:sz w:val="28"/>
          <w:szCs w:val="28"/>
        </w:rPr>
      </w:pPr>
      <w:r w:rsidRPr="002906BE">
        <w:rPr>
          <w:rFonts w:ascii="Times New Roman" w:hAnsi="Times New Roman" w:cs="Times New Roman"/>
          <w:sz w:val="28"/>
          <w:szCs w:val="28"/>
        </w:rPr>
        <w:t>(у редакції рішення виконавчого</w:t>
      </w:r>
    </w:p>
    <w:p w:rsidR="002906BE" w:rsidRPr="002906BE" w:rsidP="002906BE" w14:paraId="164343D7" w14:textId="77777777">
      <w:pPr>
        <w:tabs>
          <w:tab w:val="left" w:pos="5610"/>
          <w:tab w:val="left" w:pos="6358"/>
        </w:tabs>
        <w:spacing w:after="0"/>
        <w:ind w:left="5103"/>
        <w:jc w:val="center"/>
        <w:rPr>
          <w:rFonts w:ascii="Times New Roman" w:hAnsi="Times New Roman" w:cs="Times New Roman"/>
          <w:sz w:val="28"/>
          <w:szCs w:val="28"/>
        </w:rPr>
      </w:pPr>
      <w:r w:rsidRPr="002906BE">
        <w:rPr>
          <w:rFonts w:ascii="Times New Roman" w:hAnsi="Times New Roman" w:cs="Times New Roman"/>
          <w:sz w:val="28"/>
          <w:szCs w:val="28"/>
        </w:rPr>
        <w:t xml:space="preserve"> комітету Броварської міської ради</w:t>
      </w:r>
    </w:p>
    <w:p w:rsidR="002906BE" w:rsidRPr="002906BE" w:rsidP="002906BE" w14:paraId="2D8E5F21" w14:textId="77777777">
      <w:pPr>
        <w:tabs>
          <w:tab w:val="left" w:pos="5610"/>
          <w:tab w:val="left" w:pos="6358"/>
        </w:tabs>
        <w:spacing w:after="0"/>
        <w:ind w:left="5103"/>
        <w:jc w:val="center"/>
        <w:rPr>
          <w:rFonts w:ascii="Times New Roman" w:hAnsi="Times New Roman" w:cs="Times New Roman"/>
          <w:sz w:val="28"/>
          <w:szCs w:val="28"/>
        </w:rPr>
      </w:pPr>
      <w:r w:rsidRPr="002906BE">
        <w:rPr>
          <w:rFonts w:ascii="Times New Roman" w:hAnsi="Times New Roman" w:cs="Times New Roman"/>
          <w:sz w:val="28"/>
          <w:szCs w:val="28"/>
        </w:rPr>
        <w:t xml:space="preserve"> Броварського району</w:t>
      </w:r>
    </w:p>
    <w:p w:rsidR="004208DA" w:rsidRPr="004208DA" w:rsidP="002906BE" w14:paraId="6A667878" w14:textId="49E44E87">
      <w:pPr>
        <w:tabs>
          <w:tab w:val="left" w:pos="5610"/>
          <w:tab w:val="left" w:pos="6358"/>
        </w:tabs>
        <w:spacing w:after="0"/>
        <w:ind w:left="5103"/>
        <w:jc w:val="center"/>
        <w:rPr>
          <w:rFonts w:ascii="Times New Roman" w:hAnsi="Times New Roman" w:cs="Times New Roman"/>
          <w:sz w:val="28"/>
          <w:szCs w:val="28"/>
        </w:rPr>
      </w:pPr>
      <w:r w:rsidRPr="002906BE">
        <w:rPr>
          <w:rFonts w:ascii="Times New Roman" w:hAnsi="Times New Roman" w:cs="Times New Roman"/>
          <w:sz w:val="28"/>
          <w:szCs w:val="28"/>
        </w:rPr>
        <w:t xml:space="preserve"> 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04.11.2025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1002</w:t>
      </w:r>
    </w:p>
    <w:p w:rsidR="004208DA" w:rsidRPr="007C582E" w:rsidP="004208DA" w14:paraId="0A449B32" w14:textId="77777777">
      <w:pPr>
        <w:spacing w:after="0"/>
        <w:rPr>
          <w:rFonts w:ascii="Times New Roman" w:hAnsi="Times New Roman" w:cs="Times New Roman"/>
          <w:sz w:val="28"/>
          <w:szCs w:val="28"/>
        </w:rPr>
      </w:pPr>
    </w:p>
    <w:p w:rsidR="002906BE" w:rsidRPr="002906BE" w:rsidP="002906BE" w14:paraId="70AF6F4F" w14:textId="77777777">
      <w:pPr>
        <w:spacing w:after="0"/>
        <w:jc w:val="center"/>
        <w:rPr>
          <w:rFonts w:ascii="Times New Roman" w:hAnsi="Times New Roman" w:cs="Times New Roman"/>
          <w:b/>
          <w:bCs/>
          <w:sz w:val="28"/>
          <w:szCs w:val="28"/>
        </w:rPr>
      </w:pPr>
      <w:permStart w:id="1" w:edGrp="everyone"/>
      <w:r w:rsidRPr="002906BE">
        <w:rPr>
          <w:rFonts w:ascii="Times New Roman" w:hAnsi="Times New Roman" w:cs="Times New Roman"/>
          <w:b/>
          <w:bCs/>
          <w:sz w:val="28"/>
          <w:szCs w:val="28"/>
        </w:rPr>
        <w:t>Положення</w:t>
      </w:r>
    </w:p>
    <w:p w:rsidR="004208DA" w:rsidRPr="00EE06C3" w:rsidP="002906BE" w14:paraId="412AEC08" w14:textId="154E2F39">
      <w:pPr>
        <w:spacing w:after="0"/>
        <w:jc w:val="center"/>
        <w:rPr>
          <w:rFonts w:ascii="Times New Roman" w:hAnsi="Times New Roman" w:cs="Times New Roman"/>
          <w:b/>
          <w:sz w:val="28"/>
          <w:szCs w:val="28"/>
        </w:rPr>
      </w:pPr>
      <w:r w:rsidRPr="002906BE">
        <w:rPr>
          <w:rFonts w:ascii="Times New Roman" w:hAnsi="Times New Roman" w:cs="Times New Roman"/>
          <w:b/>
          <w:bCs/>
          <w:sz w:val="28"/>
          <w:szCs w:val="28"/>
        </w:rPr>
        <w:t>про надання адресної матеріальної допомоги мешканцям громади</w:t>
      </w:r>
    </w:p>
    <w:p w:rsidR="004208DA" w:rsidRPr="00EE06C3" w:rsidP="003B2A39" w14:paraId="26ADCD05" w14:textId="77777777">
      <w:pPr>
        <w:spacing w:after="0"/>
        <w:jc w:val="both"/>
        <w:rPr>
          <w:rFonts w:ascii="Times New Roman" w:hAnsi="Times New Roman" w:cs="Times New Roman"/>
          <w:b/>
          <w:sz w:val="28"/>
          <w:szCs w:val="28"/>
        </w:rPr>
      </w:pPr>
    </w:p>
    <w:p w:rsidR="004208DA" w:rsidRPr="00EE06C3" w:rsidP="002906BE" w14:paraId="749EF1AF" w14:textId="77777777">
      <w:pPr>
        <w:spacing w:after="0" w:line="240" w:lineRule="auto"/>
        <w:jc w:val="both"/>
        <w:rPr>
          <w:rFonts w:ascii="Times New Roman" w:hAnsi="Times New Roman" w:cs="Times New Roman"/>
          <w:b/>
          <w:sz w:val="28"/>
          <w:szCs w:val="28"/>
        </w:rPr>
      </w:pPr>
    </w:p>
    <w:p w:rsidR="002906BE" w:rsidRPr="00DD317F" w:rsidP="002906BE" w14:paraId="3DE07A6C" w14:textId="77777777">
      <w:pPr>
        <w:numPr>
          <w:ilvl w:val="0"/>
          <w:numId w:val="2"/>
        </w:numPr>
        <w:tabs>
          <w:tab w:val="left" w:pos="851"/>
          <w:tab w:val="left" w:pos="1134"/>
        </w:tabs>
        <w:spacing w:after="0" w:line="240" w:lineRule="auto"/>
        <w:ind w:left="0" w:right="-141" w:firstLine="567"/>
        <w:contextualSpacing/>
        <w:jc w:val="both"/>
        <w:rPr>
          <w:rFonts w:ascii="Times New Roman" w:eastAsia="Times New Roman" w:hAnsi="Times New Roman" w:cs="Times New Roman"/>
          <w:sz w:val="28"/>
          <w:szCs w:val="28"/>
          <w:lang w:eastAsia="ru-RU"/>
        </w:rPr>
      </w:pPr>
      <w:r w:rsidRPr="00DD317F">
        <w:rPr>
          <w:rFonts w:ascii="Times New Roman" w:eastAsia="Times New Roman" w:hAnsi="Times New Roman" w:cs="Times New Roman"/>
          <w:sz w:val="28"/>
          <w:szCs w:val="28"/>
          <w:lang w:eastAsia="ru-RU"/>
        </w:rPr>
        <w:t>Це Положення про надання адресної матеріальної допомоги мешканцям громади (далі – Положення) визначає підстави та умови надання адресної матеріальної допомоги (далі – матеріальна допомога) для підтримки мешканців Броварської міської територіальної громади Київської області (далі – територіальна громада), які опинилися в складних життєвих обставинах, за рахунок коштів, передбачених в бюджеті територіальної громади на відповідний рік.</w:t>
      </w:r>
    </w:p>
    <w:p w:rsidR="002906BE" w:rsidRPr="00DD317F" w:rsidP="002906BE" w14:paraId="67C55AEC" w14:textId="77777777">
      <w:pPr>
        <w:tabs>
          <w:tab w:val="left" w:pos="993"/>
        </w:tabs>
        <w:spacing w:after="0" w:line="240" w:lineRule="auto"/>
        <w:ind w:right="-141" w:firstLine="567"/>
        <w:contextualSpacing/>
        <w:jc w:val="both"/>
        <w:rPr>
          <w:rFonts w:ascii="Times New Roman" w:eastAsia="Times New Roman" w:hAnsi="Times New Roman" w:cs="Times New Roman"/>
          <w:sz w:val="28"/>
          <w:szCs w:val="28"/>
          <w:lang w:eastAsia="ru-RU"/>
        </w:rPr>
      </w:pPr>
    </w:p>
    <w:p w:rsidR="002906BE" w:rsidRPr="00DD317F" w:rsidP="002906BE" w14:paraId="193DF9D6" w14:textId="77777777">
      <w:pPr>
        <w:numPr>
          <w:ilvl w:val="0"/>
          <w:numId w:val="2"/>
        </w:numPr>
        <w:tabs>
          <w:tab w:val="left" w:pos="851"/>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 xml:space="preserve">Положення розроблено відповідно до пункту 6.1 розділу 6 програми «З турботою про кожного» на 2024-2026 роки», затвердженої рішенням Броварської міської ради Броварського району Броварського району Київської області від 21 грудня 2023 року №  1439-61-08. </w:t>
      </w:r>
    </w:p>
    <w:p w:rsidR="002906BE" w:rsidRPr="00DD317F" w:rsidP="002906BE" w14:paraId="79A64202" w14:textId="77777777">
      <w:pPr>
        <w:tabs>
          <w:tab w:val="left" w:pos="993"/>
        </w:tabs>
        <w:spacing w:after="0" w:line="240" w:lineRule="auto"/>
        <w:ind w:right="-141" w:firstLine="567"/>
        <w:contextualSpacing/>
        <w:jc w:val="both"/>
        <w:rPr>
          <w:rFonts w:ascii="Times New Roman" w:eastAsia="Times New Roman" w:hAnsi="Times New Roman" w:cs="Times New Roman"/>
          <w:sz w:val="28"/>
          <w:szCs w:val="28"/>
          <w:lang w:val="ru-RU" w:eastAsia="ru-RU"/>
        </w:rPr>
      </w:pPr>
    </w:p>
    <w:p w:rsidR="002906BE" w:rsidRPr="00DD317F" w:rsidP="002906BE" w14:paraId="7A3F3A90" w14:textId="77777777">
      <w:pPr>
        <w:numPr>
          <w:ilvl w:val="0"/>
          <w:numId w:val="2"/>
        </w:numPr>
        <w:tabs>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Право на отримання матеріальної допомоги мають громадяни, які зареєстровані та фактично проживають на території громади</w:t>
      </w:r>
      <w:r w:rsidRPr="00DD317F">
        <w:rPr>
          <w:rFonts w:ascii="Times New Roman" w:eastAsia="Times New Roman" w:hAnsi="Times New Roman" w:cs="Times New Roman"/>
          <w:sz w:val="28"/>
          <w:szCs w:val="28"/>
          <w:lang w:eastAsia="ru-RU"/>
        </w:rPr>
        <w:t>, в тому числі внутрішньо переміщені особи, які в установленому законом порядку зареєстрували своє місце перебування на території громади</w:t>
      </w:r>
      <w:r w:rsidRPr="00DD317F">
        <w:rPr>
          <w:rFonts w:ascii="Times New Roman" w:eastAsia="Times New Roman" w:hAnsi="Times New Roman" w:cs="Times New Roman"/>
          <w:sz w:val="28"/>
          <w:szCs w:val="28"/>
          <w:lang w:val="ru-RU" w:eastAsia="ru-RU"/>
        </w:rPr>
        <w:t>.</w:t>
      </w:r>
    </w:p>
    <w:p w:rsidR="002906BE" w:rsidRPr="00DD317F" w:rsidP="002906BE" w14:paraId="66B69F9F" w14:textId="77777777">
      <w:pPr>
        <w:tabs>
          <w:tab w:val="left" w:pos="993"/>
        </w:tabs>
        <w:spacing w:after="0"/>
        <w:ind w:right="-141" w:firstLine="567"/>
        <w:contextualSpacing/>
        <w:jc w:val="both"/>
        <w:rPr>
          <w:sz w:val="28"/>
          <w:szCs w:val="28"/>
          <w:lang w:val="ru-RU" w:eastAsia="ru-RU"/>
        </w:rPr>
      </w:pPr>
    </w:p>
    <w:p w:rsidR="002906BE" w:rsidRPr="00DD317F" w:rsidP="002906BE" w14:paraId="0716739A" w14:textId="77777777">
      <w:pPr>
        <w:numPr>
          <w:ilvl w:val="0"/>
          <w:numId w:val="2"/>
        </w:numPr>
        <w:tabs>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У Положенні терміни вживаються у наступному значенні:</w:t>
      </w:r>
    </w:p>
    <w:p w:rsidR="002906BE" w:rsidRPr="00DD317F" w:rsidP="002906BE" w14:paraId="035D9073" w14:textId="77777777">
      <w:pPr>
        <w:numPr>
          <w:ilvl w:val="1"/>
          <w:numId w:val="3"/>
        </w:numPr>
        <w:tabs>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Управління – управління соціального захисту населення Броварської міської ради Броварського району Київської області</w:t>
      </w:r>
    </w:p>
    <w:p w:rsidR="002906BE" w:rsidRPr="00DD317F" w:rsidP="002906BE" w14:paraId="377B336A" w14:textId="77777777">
      <w:pPr>
        <w:numPr>
          <w:ilvl w:val="1"/>
          <w:numId w:val="3"/>
        </w:numPr>
        <w:tabs>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 xml:space="preserve">Матеріальна допомога – форма надання соціальних послуг, яка ґрунтується на принципах адресності та індивідуального підходу, комплексності, законності, соціальної справедливості та надається персонально і безпосередньо конкретній особі. </w:t>
      </w:r>
    </w:p>
    <w:p w:rsidR="002906BE" w:rsidRPr="00DD317F" w:rsidP="002906BE" w14:paraId="0C7046B9" w14:textId="77777777">
      <w:pPr>
        <w:tabs>
          <w:tab w:val="left" w:pos="993"/>
        </w:tabs>
        <w:spacing w:after="0" w:line="240" w:lineRule="auto"/>
        <w:ind w:right="-141" w:firstLine="567"/>
        <w:contextualSpacing/>
        <w:jc w:val="both"/>
        <w:rPr>
          <w:rFonts w:ascii="Times New Roman" w:eastAsia="Times New Roman" w:hAnsi="Times New Roman" w:cs="Times New Roman"/>
          <w:sz w:val="28"/>
          <w:szCs w:val="28"/>
          <w:lang w:val="ru-RU" w:eastAsia="ru-RU"/>
        </w:rPr>
      </w:pPr>
    </w:p>
    <w:p w:rsidR="002906BE" w:rsidRPr="00DD317F" w:rsidP="002906BE" w14:paraId="4A55D92F" w14:textId="77777777">
      <w:pPr>
        <w:numPr>
          <w:ilvl w:val="0"/>
          <w:numId w:val="2"/>
        </w:numPr>
        <w:tabs>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Матеріальна допомога надається за рішенням виконавчого комітету Броварської міської ради Броварського району Київської області.</w:t>
      </w:r>
    </w:p>
    <w:p w:rsidR="002906BE" w:rsidRPr="00DD317F" w:rsidP="002906BE" w14:paraId="5A79BFD5" w14:textId="77777777">
      <w:pPr>
        <w:tabs>
          <w:tab w:val="left" w:pos="993"/>
        </w:tabs>
        <w:spacing w:after="0" w:line="240" w:lineRule="auto"/>
        <w:ind w:right="-141" w:firstLine="567"/>
        <w:contextualSpacing/>
        <w:rPr>
          <w:rFonts w:ascii="Times New Roman" w:eastAsia="Times New Roman" w:hAnsi="Times New Roman" w:cs="Times New Roman"/>
          <w:sz w:val="28"/>
          <w:szCs w:val="28"/>
          <w:lang w:val="ru-RU" w:eastAsia="ru-RU"/>
        </w:rPr>
      </w:pPr>
    </w:p>
    <w:p w:rsidR="002906BE" w:rsidRPr="00DD317F" w:rsidP="002906BE" w14:paraId="0BC12D77" w14:textId="77777777">
      <w:pPr>
        <w:numPr>
          <w:ilvl w:val="0"/>
          <w:numId w:val="2"/>
        </w:numPr>
        <w:tabs>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Матеріальна допомога надається :</w:t>
      </w:r>
    </w:p>
    <w:p w:rsidR="002906BE" w:rsidRPr="00DD317F" w:rsidP="002906BE" w14:paraId="0CF9F4F7" w14:textId="77777777">
      <w:pPr>
        <w:numPr>
          <w:ilvl w:val="1"/>
          <w:numId w:val="4"/>
        </w:numPr>
        <w:tabs>
          <w:tab w:val="left" w:pos="1134"/>
        </w:tabs>
        <w:spacing w:after="0" w:line="240" w:lineRule="auto"/>
        <w:ind w:left="0" w:right="-141" w:firstLine="567"/>
        <w:contextualSpacing/>
        <w:jc w:val="both"/>
        <w:rPr>
          <w:rFonts w:ascii="Times New Roman" w:eastAsia="Times New Roman" w:hAnsi="Times New Roman" w:cs="Times New Roman"/>
          <w:color w:val="FF0000"/>
          <w:sz w:val="28"/>
          <w:szCs w:val="28"/>
          <w:lang w:val="ru-RU" w:eastAsia="ru-RU"/>
        </w:rPr>
      </w:pPr>
      <w:r w:rsidRPr="00DD317F">
        <w:rPr>
          <w:rFonts w:ascii="Times New Roman" w:eastAsia="Times New Roman" w:hAnsi="Times New Roman" w:cs="Times New Roman"/>
          <w:sz w:val="28"/>
          <w:szCs w:val="28"/>
          <w:lang w:val="ru-RU" w:eastAsia="ru-RU"/>
        </w:rPr>
        <w:t xml:space="preserve">працездатним </w:t>
      </w:r>
      <w:r w:rsidRPr="00DD317F">
        <w:rPr>
          <w:rFonts w:ascii="Times New Roman" w:eastAsia="Times New Roman" w:hAnsi="Times New Roman" w:cs="Times New Roman"/>
          <w:color w:val="000000"/>
          <w:sz w:val="28"/>
          <w:szCs w:val="28"/>
          <w:lang w:val="ru-RU" w:eastAsia="ru-RU"/>
        </w:rPr>
        <w:t xml:space="preserve">особам, пенсіонерам та особам з інвалідністю, </w:t>
      </w:r>
      <w:r w:rsidRPr="00DD317F">
        <w:rPr>
          <w:rFonts w:ascii="Times New Roman" w:eastAsia="Times New Roman" w:hAnsi="Times New Roman" w:cs="Times New Roman"/>
          <w:sz w:val="28"/>
          <w:szCs w:val="28"/>
          <w:lang w:val="ru-RU" w:eastAsia="ru-RU"/>
        </w:rPr>
        <w:t>які зареєстровані та проживають на території Броварської міської територіальної громади Київської області та у яких виникли</w:t>
      </w:r>
      <w:r w:rsidRPr="00DD317F">
        <w:rPr>
          <w:rFonts w:ascii="Times New Roman" w:eastAsia="Times New Roman" w:hAnsi="Times New Roman" w:cs="Times New Roman"/>
          <w:color w:val="000000"/>
          <w:sz w:val="28"/>
          <w:szCs w:val="28"/>
          <w:lang w:val="ru-RU" w:eastAsia="ru-RU"/>
        </w:rPr>
        <w:t xml:space="preserve"> складні життєві обставини, зокрема:</w:t>
      </w:r>
    </w:p>
    <w:p w:rsidR="002906BE" w:rsidRPr="00DD317F" w:rsidP="002906BE" w14:paraId="6C376D30" w14:textId="77777777">
      <w:pPr>
        <w:tabs>
          <w:tab w:val="left" w:pos="993"/>
        </w:tabs>
        <w:spacing w:after="0" w:line="240" w:lineRule="auto"/>
        <w:ind w:right="-141" w:firstLine="567"/>
        <w:contextualSpacing/>
        <w:jc w:val="both"/>
        <w:rPr>
          <w:rFonts w:ascii="Times New Roman" w:hAnsi="Times New Roman" w:cs="Times New Roman"/>
          <w:sz w:val="28"/>
          <w:szCs w:val="28"/>
          <w:lang w:val="ru-RU" w:eastAsia="ru-RU"/>
        </w:rPr>
      </w:pPr>
      <w:r w:rsidRPr="00DD317F">
        <w:rPr>
          <w:rFonts w:ascii="Times New Roman" w:hAnsi="Times New Roman" w:cs="Times New Roman"/>
          <w:color w:val="000000"/>
          <w:sz w:val="28"/>
          <w:szCs w:val="28"/>
          <w:lang w:val="ru-RU" w:eastAsia="ru-RU"/>
        </w:rPr>
        <w:t>- тяжка або довго</w:t>
      </w:r>
      <w:r w:rsidRPr="00DD317F">
        <w:rPr>
          <w:rFonts w:ascii="Times New Roman" w:hAnsi="Times New Roman" w:cs="Times New Roman"/>
          <w:sz w:val="28"/>
          <w:szCs w:val="28"/>
          <w:lang w:val="ru-RU" w:eastAsia="ru-RU"/>
        </w:rPr>
        <w:t>тривала хвороба, необхідність проведення складного і дорогого лікування з хірургічним втручанням;</w:t>
      </w:r>
    </w:p>
    <w:p w:rsidR="002906BE" w:rsidRPr="00DD317F" w:rsidP="002906BE" w14:paraId="2564B2E4" w14:textId="35D16B1B">
      <w:pPr>
        <w:tabs>
          <w:tab w:val="left" w:pos="993"/>
        </w:tabs>
        <w:spacing w:after="0" w:line="240" w:lineRule="auto"/>
        <w:ind w:right="-141" w:firstLine="567"/>
        <w:contextualSpacing/>
        <w:jc w:val="both"/>
        <w:rPr>
          <w:rFonts w:ascii="Times New Roman" w:hAnsi="Times New Roman" w:cs="Times New Roman"/>
          <w:sz w:val="28"/>
          <w:szCs w:val="28"/>
          <w:lang w:val="ru-RU" w:eastAsia="ru-RU"/>
        </w:rPr>
      </w:pPr>
      <w:r w:rsidRPr="00DD317F">
        <w:rPr>
          <w:rFonts w:ascii="Times New Roman" w:hAnsi="Times New Roman" w:cs="Times New Roman"/>
          <w:sz w:val="28"/>
          <w:szCs w:val="28"/>
          <w:lang w:val="ru-RU" w:eastAsia="ru-RU"/>
        </w:rPr>
        <w:t>- пожежа, стихійне лихо, воєнні дії, внаслідок чого заподіяно шкоди здоров’ю;</w:t>
      </w:r>
    </w:p>
    <w:p w:rsidR="002906BE" w:rsidRPr="00DD317F" w:rsidP="002906BE" w14:paraId="232F9066" w14:textId="77777777">
      <w:pPr>
        <w:tabs>
          <w:tab w:val="left" w:pos="993"/>
        </w:tabs>
        <w:spacing w:after="0" w:line="240" w:lineRule="auto"/>
        <w:ind w:right="-141" w:firstLine="567"/>
        <w:contextualSpacing/>
        <w:jc w:val="both"/>
        <w:rPr>
          <w:rFonts w:ascii="Times New Roman" w:hAnsi="Times New Roman" w:cs="Times New Roman"/>
          <w:sz w:val="28"/>
          <w:szCs w:val="28"/>
          <w:lang w:val="ru-RU" w:eastAsia="ru-RU"/>
        </w:rPr>
      </w:pPr>
      <w:r w:rsidRPr="00DD317F">
        <w:rPr>
          <w:rFonts w:ascii="Times New Roman" w:hAnsi="Times New Roman" w:cs="Times New Roman"/>
          <w:sz w:val="28"/>
          <w:szCs w:val="28"/>
          <w:lang w:val="ru-RU" w:eastAsia="ru-RU"/>
        </w:rPr>
        <w:t>- інші складні життєві обставини, які неможливо подолати без сторонньої підтримки.</w:t>
      </w:r>
    </w:p>
    <w:p w:rsidR="002906BE" w:rsidRPr="00DD317F" w:rsidP="002906BE" w14:paraId="72C35C0A" w14:textId="77777777">
      <w:pPr>
        <w:numPr>
          <w:ilvl w:val="1"/>
          <w:numId w:val="4"/>
        </w:numPr>
        <w:tabs>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 xml:space="preserve">за умови, </w:t>
      </w:r>
      <w:r w:rsidRPr="00DD317F">
        <w:rPr>
          <w:rFonts w:ascii="Times New Roman" w:eastAsia="Times New Roman" w:hAnsi="Times New Roman" w:cs="Times New Roman"/>
          <w:color w:val="000000"/>
          <w:sz w:val="28"/>
          <w:szCs w:val="28"/>
          <w:lang w:val="ru-RU" w:eastAsia="ru-RU"/>
        </w:rPr>
        <w:t xml:space="preserve">якщо середньомісячний </w:t>
      </w:r>
      <w:r w:rsidRPr="00DD317F">
        <w:rPr>
          <w:rFonts w:ascii="Times New Roman" w:eastAsia="Times New Roman" w:hAnsi="Times New Roman" w:cs="Times New Roman"/>
          <w:sz w:val="28"/>
          <w:szCs w:val="28"/>
          <w:lang w:val="ru-RU" w:eastAsia="ru-RU"/>
        </w:rPr>
        <w:t>сукупний дохід на кожного члена сім’ї за один </w:t>
      </w:r>
      <w:hyperlink r:id="rId4" w:anchor="w1_4" w:history="1">
        <w:r w:rsidRPr="00DD317F">
          <w:rPr>
            <w:rFonts w:ascii="Times New Roman" w:eastAsia="Times New Roman" w:hAnsi="Times New Roman" w:cs="Times New Roman"/>
            <w:sz w:val="28"/>
            <w:szCs w:val="28"/>
            <w:lang w:val="ru-RU" w:eastAsia="ru-RU"/>
          </w:rPr>
          <w:t>квартал</w:t>
        </w:r>
      </w:hyperlink>
      <w:r w:rsidRPr="00DD317F">
        <w:rPr>
          <w:rFonts w:ascii="Times New Roman" w:eastAsia="Times New Roman" w:hAnsi="Times New Roman" w:cs="Times New Roman"/>
          <w:sz w:val="28"/>
          <w:szCs w:val="28"/>
          <w:lang w:val="ru-RU" w:eastAsia="ru-RU"/>
        </w:rPr>
        <w:t xml:space="preserve">, який передує місяцю, що є попереднім до місяця звернення, </w:t>
      </w:r>
      <w:r w:rsidRPr="00DD317F">
        <w:rPr>
          <w:rFonts w:ascii="Times New Roman" w:eastAsia="Times New Roman" w:hAnsi="Times New Roman" w:cs="Times New Roman"/>
          <w:sz w:val="28"/>
          <w:szCs w:val="28"/>
          <w:shd w:val="clear" w:color="auto" w:fill="FFFFFF"/>
          <w:lang w:val="ru-RU" w:eastAsia="ru-RU"/>
        </w:rPr>
        <w:t xml:space="preserve"> </w:t>
      </w:r>
      <w:r w:rsidRPr="00DD317F">
        <w:rPr>
          <w:rFonts w:ascii="Times New Roman" w:eastAsia="Times New Roman" w:hAnsi="Times New Roman" w:cs="Times New Roman"/>
          <w:sz w:val="28"/>
          <w:szCs w:val="28"/>
          <w:lang w:val="ru-RU" w:eastAsia="ru-RU"/>
        </w:rPr>
        <w:t>не перевищує трьох прожиткових</w:t>
      </w:r>
      <w:r w:rsidRPr="00DD317F">
        <w:rPr>
          <w:rFonts w:ascii="Times New Roman" w:eastAsia="Times New Roman" w:hAnsi="Times New Roman" w:cs="Times New Roman"/>
          <w:color w:val="000000"/>
          <w:sz w:val="28"/>
          <w:szCs w:val="28"/>
          <w:lang w:val="ru-RU" w:eastAsia="ru-RU"/>
        </w:rPr>
        <w:t xml:space="preserve"> мінімумів для осіб, які втратили працездатність, встановленого на 1 січня поточного року, на одну особу в розрахунку на місяць. </w:t>
      </w:r>
    </w:p>
    <w:p w:rsidR="002906BE" w:rsidRPr="00DD317F" w:rsidP="002906BE" w14:paraId="4BAED44F" w14:textId="77777777">
      <w:pPr>
        <w:shd w:val="clear" w:color="auto" w:fill="FFFFFF"/>
        <w:tabs>
          <w:tab w:val="left" w:pos="993"/>
        </w:tabs>
        <w:spacing w:after="0" w:line="240" w:lineRule="auto"/>
        <w:ind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До складу сім’ї включаються: чоловік, дружина, діти цих осіб віком до 18 років, діти, які навчаються за денною формою навчання</w:t>
      </w:r>
      <w:r w:rsidRPr="00DD317F">
        <w:rPr>
          <w:rFonts w:ascii="Times New Roman" w:eastAsia="Times New Roman" w:hAnsi="Times New Roman" w:cs="Times New Roman"/>
          <w:color w:val="000000"/>
          <w:sz w:val="28"/>
          <w:szCs w:val="28"/>
          <w:lang w:val="ru-RU" w:eastAsia="ru-RU"/>
        </w:rPr>
        <w:t xml:space="preserve"> у закладах загальної середньої, професійної (професійно-технічної) та вищої освіти до досягнення 23 років і які не мають власних сімей; неодружені повнолітні діти, які визнані особами з інвалідністю з дитинства І та ІІ груп або особами з інвалідністю І групи і проживають разом з батьками</w:t>
      </w:r>
      <w:r w:rsidRPr="00DD317F">
        <w:rPr>
          <w:rFonts w:ascii="Times New Roman" w:eastAsia="Times New Roman" w:hAnsi="Times New Roman" w:cs="Times New Roman"/>
          <w:sz w:val="28"/>
          <w:szCs w:val="28"/>
          <w:lang w:val="ru-RU" w:eastAsia="ru-RU"/>
        </w:rPr>
        <w:t>.</w:t>
      </w:r>
    </w:p>
    <w:p w:rsidR="002906BE" w:rsidRPr="00DD317F" w:rsidP="002906BE" w14:paraId="0D13AB1A" w14:textId="77777777">
      <w:pPr>
        <w:shd w:val="clear" w:color="auto" w:fill="FFFFFF"/>
        <w:tabs>
          <w:tab w:val="left" w:pos="993"/>
        </w:tabs>
        <w:spacing w:after="0" w:line="240" w:lineRule="auto"/>
        <w:ind w:right="-141" w:firstLine="567"/>
        <w:contextualSpacing/>
        <w:jc w:val="both"/>
        <w:rPr>
          <w:rFonts w:ascii="Times New Roman" w:eastAsia="Times New Roman" w:hAnsi="Times New Roman" w:cs="Times New Roman"/>
          <w:sz w:val="28"/>
          <w:szCs w:val="28"/>
          <w:lang w:val="ru-RU" w:eastAsia="ru-RU"/>
        </w:rPr>
      </w:pPr>
    </w:p>
    <w:p w:rsidR="002906BE" w:rsidRPr="00DD317F" w:rsidP="002906BE" w14:paraId="4697B41A" w14:textId="77777777">
      <w:pPr>
        <w:numPr>
          <w:ilvl w:val="0"/>
          <w:numId w:val="4"/>
        </w:numPr>
        <w:tabs>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Матеріальна допомога надається на підставі особистої заяви на ім’я міського голови, яка подається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 не пізніше ніж 15 грудня поточного року.</w:t>
      </w:r>
    </w:p>
    <w:p w:rsidR="002906BE" w:rsidRPr="00DD317F" w:rsidP="002906BE" w14:paraId="44E51100" w14:textId="77777777">
      <w:pPr>
        <w:tabs>
          <w:tab w:val="left" w:pos="851"/>
        </w:tabs>
        <w:spacing w:after="0" w:line="240" w:lineRule="auto"/>
        <w:ind w:right="-141" w:firstLine="567"/>
        <w:contextualSpacing/>
        <w:jc w:val="both"/>
        <w:rPr>
          <w:rFonts w:ascii="Times New Roman" w:hAnsi="Times New Roman" w:cs="Times New Roman"/>
          <w:sz w:val="28"/>
          <w:szCs w:val="28"/>
          <w:lang w:val="ru-RU" w:eastAsia="ru-RU"/>
        </w:rPr>
      </w:pPr>
      <w:r w:rsidRPr="00DD317F">
        <w:rPr>
          <w:rFonts w:ascii="Times New Roman" w:hAnsi="Times New Roman" w:cs="Times New Roman"/>
          <w:sz w:val="28"/>
          <w:szCs w:val="28"/>
          <w:lang w:val="ru-RU" w:eastAsia="ru-RU"/>
        </w:rPr>
        <w:t>До заяви додаються:</w:t>
      </w:r>
    </w:p>
    <w:p w:rsidR="002906BE" w:rsidRPr="00DD317F" w:rsidP="002906BE" w14:paraId="22CA18C0" w14:textId="77777777">
      <w:pPr>
        <w:numPr>
          <w:ilvl w:val="0"/>
          <w:numId w:val="5"/>
        </w:numPr>
        <w:tabs>
          <w:tab w:val="left" w:pos="851"/>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копія паспорту громадянина України (ID-картки) заявника;</w:t>
      </w:r>
    </w:p>
    <w:p w:rsidR="002906BE" w:rsidRPr="00DD317F" w:rsidP="002906BE" w14:paraId="3E2438DE" w14:textId="77777777">
      <w:pPr>
        <w:numPr>
          <w:ilvl w:val="0"/>
          <w:numId w:val="5"/>
        </w:numPr>
        <w:tabs>
          <w:tab w:val="left" w:pos="851"/>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2906BE" w:rsidRPr="00DD317F" w:rsidP="002906BE" w14:paraId="0EA6828E" w14:textId="77777777">
      <w:pPr>
        <w:numPr>
          <w:ilvl w:val="0"/>
          <w:numId w:val="5"/>
        </w:numPr>
        <w:tabs>
          <w:tab w:val="left" w:pos="851"/>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копія пенсійного посвідчення або посвідчення отримувача державної соціальної допомоги (за наявності);</w:t>
      </w:r>
    </w:p>
    <w:p w:rsidR="002906BE" w:rsidRPr="00DD317F" w:rsidP="002906BE" w14:paraId="24EB3643" w14:textId="77777777">
      <w:pPr>
        <w:numPr>
          <w:ilvl w:val="0"/>
          <w:numId w:val="5"/>
        </w:numPr>
        <w:tabs>
          <w:tab w:val="left" w:pos="851"/>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копія довідки до акту огляду медико-соціальною експертною комісією</w:t>
      </w:r>
      <w:r w:rsidRPr="00DD317F">
        <w:rPr>
          <w:rFonts w:ascii="Times New Roman" w:eastAsia="Times New Roman" w:hAnsi="Times New Roman" w:cs="Times New Roman"/>
          <w:sz w:val="28"/>
          <w:szCs w:val="28"/>
          <w:lang w:eastAsia="ru-RU"/>
        </w:rPr>
        <w:t xml:space="preserve">, або витяг з рішення експертної команди з оцінювання повсякденного функціонування особи </w:t>
      </w:r>
      <w:r w:rsidRPr="00DD317F">
        <w:rPr>
          <w:rFonts w:ascii="Times New Roman" w:eastAsia="Times New Roman" w:hAnsi="Times New Roman" w:cs="Times New Roman"/>
          <w:sz w:val="28"/>
          <w:szCs w:val="28"/>
          <w:lang w:val="ru-RU" w:eastAsia="ru-RU"/>
        </w:rPr>
        <w:t xml:space="preserve"> (особам з інвалідністю);</w:t>
      </w:r>
    </w:p>
    <w:p w:rsidR="002906BE" w:rsidRPr="00DD317F" w:rsidP="002906BE" w14:paraId="6E8D766A" w14:textId="77777777">
      <w:pPr>
        <w:numPr>
          <w:ilvl w:val="0"/>
          <w:numId w:val="5"/>
        </w:numPr>
        <w:tabs>
          <w:tab w:val="left" w:pos="0"/>
          <w:tab w:val="left" w:pos="709"/>
          <w:tab w:val="left" w:pos="993"/>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довідки про доходи кожного члена сім’ї за попередніх ш</w:t>
      </w:r>
      <w:r w:rsidRPr="00DD317F">
        <w:rPr>
          <w:rFonts w:ascii="Times New Roman" w:eastAsia="Times New Roman" w:hAnsi="Times New Roman" w:cs="Times New Roman"/>
          <w:sz w:val="28"/>
          <w:szCs w:val="28"/>
          <w:lang w:eastAsia="ru-RU"/>
        </w:rPr>
        <w:t>ість</w:t>
      </w:r>
      <w:r w:rsidRPr="00DD317F">
        <w:rPr>
          <w:rFonts w:ascii="Times New Roman" w:eastAsia="Times New Roman" w:hAnsi="Times New Roman" w:cs="Times New Roman"/>
          <w:sz w:val="28"/>
          <w:szCs w:val="28"/>
          <w:lang w:val="ru-RU" w:eastAsia="ru-RU"/>
        </w:rPr>
        <w:t xml:space="preserve"> місяців, що передують місяцю, який передує місяцю звернення;</w:t>
      </w:r>
    </w:p>
    <w:p w:rsidR="002906BE" w:rsidRPr="00DD317F" w:rsidP="002906BE" w14:paraId="4404A4B0" w14:textId="77777777">
      <w:pPr>
        <w:numPr>
          <w:ilvl w:val="0"/>
          <w:numId w:val="5"/>
        </w:numPr>
        <w:tabs>
          <w:tab w:val="left" w:pos="851"/>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eastAsia="ru-RU"/>
        </w:rPr>
        <w:t>витяг з реєстру територіальної громади або копія довідки про взяття на облік внутрішньо переміщеної особи</w:t>
      </w:r>
      <w:r w:rsidRPr="00DD317F">
        <w:rPr>
          <w:rFonts w:ascii="Times New Roman" w:eastAsia="Times New Roman" w:hAnsi="Times New Roman" w:cs="Times New Roman"/>
          <w:sz w:val="28"/>
          <w:szCs w:val="28"/>
          <w:lang w:val="ru-RU" w:eastAsia="ru-RU"/>
        </w:rPr>
        <w:t>;</w:t>
      </w:r>
    </w:p>
    <w:p w:rsidR="002906BE" w:rsidRPr="00DD317F" w:rsidP="002906BE" w14:paraId="012EC83C" w14:textId="3FD67548">
      <w:pPr>
        <w:numPr>
          <w:ilvl w:val="0"/>
          <w:numId w:val="5"/>
        </w:numPr>
        <w:tabs>
          <w:tab w:val="left" w:pos="851"/>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документи, що підтверджують складні життєві обставини та обґрунтовують потребу в наданні матеріальної допомоги</w:t>
      </w:r>
      <w:r w:rsidRPr="00DD317F">
        <w:rPr>
          <w:rFonts w:ascii="Times New Roman" w:eastAsia="Times New Roman" w:hAnsi="Times New Roman" w:cs="Times New Roman"/>
          <w:sz w:val="28"/>
          <w:szCs w:val="28"/>
          <w:lang w:eastAsia="ru-RU"/>
        </w:rPr>
        <w:t xml:space="preserve">; </w:t>
      </w:r>
    </w:p>
    <w:p w:rsidR="002906BE" w:rsidRPr="00DD317F" w:rsidP="002906BE" w14:paraId="7AC46688" w14:textId="77777777">
      <w:pPr>
        <w:numPr>
          <w:ilvl w:val="0"/>
          <w:numId w:val="5"/>
        </w:numPr>
        <w:tabs>
          <w:tab w:val="left" w:pos="851"/>
          <w:tab w:val="left" w:pos="1134"/>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інформація з зазначенням реквізитів відкритого соціального карткового рахунку (пенсіонерам та одержувачам державних допомог – реквізити рахунку для зарахування соціальних виплат, іншим категоріям – реквізити відкритого соціального рахунку) в установі банку.</w:t>
      </w:r>
    </w:p>
    <w:p w:rsidR="002906BE" w:rsidRPr="00DD317F" w:rsidP="002906BE" w14:paraId="5B9E6D36" w14:textId="77777777">
      <w:pPr>
        <w:tabs>
          <w:tab w:val="left" w:pos="851"/>
          <w:tab w:val="left" w:pos="1134"/>
        </w:tabs>
        <w:spacing w:after="0" w:line="240" w:lineRule="auto"/>
        <w:ind w:right="-141" w:firstLine="567"/>
        <w:contextualSpacing/>
        <w:jc w:val="both"/>
        <w:rPr>
          <w:rFonts w:ascii="Times New Roman" w:eastAsia="Times New Roman" w:hAnsi="Times New Roman" w:cs="Times New Roman"/>
          <w:sz w:val="28"/>
          <w:szCs w:val="28"/>
          <w:lang w:val="ru-RU" w:eastAsia="ru-RU"/>
        </w:rPr>
      </w:pPr>
    </w:p>
    <w:p w:rsidR="002906BE" w:rsidRPr="00DD317F" w:rsidP="002906BE" w14:paraId="67D09518" w14:textId="77777777">
      <w:pPr>
        <w:numPr>
          <w:ilvl w:val="0"/>
          <w:numId w:val="4"/>
        </w:numPr>
        <w:tabs>
          <w:tab w:val="left" w:pos="1134"/>
        </w:tabs>
        <w:spacing w:after="0" w:line="240" w:lineRule="auto"/>
        <w:ind w:left="0" w:right="-141" w:firstLine="567"/>
        <w:contextualSpacing/>
        <w:jc w:val="both"/>
        <w:rPr>
          <w:rFonts w:ascii="Times New Roman" w:eastAsia="Calibri" w:hAnsi="Times New Roman" w:cs="Times New Roman"/>
          <w:sz w:val="28"/>
          <w:szCs w:val="28"/>
          <w:lang w:eastAsia="en-US"/>
        </w:rPr>
      </w:pPr>
      <w:r w:rsidRPr="00DD317F">
        <w:rPr>
          <w:rFonts w:ascii="Times New Roman" w:eastAsia="Calibri" w:hAnsi="Times New Roman" w:cs="Times New Roman"/>
          <w:sz w:val="28"/>
          <w:szCs w:val="28"/>
          <w:lang w:eastAsia="en-US"/>
        </w:rPr>
        <w:t>Управління, опрацьовуючи заяви, використовує інформацію відповідно до чинного законодавства.</w:t>
      </w:r>
    </w:p>
    <w:p w:rsidR="002906BE" w:rsidRPr="00DD317F" w:rsidP="002906BE" w14:paraId="47F4A9D0" w14:textId="77777777">
      <w:pPr>
        <w:tabs>
          <w:tab w:val="left" w:pos="993"/>
          <w:tab w:val="left" w:pos="1134"/>
        </w:tabs>
        <w:spacing w:after="0" w:line="240" w:lineRule="auto"/>
        <w:ind w:right="-141" w:firstLine="567"/>
        <w:contextualSpacing/>
        <w:jc w:val="both"/>
        <w:rPr>
          <w:rFonts w:ascii="Times New Roman" w:eastAsia="Calibri" w:hAnsi="Times New Roman" w:cs="Times New Roman"/>
          <w:sz w:val="28"/>
          <w:szCs w:val="28"/>
          <w:lang w:eastAsia="en-US"/>
        </w:rPr>
      </w:pPr>
    </w:p>
    <w:p w:rsidR="002906BE" w:rsidRPr="00DD317F" w:rsidP="002906BE" w14:paraId="10236037" w14:textId="77777777">
      <w:pPr>
        <w:numPr>
          <w:ilvl w:val="0"/>
          <w:numId w:val="4"/>
        </w:numPr>
        <w:tabs>
          <w:tab w:val="left" w:pos="1134"/>
        </w:tabs>
        <w:spacing w:after="0" w:line="240" w:lineRule="auto"/>
        <w:ind w:left="0" w:right="-141" w:firstLine="567"/>
        <w:contextualSpacing/>
        <w:jc w:val="both"/>
        <w:rPr>
          <w:rFonts w:ascii="Times New Roman" w:eastAsia="Calibri" w:hAnsi="Times New Roman" w:cs="Times New Roman"/>
          <w:sz w:val="28"/>
          <w:szCs w:val="28"/>
          <w:lang w:eastAsia="en-US"/>
        </w:rPr>
      </w:pPr>
      <w:r w:rsidRPr="00DD317F">
        <w:rPr>
          <w:rFonts w:ascii="Times New Roman" w:eastAsia="Calibri" w:hAnsi="Times New Roman" w:cs="Times New Roman"/>
          <w:sz w:val="28"/>
          <w:szCs w:val="28"/>
          <w:lang w:eastAsia="en-US"/>
        </w:rPr>
        <w:t>Особа, яка подала документи, несе відповідальність за достовірність наданої інформації.</w:t>
      </w:r>
    </w:p>
    <w:p w:rsidR="002906BE" w:rsidRPr="00DD317F" w:rsidP="002906BE" w14:paraId="382ED4AE" w14:textId="77777777">
      <w:pPr>
        <w:spacing w:after="0" w:line="240" w:lineRule="auto"/>
        <w:ind w:right="-141" w:firstLine="567"/>
        <w:contextualSpacing/>
        <w:rPr>
          <w:rFonts w:ascii="Times New Roman" w:eastAsia="Times New Roman" w:hAnsi="Times New Roman" w:cs="Times New Roman"/>
          <w:sz w:val="28"/>
          <w:szCs w:val="28"/>
          <w:lang w:val="ru-RU" w:eastAsia="ru-RU"/>
        </w:rPr>
      </w:pPr>
    </w:p>
    <w:p w:rsidR="002906BE" w:rsidRPr="00DD317F" w:rsidP="002906BE" w14:paraId="77A1E19D" w14:textId="77777777">
      <w:pPr>
        <w:numPr>
          <w:ilvl w:val="0"/>
          <w:numId w:val="4"/>
        </w:numPr>
        <w:tabs>
          <w:tab w:val="left" w:pos="1134"/>
        </w:tabs>
        <w:spacing w:after="0" w:line="240" w:lineRule="auto"/>
        <w:ind w:left="0" w:right="-141" w:firstLine="567"/>
        <w:contextualSpacing/>
        <w:jc w:val="both"/>
        <w:rPr>
          <w:rFonts w:ascii="Times New Roman" w:eastAsia="Calibri" w:hAnsi="Times New Roman" w:cs="Times New Roman"/>
          <w:sz w:val="28"/>
          <w:szCs w:val="28"/>
          <w:lang w:eastAsia="en-US"/>
        </w:rPr>
      </w:pPr>
      <w:r w:rsidRPr="00DD317F">
        <w:rPr>
          <w:rFonts w:ascii="Times New Roman" w:eastAsia="Calibri" w:hAnsi="Times New Roman" w:cs="Times New Roman"/>
          <w:sz w:val="28"/>
          <w:szCs w:val="28"/>
          <w:lang w:eastAsia="en-US"/>
        </w:rPr>
        <w:t>У разі надання неповного пакету документів заявнику надається письмове повідомлення про залишення заяви без руху та встановлюється строк 15 календарних днів для усунення недоліків. Якщо заявник не усуне недоліки в зазначений строк,  документи на комісії не розглядаються.</w:t>
      </w:r>
    </w:p>
    <w:p w:rsidR="002906BE" w:rsidRPr="00DD317F" w:rsidP="002906BE" w14:paraId="18592C0A" w14:textId="77777777">
      <w:pPr>
        <w:tabs>
          <w:tab w:val="left" w:pos="993"/>
          <w:tab w:val="left" w:pos="1134"/>
        </w:tabs>
        <w:spacing w:after="0" w:line="240" w:lineRule="auto"/>
        <w:ind w:right="-141" w:firstLine="567"/>
        <w:jc w:val="both"/>
        <w:rPr>
          <w:rFonts w:ascii="Times New Roman" w:eastAsia="Calibri" w:hAnsi="Times New Roman" w:cs="Times New Roman"/>
          <w:sz w:val="28"/>
          <w:szCs w:val="28"/>
          <w:lang w:eastAsia="en-US"/>
        </w:rPr>
      </w:pPr>
    </w:p>
    <w:p w:rsidR="002906BE" w:rsidRPr="00DD317F" w:rsidP="002906BE" w14:paraId="2FFB339B" w14:textId="77777777">
      <w:pPr>
        <w:numPr>
          <w:ilvl w:val="0"/>
          <w:numId w:val="4"/>
        </w:numPr>
        <w:tabs>
          <w:tab w:val="left" w:pos="1134"/>
        </w:tabs>
        <w:spacing w:after="0" w:line="240" w:lineRule="auto"/>
        <w:ind w:left="0" w:right="-141" w:firstLine="567"/>
        <w:contextualSpacing/>
        <w:jc w:val="both"/>
        <w:rPr>
          <w:rFonts w:ascii="Times New Roman" w:eastAsia="Calibri" w:hAnsi="Times New Roman" w:cs="Times New Roman"/>
          <w:sz w:val="28"/>
          <w:szCs w:val="28"/>
          <w:lang w:eastAsia="en-US"/>
        </w:rPr>
      </w:pPr>
      <w:r w:rsidRPr="00DD317F">
        <w:rPr>
          <w:rFonts w:ascii="Times New Roman" w:eastAsia="Calibri" w:hAnsi="Times New Roman" w:cs="Times New Roman"/>
          <w:sz w:val="28"/>
          <w:szCs w:val="28"/>
          <w:lang w:eastAsia="en-US"/>
        </w:rPr>
        <w:t xml:space="preserve">Заява про надання матеріальної допомоги розглядається на засіданні  комісії з надання адресної матеріальної допомоги мешканцям громади за умови наявності повного пакету документів, зазначених у </w:t>
      </w:r>
      <w:r w:rsidRPr="00DD317F">
        <w:rPr>
          <w:rFonts w:ascii="Times New Roman" w:eastAsia="Calibri" w:hAnsi="Times New Roman" w:cs="Times New Roman"/>
          <w:sz w:val="28"/>
          <w:szCs w:val="28"/>
          <w:lang w:eastAsia="en-US" w:bidi="uk-UA"/>
        </w:rPr>
        <w:t>пункті</w:t>
      </w:r>
      <w:r w:rsidRPr="00DD317F">
        <w:rPr>
          <w:rFonts w:ascii="Times New Roman" w:eastAsia="Calibri" w:hAnsi="Times New Roman" w:cs="Times New Roman"/>
          <w:sz w:val="28"/>
          <w:szCs w:val="28"/>
          <w:lang w:eastAsia="en-US"/>
        </w:rPr>
        <w:t xml:space="preserve"> 7 цього Положення.</w:t>
      </w:r>
      <w:r w:rsidRPr="00DD317F">
        <w:rPr>
          <w:color w:val="000000"/>
          <w:sz w:val="28"/>
          <w:szCs w:val="28"/>
          <w:lang w:bidi="uk-UA"/>
        </w:rPr>
        <w:t xml:space="preserve"> </w:t>
      </w:r>
    </w:p>
    <w:p w:rsidR="002906BE" w:rsidRPr="00DD317F" w:rsidP="002906BE" w14:paraId="52F78F15" w14:textId="77777777">
      <w:pPr>
        <w:spacing w:after="0" w:line="240" w:lineRule="auto"/>
        <w:ind w:right="-141" w:firstLine="567"/>
        <w:contextualSpacing/>
        <w:rPr>
          <w:rFonts w:ascii="Times New Roman" w:eastAsia="Times New Roman" w:hAnsi="Times New Roman" w:cs="Times New Roman"/>
          <w:sz w:val="28"/>
          <w:szCs w:val="28"/>
          <w:lang w:eastAsia="ru-RU"/>
        </w:rPr>
      </w:pPr>
    </w:p>
    <w:p w:rsidR="002906BE" w:rsidRPr="00DD317F" w:rsidP="002906BE" w14:paraId="7E39074B" w14:textId="77777777">
      <w:pPr>
        <w:tabs>
          <w:tab w:val="left" w:pos="1134"/>
        </w:tabs>
        <w:spacing w:after="0" w:line="240" w:lineRule="auto"/>
        <w:ind w:right="-141" w:firstLine="567"/>
        <w:contextualSpacing/>
        <w:jc w:val="both"/>
        <w:rPr>
          <w:rFonts w:ascii="Times New Roman" w:eastAsia="SimSun" w:hAnsi="Times New Roman" w:cs="Times New Roman"/>
          <w:sz w:val="28"/>
          <w:szCs w:val="28"/>
          <w:lang w:val="ru-RU" w:eastAsia="ru-RU"/>
        </w:rPr>
      </w:pPr>
      <w:r w:rsidRPr="00DD317F">
        <w:rPr>
          <w:rFonts w:ascii="Times New Roman" w:eastAsia="SimSun" w:hAnsi="Times New Roman" w:cs="Times New Roman"/>
          <w:sz w:val="28"/>
          <w:szCs w:val="28"/>
          <w:lang w:val="ru-RU" w:eastAsia="ru-RU"/>
        </w:rPr>
        <w:t>12.</w:t>
      </w:r>
      <w:r w:rsidRPr="00DD317F">
        <w:rPr>
          <w:rFonts w:ascii="Times New Roman" w:eastAsia="SimSun" w:hAnsi="Times New Roman" w:cs="Times New Roman"/>
          <w:sz w:val="28"/>
          <w:szCs w:val="28"/>
          <w:lang w:val="ru-RU" w:eastAsia="ru-RU"/>
        </w:rPr>
        <w:tab/>
        <w:t>Розмір матеріальної допомоги визначається у кожному конкретному випадку у розмірі від однієї тисячі гривень до шести прожиткових мінімумів для осіб, які втратили працездатність, встановленого на 1 січня поточного року.</w:t>
      </w:r>
    </w:p>
    <w:p w:rsidR="002906BE" w:rsidRPr="00DD317F" w:rsidP="002906BE" w14:paraId="6CD9D350" w14:textId="77777777">
      <w:pPr>
        <w:tabs>
          <w:tab w:val="left" w:pos="851"/>
          <w:tab w:val="left" w:pos="993"/>
        </w:tabs>
        <w:spacing w:after="0" w:line="240" w:lineRule="auto"/>
        <w:ind w:right="-141" w:firstLine="567"/>
        <w:contextualSpacing/>
        <w:jc w:val="both"/>
        <w:rPr>
          <w:rFonts w:ascii="Times New Roman" w:eastAsia="SimSun" w:hAnsi="Times New Roman" w:cs="Times New Roman"/>
          <w:sz w:val="28"/>
          <w:szCs w:val="28"/>
          <w:lang w:val="ru-RU" w:eastAsia="ru-RU"/>
        </w:rPr>
      </w:pPr>
      <w:r w:rsidRPr="00DD317F">
        <w:rPr>
          <w:rFonts w:ascii="Times New Roman" w:eastAsia="SimSun" w:hAnsi="Times New Roman" w:cs="Times New Roman"/>
          <w:sz w:val="28"/>
          <w:szCs w:val="28"/>
          <w:lang w:val="ru-RU" w:eastAsia="ru-RU"/>
        </w:rPr>
        <w:t>У разі виняткових обставин, розмір матеріальної допомоги може бути більшим, ніж передбачено в абзаці першому цього пункту.</w:t>
      </w:r>
    </w:p>
    <w:p w:rsidR="002906BE" w:rsidRPr="00DD317F" w:rsidP="002906BE" w14:paraId="7B8C82B2" w14:textId="77777777">
      <w:pPr>
        <w:tabs>
          <w:tab w:val="left" w:pos="851"/>
          <w:tab w:val="left" w:pos="993"/>
        </w:tabs>
        <w:spacing w:after="0" w:line="240" w:lineRule="auto"/>
        <w:ind w:right="-141" w:firstLine="567"/>
        <w:contextualSpacing/>
        <w:jc w:val="both"/>
        <w:rPr>
          <w:rFonts w:ascii="Times New Roman" w:eastAsia="SimSun" w:hAnsi="Times New Roman" w:cs="Times New Roman"/>
          <w:sz w:val="28"/>
          <w:szCs w:val="28"/>
          <w:lang w:val="ru-RU" w:eastAsia="ru-RU"/>
        </w:rPr>
      </w:pPr>
    </w:p>
    <w:p w:rsidR="002906BE" w:rsidRPr="00DD317F" w:rsidP="002906BE" w14:paraId="587ED063" w14:textId="77777777">
      <w:pPr>
        <w:tabs>
          <w:tab w:val="left" w:pos="1134"/>
        </w:tabs>
        <w:spacing w:after="0" w:line="240" w:lineRule="auto"/>
        <w:ind w:right="-141" w:firstLine="567"/>
        <w:contextualSpacing/>
        <w:jc w:val="both"/>
        <w:rPr>
          <w:rFonts w:ascii="Times New Roman" w:eastAsia="Calibri" w:hAnsi="Times New Roman" w:cs="Times New Roman"/>
          <w:sz w:val="28"/>
          <w:szCs w:val="28"/>
          <w:lang w:val="ru-RU" w:eastAsia="en-US"/>
        </w:rPr>
      </w:pPr>
      <w:r w:rsidRPr="00DD317F">
        <w:rPr>
          <w:rFonts w:ascii="Times New Roman" w:eastAsia="SimSun" w:hAnsi="Times New Roman" w:cs="Times New Roman"/>
          <w:sz w:val="28"/>
          <w:szCs w:val="28"/>
          <w:lang w:val="ru-RU" w:eastAsia="ru-RU"/>
        </w:rPr>
        <w:t xml:space="preserve">13.  </w:t>
      </w:r>
      <w:r w:rsidRPr="00DD317F">
        <w:rPr>
          <w:rFonts w:ascii="Times New Roman" w:eastAsia="Calibri" w:hAnsi="Times New Roman" w:cs="Times New Roman"/>
          <w:sz w:val="28"/>
          <w:szCs w:val="28"/>
          <w:lang w:val="ru-RU" w:eastAsia="en-US"/>
        </w:rPr>
        <w:t>Матеріальна допомога надається один раз на рік.</w:t>
      </w:r>
    </w:p>
    <w:p w:rsidR="002906BE" w:rsidRPr="00DD317F" w:rsidP="002906BE" w14:paraId="140D4B32" w14:textId="77777777">
      <w:pPr>
        <w:shd w:val="clear" w:color="auto" w:fill="FFFFFF"/>
        <w:tabs>
          <w:tab w:val="left" w:pos="993"/>
        </w:tabs>
        <w:spacing w:after="0" w:line="240" w:lineRule="auto"/>
        <w:ind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В окремих випадках, в особливо гострих життєвих ситуаціях матеріальна допомога може надаватися вдруге впродовж року.</w:t>
      </w:r>
    </w:p>
    <w:p w:rsidR="002906BE" w:rsidRPr="00DD317F" w:rsidP="002906BE" w14:paraId="5D0A7FD9" w14:textId="77777777">
      <w:pPr>
        <w:tabs>
          <w:tab w:val="left" w:pos="993"/>
        </w:tabs>
        <w:spacing w:after="0" w:line="240" w:lineRule="auto"/>
        <w:ind w:right="-141" w:firstLine="567"/>
        <w:contextualSpacing/>
        <w:jc w:val="both"/>
        <w:rPr>
          <w:rFonts w:ascii="Times New Roman" w:eastAsia="Calibri" w:hAnsi="Times New Roman" w:cs="Times New Roman"/>
          <w:sz w:val="28"/>
          <w:szCs w:val="28"/>
          <w:lang w:val="ru-RU" w:eastAsia="ru-RU" w:bidi="uk-UA"/>
        </w:rPr>
      </w:pPr>
      <w:r w:rsidRPr="00DD317F">
        <w:rPr>
          <w:rFonts w:ascii="Times New Roman" w:eastAsia="Calibri" w:hAnsi="Times New Roman" w:cs="Times New Roman"/>
          <w:sz w:val="28"/>
          <w:szCs w:val="28"/>
          <w:lang w:val="ru-RU" w:eastAsia="en-US"/>
        </w:rPr>
        <w:t xml:space="preserve">Як виняток, матеріальна допомога може бути надана особам, середньомісячний сукупний дохід яких на кожного члена сім’ї </w:t>
      </w:r>
      <w:r w:rsidRPr="00DD317F">
        <w:rPr>
          <w:rFonts w:ascii="Times New Roman" w:hAnsi="Times New Roman" w:cs="Times New Roman"/>
          <w:sz w:val="28"/>
          <w:szCs w:val="28"/>
          <w:lang w:val="ru-RU" w:eastAsia="ru-RU"/>
        </w:rPr>
        <w:t>за попередніх ш</w:t>
      </w:r>
      <w:r w:rsidRPr="00DD317F">
        <w:rPr>
          <w:rFonts w:ascii="Times New Roman" w:hAnsi="Times New Roman" w:cs="Times New Roman"/>
          <w:sz w:val="28"/>
          <w:szCs w:val="28"/>
          <w:lang w:eastAsia="ru-RU"/>
        </w:rPr>
        <w:t>ість</w:t>
      </w:r>
      <w:r w:rsidRPr="00DD317F">
        <w:rPr>
          <w:rFonts w:ascii="Times New Roman" w:hAnsi="Times New Roman" w:cs="Times New Roman"/>
          <w:sz w:val="28"/>
          <w:szCs w:val="28"/>
          <w:lang w:val="ru-RU" w:eastAsia="ru-RU"/>
        </w:rPr>
        <w:t xml:space="preserve"> місяців, що передують місяцю, який передує місяцю звернення,</w:t>
      </w:r>
      <w:r w:rsidRPr="00DD317F">
        <w:rPr>
          <w:rFonts w:ascii="Times New Roman" w:eastAsia="Calibri" w:hAnsi="Times New Roman" w:cs="Times New Roman"/>
          <w:sz w:val="28"/>
          <w:szCs w:val="28"/>
          <w:lang w:val="ru-RU" w:eastAsia="en-US"/>
        </w:rPr>
        <w:t xml:space="preserve"> перевищує три прожиткових мінімуми для осіб, які втратили працездатність, встановленого на 1 січня поточного року, </w:t>
      </w:r>
      <w:r w:rsidRPr="00DD317F">
        <w:rPr>
          <w:rFonts w:ascii="Times New Roman" w:eastAsia="Calibri" w:hAnsi="Times New Roman" w:cs="Times New Roman"/>
          <w:sz w:val="28"/>
          <w:szCs w:val="28"/>
          <w:lang w:val="ru-RU" w:eastAsia="ru-RU" w:bidi="uk-UA"/>
        </w:rPr>
        <w:t>за умови надання обґрунтованих підстав та їх документального підтвердження.</w:t>
      </w:r>
    </w:p>
    <w:p w:rsidR="002906BE" w:rsidRPr="00DD317F" w:rsidP="002906BE" w14:paraId="76D79AFE" w14:textId="77777777">
      <w:pPr>
        <w:spacing w:after="0" w:line="240" w:lineRule="auto"/>
        <w:ind w:right="-141" w:firstLine="567"/>
        <w:jc w:val="both"/>
        <w:rPr>
          <w:rFonts w:ascii="Times New Roman" w:eastAsia="SimSun" w:hAnsi="Times New Roman" w:cs="Times New Roman"/>
          <w:sz w:val="20"/>
          <w:szCs w:val="20"/>
          <w:lang w:val="ru-RU" w:eastAsia="ru-RU"/>
        </w:rPr>
      </w:pPr>
      <w:r w:rsidRPr="00DD317F">
        <w:rPr>
          <w:rFonts w:ascii="Times New Roman" w:eastAsia="SimSun" w:hAnsi="Times New Roman" w:cs="Times New Roman"/>
          <w:sz w:val="20"/>
          <w:szCs w:val="20"/>
          <w:lang w:val="ru-RU" w:eastAsia="ru-RU"/>
        </w:rPr>
        <w:t xml:space="preserve">  </w:t>
      </w:r>
    </w:p>
    <w:p w:rsidR="002906BE" w:rsidRPr="00DD317F" w:rsidP="002906BE" w14:paraId="20AE0D70" w14:textId="77777777">
      <w:pPr>
        <w:spacing w:after="0" w:line="240" w:lineRule="auto"/>
        <w:ind w:right="-141" w:firstLine="567"/>
        <w:jc w:val="both"/>
        <w:rPr>
          <w:rFonts w:ascii="Times New Roman" w:eastAsia="SimSun" w:hAnsi="Times New Roman" w:cs="Times New Roman"/>
          <w:sz w:val="20"/>
          <w:szCs w:val="20"/>
          <w:lang w:val="ru-RU" w:eastAsia="ru-RU"/>
        </w:rPr>
      </w:pPr>
    </w:p>
    <w:p w:rsidR="002906BE" w:rsidRPr="00DD317F" w:rsidP="002906BE" w14:paraId="50464B7E" w14:textId="77777777">
      <w:pPr>
        <w:spacing w:after="0" w:line="240" w:lineRule="auto"/>
        <w:ind w:right="-141" w:firstLine="567"/>
        <w:jc w:val="both"/>
        <w:rPr>
          <w:rFonts w:ascii="Times New Roman" w:hAnsi="Times New Roman"/>
          <w:sz w:val="28"/>
          <w:szCs w:val="28"/>
          <w:lang w:val="ru-RU" w:eastAsia="ru-RU"/>
        </w:rPr>
      </w:pPr>
    </w:p>
    <w:p w:rsidR="002906BE" w:rsidRPr="00DD317F" w:rsidP="002906BE" w14:paraId="48620972" w14:textId="77777777">
      <w:pPr>
        <w:tabs>
          <w:tab w:val="left" w:pos="0"/>
          <w:tab w:val="left" w:pos="1134"/>
        </w:tabs>
        <w:spacing w:after="0" w:line="240" w:lineRule="auto"/>
        <w:ind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14.  У наданні матеріальної допомоги може бути відмовлено у разі:</w:t>
      </w:r>
    </w:p>
    <w:p w:rsidR="002906BE" w:rsidRPr="00DD317F" w:rsidP="002906BE" w14:paraId="741127F6" w14:textId="77777777">
      <w:pPr>
        <w:numPr>
          <w:ilvl w:val="0"/>
          <w:numId w:val="6"/>
        </w:numPr>
        <w:tabs>
          <w:tab w:val="left" w:pos="851"/>
        </w:tabs>
        <w:spacing w:after="0" w:line="240" w:lineRule="auto"/>
        <w:ind w:left="0" w:right="-141" w:firstLine="567"/>
        <w:contextualSpacing/>
        <w:jc w:val="both"/>
        <w:rPr>
          <w:rFonts w:ascii="Times New Roman" w:eastAsia="Times New Roman" w:hAnsi="Times New Roman" w:cs="Times New Roman"/>
          <w:color w:val="000000"/>
          <w:sz w:val="28"/>
          <w:szCs w:val="28"/>
          <w:lang w:val="ru-RU" w:eastAsia="ru-RU"/>
        </w:rPr>
      </w:pPr>
      <w:r w:rsidRPr="00DD317F">
        <w:rPr>
          <w:rFonts w:ascii="Times New Roman" w:eastAsia="Times New Roman" w:hAnsi="Times New Roman" w:cs="Times New Roman"/>
          <w:sz w:val="28"/>
          <w:szCs w:val="28"/>
          <w:lang w:val="ru-RU" w:eastAsia="ru-RU"/>
        </w:rPr>
        <w:t xml:space="preserve">невідповідності умов </w:t>
      </w:r>
      <w:r w:rsidRPr="00DD317F">
        <w:rPr>
          <w:rFonts w:ascii="Times New Roman" w:eastAsia="Times New Roman" w:hAnsi="Times New Roman" w:cs="Times New Roman"/>
          <w:color w:val="000000"/>
          <w:sz w:val="28"/>
          <w:szCs w:val="28"/>
          <w:lang w:val="ru-RU" w:eastAsia="ru-RU" w:bidi="uk-UA"/>
        </w:rPr>
        <w:t xml:space="preserve"> пункту </w:t>
      </w:r>
      <w:r w:rsidRPr="00DD317F">
        <w:rPr>
          <w:rFonts w:ascii="Times New Roman" w:eastAsia="Times New Roman" w:hAnsi="Times New Roman" w:cs="Times New Roman"/>
          <w:sz w:val="28"/>
          <w:szCs w:val="28"/>
          <w:lang w:val="ru-RU" w:eastAsia="ru-RU"/>
        </w:rPr>
        <w:t>6.2 цього Положення</w:t>
      </w:r>
      <w:r w:rsidRPr="00DD317F">
        <w:rPr>
          <w:rFonts w:ascii="Times New Roman" w:eastAsia="Times New Roman" w:hAnsi="Times New Roman" w:cs="Times New Roman"/>
          <w:color w:val="000000"/>
          <w:sz w:val="28"/>
          <w:szCs w:val="28"/>
          <w:lang w:val="ru-RU" w:eastAsia="ru-RU"/>
        </w:rPr>
        <w:t>;</w:t>
      </w:r>
    </w:p>
    <w:p w:rsidR="002906BE" w:rsidRPr="00DD317F" w:rsidP="002906BE" w14:paraId="5137087E" w14:textId="77777777">
      <w:pPr>
        <w:numPr>
          <w:ilvl w:val="0"/>
          <w:numId w:val="6"/>
        </w:numPr>
        <w:tabs>
          <w:tab w:val="left" w:pos="851"/>
        </w:tabs>
        <w:spacing w:after="0" w:line="240" w:lineRule="auto"/>
        <w:ind w:left="0" w:right="-141" w:firstLine="567"/>
        <w:contextualSpacing/>
        <w:jc w:val="both"/>
        <w:rPr>
          <w:rFonts w:ascii="Times New Roman" w:eastAsia="Times New Roman" w:hAnsi="Times New Roman" w:cs="Times New Roman"/>
          <w:color w:val="000000"/>
          <w:sz w:val="28"/>
          <w:szCs w:val="28"/>
          <w:lang w:val="ru-RU" w:eastAsia="ru-RU"/>
        </w:rPr>
      </w:pPr>
      <w:r w:rsidRPr="00DD317F">
        <w:rPr>
          <w:rFonts w:ascii="Times New Roman" w:eastAsia="Times New Roman" w:hAnsi="Times New Roman" w:cs="Times New Roman"/>
          <w:sz w:val="28"/>
          <w:szCs w:val="28"/>
          <w:lang w:val="ru-RU" w:eastAsia="ru-RU"/>
        </w:rPr>
        <w:t>якщо з’ясовано, що сім’я має додаткові джерела для існування, які не були зазначені заявником;</w:t>
      </w:r>
    </w:p>
    <w:p w:rsidR="002906BE" w:rsidRPr="00DD317F" w:rsidP="002906BE" w14:paraId="474DBAFD" w14:textId="77777777">
      <w:pPr>
        <w:numPr>
          <w:ilvl w:val="0"/>
          <w:numId w:val="6"/>
        </w:numPr>
        <w:tabs>
          <w:tab w:val="left" w:pos="851"/>
        </w:tabs>
        <w:spacing w:after="0" w:line="240" w:lineRule="auto"/>
        <w:ind w:left="0" w:right="-141" w:firstLine="567"/>
        <w:contextualSpacing/>
        <w:jc w:val="both"/>
        <w:rPr>
          <w:rFonts w:ascii="Times New Roman" w:eastAsia="Times New Roman" w:hAnsi="Times New Roman" w:cs="Times New Roman"/>
          <w:color w:val="000000"/>
          <w:sz w:val="28"/>
          <w:szCs w:val="28"/>
          <w:lang w:val="ru-RU" w:eastAsia="ru-RU"/>
        </w:rPr>
      </w:pPr>
      <w:r w:rsidRPr="00DD317F">
        <w:rPr>
          <w:rFonts w:ascii="Times New Roman" w:eastAsia="Times New Roman" w:hAnsi="Times New Roman" w:cs="Times New Roman"/>
          <w:sz w:val="28"/>
          <w:szCs w:val="28"/>
          <w:lang w:val="ru-RU" w:eastAsia="ru-RU"/>
        </w:rPr>
        <w:t>якщо заявником навмисно надані недостовірні відомості чи приховано відомості про матеріальний стан сім’ї, які вплинули або можуть вплинути на рішення про надання матеріальної допомоги.</w:t>
      </w:r>
    </w:p>
    <w:p w:rsidR="002906BE" w:rsidRPr="00DD317F" w:rsidP="002906BE" w14:paraId="0C0B675C" w14:textId="77777777">
      <w:pPr>
        <w:tabs>
          <w:tab w:val="left" w:pos="993"/>
          <w:tab w:val="left" w:pos="1560"/>
        </w:tabs>
        <w:spacing w:after="0" w:line="240" w:lineRule="auto"/>
        <w:ind w:right="-141" w:firstLine="567"/>
        <w:contextualSpacing/>
        <w:jc w:val="both"/>
        <w:rPr>
          <w:rFonts w:ascii="Times New Roman" w:eastAsia="Calibri" w:hAnsi="Times New Roman" w:cs="Times New Roman"/>
          <w:sz w:val="28"/>
          <w:szCs w:val="28"/>
          <w:lang w:eastAsia="en-US"/>
        </w:rPr>
      </w:pPr>
    </w:p>
    <w:p w:rsidR="002906BE" w:rsidRPr="00DD317F" w:rsidP="002906BE" w14:paraId="2C88FA08" w14:textId="77777777">
      <w:pPr>
        <w:tabs>
          <w:tab w:val="left" w:pos="1134"/>
          <w:tab w:val="left" w:pos="1560"/>
        </w:tabs>
        <w:spacing w:after="0" w:line="240" w:lineRule="auto"/>
        <w:ind w:right="-141" w:firstLine="567"/>
        <w:jc w:val="both"/>
        <w:rPr>
          <w:rFonts w:ascii="Times New Roman" w:eastAsia="Calibri" w:hAnsi="Times New Roman" w:cs="Times New Roman"/>
          <w:sz w:val="28"/>
          <w:szCs w:val="28"/>
          <w:lang w:eastAsia="en-US"/>
        </w:rPr>
      </w:pPr>
      <w:r w:rsidRPr="00DD317F">
        <w:rPr>
          <w:rFonts w:ascii="Times New Roman" w:eastAsia="Calibri" w:hAnsi="Times New Roman" w:cs="Times New Roman"/>
          <w:sz w:val="28"/>
          <w:szCs w:val="28"/>
          <w:lang w:eastAsia="en-US"/>
        </w:rPr>
        <w:t>15.  Проект рішення про надання матеріальної допомоги готує і подає на розгляд виконавчого комітету Броварської міської ради Броварського району Київської області Управління на підставі протоколу засідання комісії про надання адресної матеріальної допомоги мешканцям громади.</w:t>
      </w:r>
    </w:p>
    <w:p w:rsidR="002906BE" w:rsidRPr="00DD317F" w:rsidP="002906BE" w14:paraId="1DECD4EF" w14:textId="77777777">
      <w:pPr>
        <w:tabs>
          <w:tab w:val="left" w:pos="993"/>
          <w:tab w:val="left" w:pos="1560"/>
        </w:tabs>
        <w:spacing w:after="0" w:line="240" w:lineRule="auto"/>
        <w:ind w:right="-141" w:firstLine="567"/>
        <w:jc w:val="both"/>
        <w:rPr>
          <w:rFonts w:ascii="Times New Roman" w:eastAsia="Calibri" w:hAnsi="Times New Roman" w:cs="Times New Roman"/>
          <w:sz w:val="28"/>
          <w:szCs w:val="28"/>
          <w:lang w:eastAsia="en-US"/>
        </w:rPr>
      </w:pPr>
    </w:p>
    <w:p w:rsidR="002906BE" w:rsidRPr="00DD317F" w:rsidP="002906BE" w14:paraId="21B18801" w14:textId="77777777">
      <w:pPr>
        <w:numPr>
          <w:ilvl w:val="0"/>
          <w:numId w:val="7"/>
        </w:numPr>
        <w:tabs>
          <w:tab w:val="left" w:pos="993"/>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eastAsia="ru-RU"/>
        </w:rPr>
        <w:t xml:space="preserve"> </w:t>
      </w:r>
      <w:r w:rsidRPr="00DD317F">
        <w:rPr>
          <w:rFonts w:ascii="Times New Roman" w:eastAsia="Times New Roman" w:hAnsi="Times New Roman" w:cs="Times New Roman"/>
          <w:sz w:val="28"/>
          <w:szCs w:val="28"/>
          <w:lang w:val="ru-RU" w:eastAsia="ru-RU"/>
        </w:rPr>
        <w:t>Виплата матеріальної допомоги здійснюється через банківські установи або поштовими грошовими переказами.</w:t>
      </w:r>
    </w:p>
    <w:p w:rsidR="002906BE" w:rsidRPr="00DD317F" w:rsidP="002906BE" w14:paraId="32BB442A" w14:textId="77777777">
      <w:pPr>
        <w:tabs>
          <w:tab w:val="left" w:pos="993"/>
        </w:tabs>
        <w:spacing w:after="0"/>
        <w:ind w:right="-141" w:firstLine="567"/>
        <w:contextualSpacing/>
        <w:jc w:val="both"/>
        <w:rPr>
          <w:rFonts w:ascii="Times New Roman" w:hAnsi="Times New Roman" w:cs="Times New Roman"/>
          <w:sz w:val="28"/>
          <w:szCs w:val="28"/>
          <w:lang w:val="ru-RU" w:eastAsia="ru-RU"/>
        </w:rPr>
      </w:pPr>
    </w:p>
    <w:p w:rsidR="002906BE" w:rsidRPr="00DD317F" w:rsidP="002906BE" w14:paraId="5532C2C4" w14:textId="77777777">
      <w:pPr>
        <w:numPr>
          <w:ilvl w:val="0"/>
          <w:numId w:val="7"/>
        </w:numPr>
        <w:tabs>
          <w:tab w:val="left" w:pos="993"/>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 xml:space="preserve"> Персональні дані осіб, які звернулись за матеріальною допомогою, збираються, обробляються та використовуються відповідно до Закону України «Про захист персональних даних».</w:t>
      </w:r>
    </w:p>
    <w:p w:rsidR="002906BE" w:rsidRPr="00DD317F" w:rsidP="002906BE" w14:paraId="1766CC4C" w14:textId="77777777">
      <w:pPr>
        <w:tabs>
          <w:tab w:val="left" w:pos="993"/>
        </w:tabs>
        <w:spacing w:after="0"/>
        <w:ind w:right="-141" w:firstLine="567"/>
        <w:contextualSpacing/>
        <w:jc w:val="both"/>
        <w:rPr>
          <w:rFonts w:ascii="Times New Roman" w:hAnsi="Times New Roman" w:cs="Times New Roman"/>
          <w:sz w:val="28"/>
          <w:szCs w:val="28"/>
          <w:lang w:val="ru-RU" w:eastAsia="ru-RU"/>
        </w:rPr>
      </w:pPr>
    </w:p>
    <w:p w:rsidR="002906BE" w:rsidRPr="00DD317F" w:rsidP="002906BE" w14:paraId="5DB83315" w14:textId="77777777">
      <w:pPr>
        <w:numPr>
          <w:ilvl w:val="0"/>
          <w:numId w:val="7"/>
        </w:numPr>
        <w:tabs>
          <w:tab w:val="left" w:pos="993"/>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 xml:space="preserve"> Інформація заявнику про надання матеріальної допомоги або відмову надається згідно Закону України «Про звернення громадян».</w:t>
      </w:r>
    </w:p>
    <w:p w:rsidR="002906BE" w:rsidRPr="00DD317F" w:rsidP="002906BE" w14:paraId="7E8CA4A9" w14:textId="77777777">
      <w:pPr>
        <w:tabs>
          <w:tab w:val="left" w:pos="993"/>
        </w:tabs>
        <w:spacing w:after="0"/>
        <w:ind w:right="-141" w:firstLine="567"/>
        <w:contextualSpacing/>
        <w:jc w:val="both"/>
        <w:rPr>
          <w:rFonts w:ascii="Times New Roman" w:hAnsi="Times New Roman" w:cs="Times New Roman"/>
          <w:sz w:val="28"/>
          <w:szCs w:val="28"/>
          <w:lang w:val="ru-RU" w:eastAsia="ru-RU"/>
        </w:rPr>
      </w:pPr>
    </w:p>
    <w:p w:rsidR="002906BE" w:rsidRPr="00DD317F" w:rsidP="002906BE" w14:paraId="7495E725" w14:textId="77777777">
      <w:pPr>
        <w:numPr>
          <w:ilvl w:val="0"/>
          <w:numId w:val="7"/>
        </w:numPr>
        <w:tabs>
          <w:tab w:val="left" w:pos="993"/>
        </w:tabs>
        <w:spacing w:after="0" w:line="240" w:lineRule="auto"/>
        <w:ind w:left="0" w:right="-141" w:firstLine="567"/>
        <w:contextualSpacing/>
        <w:jc w:val="both"/>
        <w:rPr>
          <w:rFonts w:ascii="Times New Roman" w:eastAsia="Times New Roman" w:hAnsi="Times New Roman" w:cs="Times New Roman"/>
          <w:sz w:val="28"/>
          <w:szCs w:val="28"/>
          <w:lang w:val="ru-RU" w:eastAsia="ru-RU"/>
        </w:rPr>
      </w:pPr>
      <w:r w:rsidRPr="00DD317F">
        <w:rPr>
          <w:rFonts w:ascii="Times New Roman" w:eastAsia="Times New Roman" w:hAnsi="Times New Roman" w:cs="Times New Roman"/>
          <w:sz w:val="28"/>
          <w:szCs w:val="28"/>
          <w:lang w:val="ru-RU" w:eastAsia="ru-RU"/>
        </w:rPr>
        <w:t xml:space="preserve"> Контроль за виплатою матеріальної допомоги покладається на Управління.</w:t>
      </w:r>
    </w:p>
    <w:p w:rsidR="004208DA" w:rsidRPr="002906BE" w:rsidP="002906BE" w14:paraId="01D23B0B" w14:textId="77777777">
      <w:pPr>
        <w:spacing w:after="0"/>
        <w:ind w:firstLine="567"/>
        <w:jc w:val="both"/>
        <w:rPr>
          <w:rFonts w:ascii="Times New Roman" w:hAnsi="Times New Roman" w:cs="Times New Roman"/>
          <w:sz w:val="28"/>
          <w:szCs w:val="28"/>
          <w:lang w:val="ru-RU"/>
        </w:rPr>
      </w:pPr>
      <w:bookmarkStart w:id="2" w:name="_GoBack"/>
      <w:bookmarkEnd w:id="2"/>
    </w:p>
    <w:p w:rsidR="004208DA" w:rsidRPr="00EE06C3" w:rsidP="003B2A39" w14:paraId="792FBF67" w14:textId="77777777">
      <w:pPr>
        <w:spacing w:after="0"/>
        <w:jc w:val="both"/>
        <w:rPr>
          <w:rFonts w:ascii="Times New Roman" w:hAnsi="Times New Roman" w:cs="Times New Roman"/>
          <w:b/>
          <w:sz w:val="28"/>
          <w:szCs w:val="28"/>
        </w:rPr>
      </w:pPr>
    </w:p>
    <w:p w:rsidR="003B2A39" w:rsidRPr="00EE06C3" w:rsidP="003B2A39" w14:paraId="71AC9971" w14:textId="5549CDC2">
      <w:pPr>
        <w:spacing w:after="0"/>
        <w:rPr>
          <w:rFonts w:ascii="Times New Roman" w:hAnsi="Times New Roman" w:cs="Times New Roman"/>
          <w:b/>
          <w:sz w:val="28"/>
          <w:szCs w:val="28"/>
        </w:rPr>
      </w:pPr>
    </w:p>
    <w:p w:rsidR="007C582E" w:rsidRPr="00EE06C3" w:rsidP="003B2A39" w14:paraId="0B676E3C" w14:textId="77777777">
      <w:pPr>
        <w:spacing w:after="0"/>
        <w:rPr>
          <w:rFonts w:ascii="Times New Roman" w:hAnsi="Times New Roman" w:cs="Times New Roman"/>
          <w:b/>
          <w:sz w:val="28"/>
          <w:szCs w:val="28"/>
        </w:rPr>
      </w:pPr>
    </w:p>
    <w:p w:rsidR="004F7CAD" w:rsidRPr="00EE06C3" w:rsidP="004F7CAD" w14:paraId="5FF0D8BD" w14:textId="45207238">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CF60E9">
        <w:rPr>
          <w:rFonts w:ascii="Times New Roman" w:hAnsi="Times New Roman" w:cs="Times New Roman"/>
          <w:iCs/>
          <w:sz w:val="28"/>
          <w:szCs w:val="28"/>
        </w:rPr>
        <w:t xml:space="preserve">  </w:t>
      </w:r>
      <w:r w:rsidRPr="00EE06C3">
        <w:rPr>
          <w:rFonts w:ascii="Times New Roman" w:hAnsi="Times New Roman" w:cs="Times New Roman"/>
          <w:iCs/>
          <w:sz w:val="28"/>
          <w:szCs w:val="28"/>
        </w:rPr>
        <w:t xml:space="preserve">                    </w:t>
      </w:r>
      <w:r w:rsidR="00CF60E9">
        <w:rPr>
          <w:rFonts w:ascii="Times New Roman" w:hAnsi="Times New Roman" w:cs="Times New Roman"/>
          <w:iCs/>
          <w:sz w:val="28"/>
          <w:szCs w:val="28"/>
        </w:rPr>
        <w:t>Ігор САПОЖКО</w:t>
      </w:r>
      <w:permEnd w:id="1"/>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D317F" w:rsidR="00DD317F">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F018D2"/>
    <w:multiLevelType w:val="multilevel"/>
    <w:tmpl w:val="AE604744"/>
    <w:lvl w:ilvl="0">
      <w:start w:val="6"/>
      <w:numFmt w:val="decimal"/>
      <w:lvlText w:val="%1."/>
      <w:lvlJc w:val="left"/>
      <w:pPr>
        <w:ind w:left="432" w:hanging="432"/>
      </w:pPr>
      <w:rPr>
        <w:color w:val="auto"/>
      </w:rPr>
    </w:lvl>
    <w:lvl w:ilvl="1">
      <w:start w:val="1"/>
      <w:numFmt w:val="decimal"/>
      <w:lvlText w:val="%1.%2."/>
      <w:lvlJc w:val="left"/>
      <w:pPr>
        <w:ind w:left="2007" w:hanging="720"/>
      </w:pPr>
      <w:rPr>
        <w:color w:val="auto"/>
      </w:rPr>
    </w:lvl>
    <w:lvl w:ilvl="2">
      <w:start w:val="1"/>
      <w:numFmt w:val="decimal"/>
      <w:lvlText w:val="%1.%2.%3."/>
      <w:lvlJc w:val="left"/>
      <w:pPr>
        <w:ind w:left="3294" w:hanging="720"/>
      </w:pPr>
      <w:rPr>
        <w:color w:val="auto"/>
      </w:rPr>
    </w:lvl>
    <w:lvl w:ilvl="3">
      <w:start w:val="1"/>
      <w:numFmt w:val="decimal"/>
      <w:lvlText w:val="%1.%2.%3.%4."/>
      <w:lvlJc w:val="left"/>
      <w:pPr>
        <w:ind w:left="4941" w:hanging="1080"/>
      </w:pPr>
      <w:rPr>
        <w:color w:val="auto"/>
      </w:rPr>
    </w:lvl>
    <w:lvl w:ilvl="4">
      <w:start w:val="1"/>
      <w:numFmt w:val="decimal"/>
      <w:lvlText w:val="%1.%2.%3.%4.%5."/>
      <w:lvlJc w:val="left"/>
      <w:pPr>
        <w:ind w:left="6228" w:hanging="1080"/>
      </w:pPr>
      <w:rPr>
        <w:color w:val="auto"/>
      </w:rPr>
    </w:lvl>
    <w:lvl w:ilvl="5">
      <w:start w:val="1"/>
      <w:numFmt w:val="decimal"/>
      <w:lvlText w:val="%1.%2.%3.%4.%5.%6."/>
      <w:lvlJc w:val="left"/>
      <w:pPr>
        <w:ind w:left="7875" w:hanging="1440"/>
      </w:pPr>
      <w:rPr>
        <w:color w:val="auto"/>
      </w:rPr>
    </w:lvl>
    <w:lvl w:ilvl="6">
      <w:start w:val="1"/>
      <w:numFmt w:val="decimal"/>
      <w:lvlText w:val="%1.%2.%3.%4.%5.%6.%7."/>
      <w:lvlJc w:val="left"/>
      <w:pPr>
        <w:ind w:left="9522" w:hanging="1800"/>
      </w:pPr>
      <w:rPr>
        <w:color w:val="auto"/>
      </w:rPr>
    </w:lvl>
    <w:lvl w:ilvl="7">
      <w:start w:val="1"/>
      <w:numFmt w:val="decimal"/>
      <w:lvlText w:val="%1.%2.%3.%4.%5.%6.%7.%8."/>
      <w:lvlJc w:val="left"/>
      <w:pPr>
        <w:ind w:left="10809" w:hanging="1800"/>
      </w:pPr>
      <w:rPr>
        <w:color w:val="auto"/>
      </w:rPr>
    </w:lvl>
    <w:lvl w:ilvl="8">
      <w:start w:val="1"/>
      <w:numFmt w:val="decimal"/>
      <w:lvlText w:val="%1.%2.%3.%4.%5.%6.%7.%8.%9."/>
      <w:lvlJc w:val="left"/>
      <w:pPr>
        <w:ind w:left="12456" w:hanging="2160"/>
      </w:pPr>
      <w:rPr>
        <w:color w:val="auto"/>
      </w:rPr>
    </w:lvl>
  </w:abstractNum>
  <w:abstractNum w:abstractNumId="1">
    <w:nsid w:val="20AA4BB5"/>
    <w:multiLevelType w:val="hybridMultilevel"/>
    <w:tmpl w:val="50CC2B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EA31A3"/>
    <w:multiLevelType w:val="multilevel"/>
    <w:tmpl w:val="CA246564"/>
    <w:lvl w:ilvl="0">
      <w:start w:val="4"/>
      <w:numFmt w:val="decimal"/>
      <w:lvlText w:val="%1."/>
      <w:lvlJc w:val="left"/>
      <w:pPr>
        <w:ind w:left="432" w:hanging="432"/>
      </w:pPr>
    </w:lvl>
    <w:lvl w:ilvl="1">
      <w:start w:val="1"/>
      <w:numFmt w:val="decimal"/>
      <w:lvlText w:val="%1.%2."/>
      <w:lvlJc w:val="left"/>
      <w:pPr>
        <w:ind w:left="2007" w:hanging="720"/>
      </w:pPr>
    </w:lvl>
    <w:lvl w:ilvl="2">
      <w:start w:val="1"/>
      <w:numFmt w:val="decimal"/>
      <w:lvlText w:val="%1.%2.%3."/>
      <w:lvlJc w:val="left"/>
      <w:pPr>
        <w:ind w:left="3294" w:hanging="720"/>
      </w:pPr>
    </w:lvl>
    <w:lvl w:ilvl="3">
      <w:start w:val="1"/>
      <w:numFmt w:val="decimal"/>
      <w:lvlText w:val="%1.%2.%3.%4."/>
      <w:lvlJc w:val="left"/>
      <w:pPr>
        <w:ind w:left="4941" w:hanging="1080"/>
      </w:pPr>
    </w:lvl>
    <w:lvl w:ilvl="4">
      <w:start w:val="1"/>
      <w:numFmt w:val="decimal"/>
      <w:lvlText w:val="%1.%2.%3.%4.%5."/>
      <w:lvlJc w:val="left"/>
      <w:pPr>
        <w:ind w:left="6228" w:hanging="108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abstractNum w:abstractNumId="3">
    <w:nsid w:val="2C5B6565"/>
    <w:multiLevelType w:val="hybridMultilevel"/>
    <w:tmpl w:val="A37445D0"/>
    <w:lvl w:ilvl="0">
      <w:start w:val="1"/>
      <w:numFmt w:val="bullet"/>
      <w:lvlText w:val=""/>
      <w:lvlJc w:val="left"/>
      <w:pPr>
        <w:ind w:left="928"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EE642DE"/>
    <w:multiLevelType w:val="multilevel"/>
    <w:tmpl w:val="DE04C7AE"/>
    <w:lvl w:ilvl="0">
      <w:start w:val="1"/>
      <w:numFmt w:val="decimal"/>
      <w:lvlText w:val="%1."/>
      <w:lvlJc w:val="left"/>
      <w:pPr>
        <w:ind w:left="1070" w:hanging="360"/>
      </w:pPr>
    </w:lvl>
    <w:lvl w:ilvl="1">
      <w:start w:val="1"/>
      <w:numFmt w:val="decimal"/>
      <w:lvlText w:val="%2.1."/>
      <w:lvlJc w:val="left"/>
      <w:pPr>
        <w:ind w:left="1647" w:hanging="360"/>
      </w:pPr>
      <w:rPr>
        <w:color w:val="auto"/>
      </w:rPr>
    </w:lvl>
    <w:lvl w:ilvl="2">
      <w:start w:val="1"/>
      <w:numFmt w:val="decimal"/>
      <w:isLgl/>
      <w:lvlText w:val="%1.%2.%3"/>
      <w:lvlJc w:val="left"/>
      <w:pPr>
        <w:ind w:left="2367" w:hanging="720"/>
      </w:pPr>
      <w:rPr>
        <w:color w:val="auto"/>
      </w:rPr>
    </w:lvl>
    <w:lvl w:ilvl="3">
      <w:start w:val="1"/>
      <w:numFmt w:val="decimal"/>
      <w:isLgl/>
      <w:lvlText w:val="%1.%2.%3.%4"/>
      <w:lvlJc w:val="left"/>
      <w:pPr>
        <w:ind w:left="3087" w:hanging="1080"/>
      </w:pPr>
      <w:rPr>
        <w:color w:val="auto"/>
      </w:rPr>
    </w:lvl>
    <w:lvl w:ilvl="4">
      <w:start w:val="1"/>
      <w:numFmt w:val="decimal"/>
      <w:isLgl/>
      <w:lvlText w:val="%1.%2.%3.%4.%5"/>
      <w:lvlJc w:val="left"/>
      <w:pPr>
        <w:ind w:left="3447" w:hanging="1080"/>
      </w:pPr>
      <w:rPr>
        <w:color w:val="auto"/>
      </w:rPr>
    </w:lvl>
    <w:lvl w:ilvl="5">
      <w:start w:val="1"/>
      <w:numFmt w:val="decimal"/>
      <w:isLgl/>
      <w:lvlText w:val="%1.%2.%3.%4.%5.%6"/>
      <w:lvlJc w:val="left"/>
      <w:pPr>
        <w:ind w:left="4167" w:hanging="1440"/>
      </w:pPr>
      <w:rPr>
        <w:color w:val="auto"/>
      </w:rPr>
    </w:lvl>
    <w:lvl w:ilvl="6">
      <w:start w:val="1"/>
      <w:numFmt w:val="decimal"/>
      <w:isLgl/>
      <w:lvlText w:val="%1.%2.%3.%4.%5.%6.%7"/>
      <w:lvlJc w:val="left"/>
      <w:pPr>
        <w:ind w:left="4527" w:hanging="1440"/>
      </w:pPr>
      <w:rPr>
        <w:color w:val="auto"/>
      </w:rPr>
    </w:lvl>
    <w:lvl w:ilvl="7">
      <w:start w:val="1"/>
      <w:numFmt w:val="decimal"/>
      <w:isLgl/>
      <w:lvlText w:val="%1.%2.%3.%4.%5.%6.%7.%8"/>
      <w:lvlJc w:val="left"/>
      <w:pPr>
        <w:ind w:left="5247" w:hanging="1800"/>
      </w:pPr>
      <w:rPr>
        <w:color w:val="auto"/>
      </w:rPr>
    </w:lvl>
    <w:lvl w:ilvl="8">
      <w:start w:val="1"/>
      <w:numFmt w:val="decimal"/>
      <w:isLgl/>
      <w:lvlText w:val="%1.%2.%3.%4.%5.%6.%7.%8.%9"/>
      <w:lvlJc w:val="left"/>
      <w:pPr>
        <w:ind w:left="5967" w:hanging="2160"/>
      </w:pPr>
      <w:rPr>
        <w:color w:val="auto"/>
      </w:rPr>
    </w:lvl>
  </w:abstractNum>
  <w:abstractNum w:abstractNumId="5">
    <w:nsid w:val="54C26E58"/>
    <w:multiLevelType w:val="hybridMultilevel"/>
    <w:tmpl w:val="0BB6BA66"/>
    <w:lvl w:ilvl="0">
      <w:start w:val="16"/>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55710574"/>
    <w:multiLevelType w:val="hybridMultilevel"/>
    <w:tmpl w:val="FD4AC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9083E"/>
    <w:rsid w:val="002906BE"/>
    <w:rsid w:val="002D71B2"/>
    <w:rsid w:val="003735BC"/>
    <w:rsid w:val="003A4315"/>
    <w:rsid w:val="003B2A39"/>
    <w:rsid w:val="004208DA"/>
    <w:rsid w:val="00424AD7"/>
    <w:rsid w:val="004C6C25"/>
    <w:rsid w:val="004F7CAD"/>
    <w:rsid w:val="00520285"/>
    <w:rsid w:val="00524AF7"/>
    <w:rsid w:val="00545B76"/>
    <w:rsid w:val="00750846"/>
    <w:rsid w:val="00784598"/>
    <w:rsid w:val="007C582E"/>
    <w:rsid w:val="0081066D"/>
    <w:rsid w:val="00853C00"/>
    <w:rsid w:val="00893E2E"/>
    <w:rsid w:val="008B6EF2"/>
    <w:rsid w:val="00A84A56"/>
    <w:rsid w:val="00B1529B"/>
    <w:rsid w:val="00B20C04"/>
    <w:rsid w:val="00B3670E"/>
    <w:rsid w:val="00CB633A"/>
    <w:rsid w:val="00CF60E9"/>
    <w:rsid w:val="00DD317F"/>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2906B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906BE"/>
    <w:rPr>
      <w:rFonts w:ascii="Tahoma" w:hAnsi="Tahoma" w:cs="Tahoma"/>
      <w:sz w:val="16"/>
      <w:szCs w:val="16"/>
    </w:rPr>
  </w:style>
  <w:style w:type="paragraph" w:styleId="ListParagraph">
    <w:name w:val="List Paragraph"/>
    <w:basedOn w:val="Normal"/>
    <w:uiPriority w:val="34"/>
    <w:qFormat/>
    <w:rsid w:val="00290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z0639-22?find=1&amp;text=%D0%BA%D0%B2%D0%B0%D1%80%D1%82%D0%B0%D0%BB"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A92587"/>
    <w:rsid w:val="00CD6141"/>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1142</Words>
  <Characters>6511</Characters>
  <Application>Microsoft Office Word</Application>
  <DocSecurity>8</DocSecurity>
  <Lines>54</Lines>
  <Paragraphs>15</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2025-11-03T15:24:00Z</dcterms:modified>
</cp:coreProperties>
</file>