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105C81" w:rsidP="00F022A9" w14:paraId="0F0DEC0D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4</w:t>
      </w:r>
    </w:p>
    <w:p w:rsidR="006529F4" w:rsidP="00F022A9" w14:paraId="6FEAC15F" w14:textId="2C2B2A99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Положення про відділ інвестицій </w:t>
      </w:r>
      <w:r w:rsidRPr="006529F4">
        <w:rPr>
          <w:color w:val="000000"/>
          <w:sz w:val="28"/>
          <w:szCs w:val="28"/>
        </w:rPr>
        <w:t xml:space="preserve">та </w:t>
      </w:r>
      <w:r w:rsidRPr="006529F4">
        <w:rPr>
          <w:sz w:val="28"/>
          <w:szCs w:val="28"/>
        </w:rPr>
        <w:t xml:space="preserve">зовнішніх </w:t>
      </w:r>
      <w:r w:rsidRPr="006529F4">
        <w:rPr>
          <w:sz w:val="28"/>
          <w:szCs w:val="28"/>
        </w:rPr>
        <w:t>звꞌязків</w:t>
      </w:r>
      <w:r>
        <w:rPr>
          <w:sz w:val="28"/>
          <w:szCs w:val="28"/>
        </w:rPr>
        <w:t xml:space="preserve"> управління економіки та інвестицій виконавчого комітету Броварської міської ради Броварського району Київської області</w:t>
      </w:r>
    </w:p>
    <w:p w:rsidR="00F022A9" w:rsidP="00F022A9" w14:paraId="1B67490C" w14:textId="68FDE944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29F4">
        <w:rPr>
          <w:color w:val="000000"/>
          <w:sz w:val="28"/>
          <w:szCs w:val="28"/>
        </w:rPr>
        <w:t>від _______ № ________</w:t>
      </w:r>
    </w:p>
    <w:p w:rsidR="006529F4" w:rsidP="006529F4" w14:paraId="2DDD71FD" w14:textId="77777777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9F4" w:rsidRPr="006529F4" w:rsidP="006529F4" w14:paraId="4CE13EC1" w14:textId="1C095A64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6529F4" w:rsidRPr="006529F4" w:rsidP="006529F4" w14:paraId="78315038" w14:textId="29D12F7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16726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6529F4">
        <w:rPr>
          <w:rFonts w:ascii="Times New Roman" w:hAnsi="Times New Roman" w:cs="Times New Roman"/>
          <w:b/>
          <w:sz w:val="28"/>
          <w:szCs w:val="28"/>
        </w:rPr>
        <w:t>ектор</w:t>
      </w:r>
      <w:r w:rsidRPr="006529F4">
        <w:rPr>
          <w:rFonts w:ascii="Times New Roman" w:hAnsi="Times New Roman" w:cs="Times New Roman"/>
          <w:b/>
          <w:sz w:val="28"/>
          <w:szCs w:val="28"/>
        </w:rPr>
        <w:t xml:space="preserve"> з управління публічними інвестиціями та інвестиційної діяльності відділу інвестицій та зовнішніх </w:t>
      </w:r>
      <w:r w:rsidRPr="006529F4">
        <w:rPr>
          <w:rFonts w:ascii="Times New Roman" w:hAnsi="Times New Roman" w:cs="Times New Roman"/>
          <w:b/>
          <w:sz w:val="28"/>
          <w:szCs w:val="28"/>
        </w:rPr>
        <w:t>звꞌязків</w:t>
      </w:r>
      <w:r w:rsidRPr="006529F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1" w:name="_Hlk211503168"/>
      <w:r w:rsidRPr="006529F4">
        <w:rPr>
          <w:rFonts w:ascii="Times New Roman" w:hAnsi="Times New Roman" w:cs="Times New Roman"/>
          <w:b/>
          <w:sz w:val="28"/>
          <w:szCs w:val="28"/>
        </w:rPr>
        <w:t xml:space="preserve">управління економіки та інвестицій </w:t>
      </w:r>
      <w:bookmarkStart w:id="2" w:name="_Hlk207045664"/>
      <w:bookmarkEnd w:id="1"/>
      <w:r w:rsidRPr="006529F4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Броварської міської ради </w:t>
      </w:r>
    </w:p>
    <w:p w:rsidR="006529F4" w:rsidRPr="006529F4" w:rsidP="006529F4" w14:paraId="16DF79F2" w14:textId="7777777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4">
        <w:rPr>
          <w:rFonts w:ascii="Times New Roman" w:hAnsi="Times New Roman" w:cs="Times New Roman"/>
          <w:b/>
          <w:sz w:val="28"/>
          <w:szCs w:val="28"/>
        </w:rPr>
        <w:t>Броварського району Київської області</w:t>
      </w:r>
    </w:p>
    <w:p w:rsidR="006529F4" w:rsidRPr="006529F4" w:rsidP="006529F4" w14:paraId="1655E74C" w14:textId="7777777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6529F4" w:rsidRPr="001C1F03" w:rsidP="001C1F03" w14:paraId="789712CA" w14:textId="280A7A9D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F03">
        <w:rPr>
          <w:rFonts w:ascii="Times New Roman" w:hAnsi="Times New Roman" w:cs="Times New Roman"/>
          <w:b/>
          <w:sz w:val="28"/>
          <w:szCs w:val="28"/>
        </w:rPr>
        <w:t>Загальні положення:</w:t>
      </w:r>
    </w:p>
    <w:p w:rsidR="006529F4" w:rsidRPr="006529F4" w:rsidP="006529F4" w14:paraId="56B8DAD3" w14:textId="650CA1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Сектор з управління публічними інвестиціями та інвестиційної діяльності  (далі – </w:t>
      </w:r>
      <w:r w:rsidR="005E158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29F4">
        <w:rPr>
          <w:rFonts w:ascii="Times New Roman" w:hAnsi="Times New Roman" w:cs="Times New Roman"/>
          <w:sz w:val="28"/>
          <w:szCs w:val="28"/>
        </w:rPr>
        <w:t>ектор</w:t>
      </w:r>
      <w:r w:rsidRPr="006529F4">
        <w:rPr>
          <w:rFonts w:ascii="Times New Roman" w:hAnsi="Times New Roman" w:cs="Times New Roman"/>
          <w:sz w:val="28"/>
          <w:szCs w:val="28"/>
        </w:rPr>
        <w:t xml:space="preserve">) є структурним підрозділом у складі відділу інвестицій та зовнішніх </w:t>
      </w:r>
      <w:r w:rsidRPr="006529F4">
        <w:rPr>
          <w:rFonts w:ascii="Times New Roman" w:hAnsi="Times New Roman" w:cs="Times New Roman"/>
          <w:sz w:val="28"/>
          <w:szCs w:val="28"/>
        </w:rPr>
        <w:t>звꞌязків</w:t>
      </w:r>
      <w:r w:rsidRPr="006529F4">
        <w:rPr>
          <w:rFonts w:ascii="Times New Roman" w:hAnsi="Times New Roman" w:cs="Times New Roman"/>
          <w:sz w:val="28"/>
          <w:szCs w:val="28"/>
        </w:rPr>
        <w:t xml:space="preserve"> управління економіки та інвестицій </w:t>
      </w:r>
      <w:r w:rsidRPr="006529F4">
        <w:rPr>
          <w:rFonts w:ascii="Times New Roman" w:hAnsi="Times New Roman" w:cs="Times New Roman"/>
          <w:bCs/>
          <w:sz w:val="28"/>
          <w:szCs w:val="28"/>
        </w:rPr>
        <w:t>виконавчого комітету Броварської міської ради Броварського району Київської області</w:t>
      </w:r>
      <w:r w:rsidRPr="006529F4">
        <w:rPr>
          <w:rFonts w:ascii="Times New Roman" w:hAnsi="Times New Roman" w:cs="Times New Roman"/>
          <w:sz w:val="28"/>
          <w:szCs w:val="28"/>
        </w:rPr>
        <w:t>, утворений Броварською міською радою Броварського району Київської області.</w:t>
      </w:r>
    </w:p>
    <w:p w:rsidR="006529F4" w:rsidRPr="006529F4" w:rsidP="006529F4" w14:paraId="0CAFABD8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iCs/>
          <w:sz w:val="28"/>
          <w:szCs w:val="28"/>
        </w:rPr>
        <w:t>1.</w:t>
      </w:r>
      <w:r w:rsidRPr="006529F4">
        <w:rPr>
          <w:sz w:val="28"/>
          <w:szCs w:val="28"/>
        </w:rPr>
        <w:t xml:space="preserve">2. Сектор у своїй діяльності </w:t>
      </w:r>
      <w:r w:rsidRPr="006529F4">
        <w:rPr>
          <w:rStyle w:val="rvts7"/>
          <w:sz w:val="28"/>
          <w:szCs w:val="28"/>
        </w:rPr>
        <w:t xml:space="preserve">керується </w:t>
      </w:r>
      <w:hyperlink r:id="rId4" w:tgtFrame="_blank" w:history="1">
        <w:r w:rsidRPr="006529F4">
          <w:rPr>
            <w:sz w:val="28"/>
            <w:szCs w:val="28"/>
          </w:rPr>
          <w:t>Конституцією України</w:t>
        </w:r>
      </w:hyperlink>
      <w:r w:rsidRPr="006529F4">
        <w:rPr>
          <w:sz w:val="28"/>
          <w:szCs w:val="28"/>
        </w:rPr>
        <w:t>; законами України </w:t>
      </w:r>
      <w:hyperlink r:id="rId5" w:tgtFrame="_blank" w:history="1">
        <w:r w:rsidRPr="006529F4">
          <w:rPr>
            <w:sz w:val="28"/>
            <w:szCs w:val="28"/>
          </w:rPr>
          <w:t>"Про місцеве самоврядування в Україні"</w:t>
        </w:r>
      </w:hyperlink>
      <w:r w:rsidRPr="006529F4">
        <w:rPr>
          <w:sz w:val="28"/>
          <w:szCs w:val="28"/>
        </w:rPr>
        <w:t>, </w:t>
      </w:r>
      <w:hyperlink r:id="rId6" w:tgtFrame="_blank" w:history="1">
        <w:r w:rsidRPr="006529F4">
          <w:rPr>
            <w:sz w:val="28"/>
            <w:szCs w:val="28"/>
          </w:rPr>
          <w:t>"Про службу в органах місцевого самоврядування"</w:t>
        </w:r>
      </w:hyperlink>
      <w:r w:rsidRPr="006529F4">
        <w:rPr>
          <w:sz w:val="28"/>
          <w:szCs w:val="28"/>
        </w:rPr>
        <w:t>, </w:t>
      </w:r>
      <w:hyperlink r:id="rId7" w:tgtFrame="_blank" w:history="1"/>
      <w:r w:rsidRPr="006529F4">
        <w:rPr>
          <w:sz w:val="28"/>
          <w:szCs w:val="28"/>
        </w:rPr>
        <w:t> </w:t>
      </w:r>
      <w:hyperlink r:id="rId8" w:tgtFrame="_blank" w:history="1">
        <w:r w:rsidRPr="006529F4">
          <w:rPr>
            <w:sz w:val="28"/>
            <w:szCs w:val="28"/>
          </w:rPr>
          <w:t>"Про запобігання корупції"</w:t>
        </w:r>
      </w:hyperlink>
      <w:r w:rsidRPr="006529F4">
        <w:rPr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6529F4" w:rsidRPr="006529F4" w:rsidP="006529F4" w14:paraId="4A60331E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6529F4">
        <w:rPr>
          <w:snapToGrid w:val="0"/>
          <w:sz w:val="28"/>
          <w:szCs w:val="28"/>
        </w:rPr>
        <w:t>1.3. Сектор  очолює завідувач, 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</w:t>
      </w:r>
    </w:p>
    <w:p w:rsidR="006529F4" w:rsidRPr="006529F4" w:rsidP="006529F4" w14:paraId="6795E1D5" w14:textId="22B3731F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6529F4">
        <w:rPr>
          <w:snapToGrid w:val="0"/>
          <w:sz w:val="28"/>
          <w:szCs w:val="28"/>
        </w:rPr>
        <w:t xml:space="preserve">1.3.1. </w:t>
      </w:r>
      <w:r w:rsidRPr="006529F4">
        <w:rPr>
          <w:sz w:val="28"/>
          <w:szCs w:val="28"/>
        </w:rPr>
        <w:t xml:space="preserve">Працівники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призначаються на посаду і звільняються з посади згідно чинного законодавства в установленому законом порядку.</w:t>
      </w:r>
    </w:p>
    <w:p w:rsidR="006529F4" w:rsidRPr="006529F4" w:rsidP="001C1F03" w14:paraId="7F665634" w14:textId="78872C6F">
      <w:pPr>
        <w:pStyle w:val="NoSpacing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6529F4">
        <w:rPr>
          <w:b/>
          <w:bCs/>
          <w:sz w:val="28"/>
          <w:szCs w:val="28"/>
        </w:rPr>
        <w:t>Основними завданням сектору є:</w:t>
      </w:r>
    </w:p>
    <w:p w:rsidR="006529F4" w:rsidRPr="006529F4" w:rsidP="006529F4" w14:paraId="1406080C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2.1. Забезпечення реалізації державної політики у сфері інвестиційної діяльності, публічних інвестицій та державно-приватного партнерства.</w:t>
      </w:r>
    </w:p>
    <w:p w:rsidR="006529F4" w:rsidRPr="006529F4" w:rsidP="006529F4" w14:paraId="466F7147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2.2. Забезпечення в межах своїх повноважень економічних прав і законних  інтересів України,  вітчизняних та  іноземних  суб'єктів господарювання щодо реалізації інвестиційних проектів.</w:t>
      </w:r>
    </w:p>
    <w:p w:rsidR="006529F4" w:rsidRPr="006529F4" w:rsidP="006529F4" w14:paraId="3C597E1F" w14:textId="77777777">
      <w:pPr>
        <w:pStyle w:val="NoSpacing"/>
        <w:ind w:firstLine="567"/>
        <w:jc w:val="both"/>
        <w:rPr>
          <w:b/>
          <w:bCs/>
          <w:snapToGrid w:val="0"/>
          <w:sz w:val="28"/>
          <w:szCs w:val="28"/>
        </w:rPr>
      </w:pPr>
    </w:p>
    <w:p w:rsidR="006529F4" w:rsidRPr="006529F4" w:rsidP="001C1F03" w14:paraId="5048301F" w14:textId="744A3A0A">
      <w:pPr>
        <w:pStyle w:val="NoSpacing"/>
        <w:numPr>
          <w:ilvl w:val="0"/>
          <w:numId w:val="1"/>
        </w:numPr>
        <w:jc w:val="center"/>
        <w:rPr>
          <w:b/>
          <w:bCs/>
          <w:snapToGrid w:val="0"/>
          <w:sz w:val="28"/>
          <w:szCs w:val="28"/>
        </w:rPr>
      </w:pPr>
      <w:r w:rsidRPr="006529F4">
        <w:rPr>
          <w:b/>
          <w:bCs/>
          <w:snapToGrid w:val="0"/>
          <w:sz w:val="28"/>
          <w:szCs w:val="28"/>
        </w:rPr>
        <w:t>Сектор відповідно до покладених на нього завдань:</w:t>
      </w:r>
    </w:p>
    <w:p w:rsidR="006529F4" w:rsidRPr="006529F4" w:rsidP="006529F4" w14:paraId="7C6AEC53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3.1. Здійснює планування публічних інвестиційних </w:t>
      </w:r>
      <w:r w:rsidRPr="006529F4">
        <w:rPr>
          <w:sz w:val="28"/>
          <w:szCs w:val="28"/>
        </w:rPr>
        <w:t>проєктів</w:t>
      </w:r>
      <w:r w:rsidRPr="006529F4">
        <w:rPr>
          <w:sz w:val="28"/>
          <w:szCs w:val="28"/>
        </w:rPr>
        <w:t xml:space="preserve"> та програм публічних інвестицій в громаді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громади.</w:t>
      </w:r>
    </w:p>
    <w:p w:rsidR="006529F4" w:rsidRPr="006529F4" w:rsidP="006529F4" w14:paraId="2CF92EE7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3.2. Організовує діяльність інвестиційної ради громади та готує документи для розгляду на її засіданні.</w:t>
      </w:r>
    </w:p>
    <w:p w:rsidR="006529F4" w:rsidRPr="006529F4" w:rsidP="006529F4" w14:paraId="6E892C68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3.3. Забезпечує підготовку та розробку середньострокового плану пріоритетних публічних інвестицій територіальної громади в межах доведеного місцевим фінансовим органом орієнтовного граничного сукупного обсягу публічних інвестицій на середньостроковий період і подає його на схвалення інвестиційній раді.</w:t>
      </w:r>
    </w:p>
    <w:p w:rsidR="006529F4" w:rsidRPr="006529F4" w:rsidP="006529F4" w14:paraId="1F797F7B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3.4. З</w:t>
      </w:r>
      <w:r w:rsidRPr="006529F4">
        <w:rPr>
          <w:sz w:val="28"/>
          <w:szCs w:val="28"/>
          <w:highlight w:val="white"/>
        </w:rPr>
        <w:t>алучає до підготовки Пропозицій до Середньострокового плану пріоритетних публічних інвестицій Броварської міської територіальної громади зовнішніх зацікавлених сторін, включаючи бізнес-асоціації, організації громадянського суспільства тощо</w:t>
      </w:r>
      <w:r w:rsidRPr="006529F4">
        <w:rPr>
          <w:sz w:val="28"/>
          <w:szCs w:val="28"/>
        </w:rPr>
        <w:t>.</w:t>
      </w:r>
    </w:p>
    <w:p w:rsidR="006529F4" w:rsidRPr="006529F4" w:rsidP="006529F4" w14:paraId="131C422A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3.5. Здійснює аналіз реалізації середньострокового плану пріоритетних публічних інвестицій територіальної громади за напрямами публічного інвестування та готує моніторинговий звіт про реалізацію середньострокового плану пріоритетних публічних інвестицій територіальної громади.</w:t>
      </w:r>
    </w:p>
    <w:p w:rsidR="006529F4" w:rsidRPr="006529F4" w:rsidP="006529F4" w14:paraId="3E230CBD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3.6. Бере участь у проведенні аналізу публічних інвестиційних </w:t>
      </w:r>
      <w:r w:rsidRPr="006529F4">
        <w:rPr>
          <w:sz w:val="28"/>
          <w:szCs w:val="28"/>
        </w:rPr>
        <w:t>проєктів</w:t>
      </w:r>
      <w:r w:rsidRPr="006529F4">
        <w:rPr>
          <w:sz w:val="28"/>
          <w:szCs w:val="28"/>
        </w:rPr>
        <w:t xml:space="preserve"> та програм публічних інвестицій громади щодо відповідності їх цільовим показникам напряму публічного інвестування відповідної галузі (сектору).</w:t>
      </w:r>
    </w:p>
    <w:p w:rsidR="006529F4" w:rsidRPr="006529F4" w:rsidP="006529F4" w14:paraId="61AC9370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3.7. Забезпечує формування, оновлення та перегляд єдиного </w:t>
      </w:r>
      <w:r w:rsidRPr="006529F4">
        <w:rPr>
          <w:sz w:val="28"/>
          <w:szCs w:val="28"/>
        </w:rPr>
        <w:t>проєктного</w:t>
      </w:r>
      <w:r w:rsidRPr="006529F4">
        <w:rPr>
          <w:sz w:val="28"/>
          <w:szCs w:val="28"/>
        </w:rPr>
        <w:t xml:space="preserve"> портфеля публічних інвестицій територіальної громад.</w:t>
      </w:r>
    </w:p>
    <w:p w:rsidR="006529F4" w:rsidRPr="006529F4" w:rsidP="006529F4" w14:paraId="34A1154B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pacing w:val="7"/>
          <w:sz w:val="28"/>
          <w:szCs w:val="28"/>
        </w:rPr>
        <w:t xml:space="preserve">3.8. </w:t>
      </w:r>
      <w:r w:rsidRPr="006529F4">
        <w:rPr>
          <w:sz w:val="28"/>
          <w:szCs w:val="28"/>
        </w:rPr>
        <w:t>Координує роботу головних розпорядників коштів у сфері публічних інвестицій.</w:t>
      </w:r>
    </w:p>
    <w:p w:rsidR="006529F4" w:rsidRPr="006529F4" w:rsidP="006529F4" w14:paraId="22BA9D6A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3.9. Координує роботу щодо </w:t>
      </w:r>
      <w:r w:rsidRPr="006529F4">
        <w:rPr>
          <w:sz w:val="28"/>
          <w:szCs w:val="28"/>
          <w:highlight w:val="white"/>
        </w:rPr>
        <w:t>проведення галузевої (секторальної) експертної оцінки публічних інвестиційних проектів та програм публічних інвестицій для подальшого їх включення до галузевого (секторального) проектного портфеля Броварської міської територіальної громади</w:t>
      </w:r>
      <w:r w:rsidRPr="006529F4">
        <w:rPr>
          <w:sz w:val="28"/>
          <w:szCs w:val="28"/>
        </w:rPr>
        <w:t>.</w:t>
      </w:r>
    </w:p>
    <w:p w:rsidR="006529F4" w:rsidRPr="006529F4" w:rsidP="006529F4" w14:paraId="6C35A3B4" w14:textId="6FC0E0B1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3.10.</w:t>
      </w:r>
      <w:r>
        <w:rPr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Координує роботу та бере </w:t>
      </w:r>
      <w:r w:rsidRPr="006529F4">
        <w:rPr>
          <w:sz w:val="28"/>
          <w:szCs w:val="28"/>
          <w:highlight w:val="white"/>
        </w:rPr>
        <w:t xml:space="preserve">участь у проведенні експертної оцінки публічних інвестиційних </w:t>
      </w:r>
      <w:r w:rsidRPr="006529F4">
        <w:rPr>
          <w:sz w:val="28"/>
          <w:szCs w:val="28"/>
          <w:highlight w:val="white"/>
        </w:rPr>
        <w:t>проєктів</w:t>
      </w:r>
      <w:r w:rsidRPr="006529F4">
        <w:rPr>
          <w:sz w:val="28"/>
          <w:szCs w:val="28"/>
          <w:highlight w:val="white"/>
        </w:rPr>
        <w:t xml:space="preserve"> громади</w:t>
      </w:r>
      <w:r w:rsidRPr="006529F4">
        <w:rPr>
          <w:sz w:val="28"/>
          <w:szCs w:val="28"/>
        </w:rPr>
        <w:t>.</w:t>
      </w:r>
    </w:p>
    <w:p w:rsidR="006529F4" w:rsidRPr="006529F4" w:rsidP="006529F4" w14:paraId="60D61312" w14:textId="4833368F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6529F4">
        <w:rPr>
          <w:sz w:val="28"/>
          <w:szCs w:val="28"/>
          <w:highlight w:val="white"/>
        </w:rPr>
        <w:t>3.11.</w:t>
      </w:r>
      <w:r>
        <w:rPr>
          <w:sz w:val="28"/>
          <w:szCs w:val="28"/>
          <w:highlight w:val="white"/>
        </w:rPr>
        <w:t xml:space="preserve"> </w:t>
      </w:r>
      <w:r w:rsidRPr="006529F4">
        <w:rPr>
          <w:sz w:val="28"/>
          <w:szCs w:val="28"/>
          <w:highlight w:val="white"/>
        </w:rPr>
        <w:t>Аналізує публічні інвестиційні проекти громади щодо відповідності їх цільовим показникам напряму публічного інвестування відповідної галузі (сектору).</w:t>
      </w:r>
    </w:p>
    <w:p w:rsidR="006529F4" w:rsidRPr="006529F4" w:rsidP="006529F4" w14:paraId="0FA67BEC" w14:textId="1B312A5F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   3.12.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9F4">
        <w:rPr>
          <w:rFonts w:ascii="Times New Roman" w:hAnsi="Times New Roman" w:cs="Times New Roman"/>
          <w:sz w:val="28"/>
          <w:szCs w:val="28"/>
        </w:rPr>
        <w:t xml:space="preserve">Подає перелік пріоритетних </w:t>
      </w:r>
      <w:r w:rsidRPr="006529F4">
        <w:rPr>
          <w:rFonts w:ascii="Times New Roman" w:hAnsi="Times New Roman" w:cs="Times New Roman"/>
          <w:sz w:val="28"/>
          <w:szCs w:val="28"/>
        </w:rPr>
        <w:t>проєктів</w:t>
      </w:r>
      <w:r w:rsidRPr="006529F4">
        <w:rPr>
          <w:rFonts w:ascii="Times New Roman" w:hAnsi="Times New Roman" w:cs="Times New Roman"/>
          <w:sz w:val="28"/>
          <w:szCs w:val="28"/>
        </w:rPr>
        <w:t xml:space="preserve"> до Комісії з питань розподілу публічних інвестицій з метою розподілу коштів місцевих бюджетів на підготовку та реалізацію публічних інвестиційних </w:t>
      </w:r>
      <w:r w:rsidRPr="006529F4">
        <w:rPr>
          <w:rFonts w:ascii="Times New Roman" w:hAnsi="Times New Roman" w:cs="Times New Roman"/>
          <w:sz w:val="28"/>
          <w:szCs w:val="28"/>
        </w:rPr>
        <w:t>проєктів</w:t>
      </w:r>
      <w:r w:rsidRPr="006529F4">
        <w:rPr>
          <w:rFonts w:ascii="Times New Roman" w:hAnsi="Times New Roman" w:cs="Times New Roman"/>
          <w:sz w:val="28"/>
          <w:szCs w:val="28"/>
        </w:rPr>
        <w:t xml:space="preserve"> та програм публічних інвестицій.</w:t>
      </w:r>
    </w:p>
    <w:p w:rsidR="006529F4" w:rsidRPr="006529F4" w:rsidP="006529F4" w14:paraId="00ECD32C" w14:textId="7777777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3.14. Готує звіти про стан підготовки та реалізації публічних інвестиційних проектів та програм </w:t>
      </w:r>
      <w:r w:rsidRPr="006529F4">
        <w:rPr>
          <w:rFonts w:ascii="Times New Roman" w:hAnsi="Times New Roman" w:cs="Times New Roman"/>
          <w:sz w:val="28"/>
          <w:szCs w:val="28"/>
          <w:highlight w:val="white"/>
        </w:rPr>
        <w:t>публічних інвестицій на місцевому рівні</w:t>
      </w:r>
      <w:r w:rsidRPr="006529F4">
        <w:rPr>
          <w:rFonts w:ascii="Times New Roman" w:hAnsi="Times New Roman" w:cs="Times New Roman"/>
          <w:sz w:val="28"/>
          <w:szCs w:val="28"/>
        </w:rPr>
        <w:t>, а також здійснює оцінку ефективності таких публічних інвестиційних проектів та програм.</w:t>
      </w:r>
    </w:p>
    <w:p w:rsidR="006529F4" w:rsidRPr="006529F4" w:rsidP="006529F4" w14:paraId="186DE893" w14:textId="7777777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529F4">
        <w:rPr>
          <w:rFonts w:ascii="Times New Roman" w:hAnsi="Times New Roman" w:cs="Times New Roman"/>
          <w:sz w:val="28"/>
          <w:szCs w:val="28"/>
        </w:rPr>
        <w:t>3.15. Надає пропозиції щодо розподілу та перерозподілу фінансування між  проектами та програмами, що пройшли оцінку та відбір в установленому законодавством порядку.</w:t>
      </w:r>
    </w:p>
    <w:p w:rsidR="006529F4" w:rsidRPr="006529F4" w:rsidP="006529F4" w14:paraId="4B7FFB9C" w14:textId="3B17990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3.16. Бере участь у роботі робочих груп, нарадах, онлайн та </w:t>
      </w:r>
      <w:r w:rsidRPr="006529F4">
        <w:rPr>
          <w:rFonts w:ascii="Times New Roman" w:hAnsi="Times New Roman" w:cs="Times New Roman"/>
          <w:sz w:val="28"/>
          <w:szCs w:val="28"/>
        </w:rPr>
        <w:t>офлайн</w:t>
      </w:r>
      <w:r w:rsidRPr="006529F4">
        <w:rPr>
          <w:rFonts w:ascii="Times New Roman" w:hAnsi="Times New Roman" w:cs="Times New Roman"/>
          <w:sz w:val="28"/>
          <w:szCs w:val="28"/>
        </w:rPr>
        <w:t xml:space="preserve"> зустрічах щодо стратегічного планування та управління публічними інвестиціями, участь в організації навчання та підвищення кваліфікації працівників </w:t>
      </w:r>
      <w:r w:rsidR="001672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29F4">
        <w:rPr>
          <w:rFonts w:ascii="Times New Roman" w:hAnsi="Times New Roman" w:cs="Times New Roman"/>
          <w:sz w:val="28"/>
          <w:szCs w:val="28"/>
        </w:rPr>
        <w:t>ектору</w:t>
      </w:r>
      <w:r w:rsidRPr="006529F4">
        <w:rPr>
          <w:rFonts w:ascii="Times New Roman" w:hAnsi="Times New Roman" w:cs="Times New Roman"/>
          <w:sz w:val="28"/>
          <w:szCs w:val="28"/>
        </w:rPr>
        <w:t>.</w:t>
      </w:r>
    </w:p>
    <w:p w:rsidR="006529F4" w:rsidRPr="006529F4" w:rsidP="006529F4" w14:paraId="07E47B76" w14:textId="7777777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3.17. Сприяє поданню публічних інвестиційних проектів, які включені до єдиного проектного портфеля публічних інвестицій Броварської міської територіальної громади та потребують співфінансування з державного (обласного) бюджету до Київської обласної військової (державної) адміністрації для проведення галузевої (секторальної) експертної оцінки на регіональному рівні</w:t>
      </w:r>
    </w:p>
    <w:p w:rsidR="006529F4" w:rsidRPr="006529F4" w:rsidP="006529F4" w14:paraId="63610953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3.18. Забезпечує інформаційно-аналітичний та організаційний супровід інвестиційних проектів, що реалізуються за кошти бюджету громади, обласного, державного бюджетів, спрямованих на реалізацію перспектив розвитку економіки.</w:t>
      </w:r>
    </w:p>
    <w:p w:rsidR="006529F4" w:rsidRPr="006529F4" w:rsidP="006529F4" w14:paraId="1CAF9C7B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3.19. Сприяє проведенню переговорів з питань залучення іноземних інвестицій,  визначає перспективні об’єкти та напрями інвестування  в межах компетенції .</w:t>
      </w:r>
    </w:p>
    <w:p w:rsidR="006529F4" w:rsidRPr="006529F4" w:rsidP="006529F4" w14:paraId="1812E0AB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3.20. Координує роботу зі створення сприятливих умов для розвитку та здійснення інвестиційної діяльності  та  створення нових робочих місць. Аналізує результати інвестиційної діяльності у громаді.</w:t>
      </w:r>
    </w:p>
    <w:p w:rsidR="006529F4" w:rsidRPr="006529F4" w:rsidP="006529F4" w14:paraId="2741CCA0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3.21. Бере участь у підготовці пропозицій до проекту Стратегії розвитку громади, програми соціально-економічного та культурного розвитку та стратегії розвитку.</w:t>
      </w:r>
    </w:p>
    <w:p w:rsidR="006529F4" w:rsidRPr="006529F4" w:rsidP="006529F4" w14:paraId="2253DB10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3.22. Готує проекти місцевих програм в межах компетенції та інвестиційний паспорт громади.</w:t>
      </w:r>
    </w:p>
    <w:p w:rsidR="006529F4" w:rsidRPr="006529F4" w:rsidP="006529F4" w14:paraId="0607AC7D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3.23. Надає консультативно-методичну допомогу з питань, що належать до повноважень сектору.</w:t>
      </w:r>
    </w:p>
    <w:p w:rsidR="006529F4" w:rsidRPr="006529F4" w:rsidP="006529F4" w14:paraId="6F70E94F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6529F4">
        <w:rPr>
          <w:sz w:val="28"/>
          <w:szCs w:val="28"/>
        </w:rPr>
        <w:t>3.24. Розглядає в установленому законодавством порядку звернення громадян та суб’єктів господарювання в межах повноважень.</w:t>
      </w:r>
      <w:r w:rsidRPr="006529F4">
        <w:rPr>
          <w:sz w:val="28"/>
          <w:szCs w:val="28"/>
          <w:lang w:val="ru-RU" w:eastAsia="ru-RU"/>
        </w:rPr>
        <w:t xml:space="preserve"> </w:t>
      </w:r>
    </w:p>
    <w:p w:rsidR="006529F4" w:rsidRPr="006529F4" w:rsidP="006529F4" w14:paraId="59B37ADA" w14:textId="5578D0D9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  <w:lang w:val="ru-RU" w:eastAsia="ru-RU"/>
        </w:rPr>
        <w:t xml:space="preserve">3.25. </w:t>
      </w:r>
      <w:r w:rsidRPr="006529F4">
        <w:rPr>
          <w:sz w:val="28"/>
          <w:szCs w:val="28"/>
        </w:rPr>
        <w:t>Готує разом з іншими структурними підрозділами міської ради інформаційні та аналітичні матеріали в межах компетенції, у разі потреби, англійською мовою.</w:t>
      </w:r>
    </w:p>
    <w:p w:rsidR="006529F4" w:rsidRPr="006529F4" w:rsidP="006529F4" w14:paraId="557CE079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6529F4">
        <w:rPr>
          <w:sz w:val="28"/>
          <w:szCs w:val="28"/>
          <w:lang w:eastAsia="ru-RU"/>
        </w:rPr>
        <w:t>3.26. Розробляє  проекти нормативно-правових актів в межах компетенції.</w:t>
      </w:r>
    </w:p>
    <w:p w:rsidR="006529F4" w:rsidRPr="006529F4" w:rsidP="006529F4" w14:paraId="32BC75A6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6529F4" w:rsidRPr="006529F4" w:rsidP="006529F4" w14:paraId="02FA262B" w14:textId="77777777">
      <w:pPr>
        <w:pStyle w:val="NoSpacing"/>
        <w:ind w:firstLine="567"/>
        <w:jc w:val="center"/>
        <w:rPr>
          <w:b/>
          <w:snapToGrid w:val="0"/>
          <w:sz w:val="28"/>
          <w:szCs w:val="28"/>
        </w:rPr>
      </w:pPr>
      <w:r w:rsidRPr="006529F4">
        <w:rPr>
          <w:b/>
          <w:iCs/>
          <w:snapToGrid w:val="0"/>
          <w:sz w:val="28"/>
          <w:szCs w:val="28"/>
        </w:rPr>
        <w:t>4. Сектор</w:t>
      </w:r>
      <w:r w:rsidRPr="006529F4">
        <w:rPr>
          <w:b/>
          <w:snapToGrid w:val="0"/>
          <w:sz w:val="28"/>
          <w:szCs w:val="28"/>
        </w:rPr>
        <w:t xml:space="preserve"> має право:</w:t>
      </w:r>
    </w:p>
    <w:p w:rsidR="006529F4" w:rsidRPr="006529F4" w:rsidP="006529F4" w14:paraId="5196F053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6529F4">
        <w:rPr>
          <w:spacing w:val="4"/>
          <w:sz w:val="28"/>
          <w:szCs w:val="28"/>
        </w:rPr>
        <w:t xml:space="preserve">4.1. Залучати спеціалістів інших відділів виконавчого комітету, виконавчих </w:t>
      </w:r>
      <w:r w:rsidRPr="006529F4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6529F4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6529F4">
        <w:rPr>
          <w:spacing w:val="-1"/>
          <w:sz w:val="28"/>
          <w:szCs w:val="28"/>
        </w:rPr>
        <w:t>питань, що належать до його компетенції.</w:t>
      </w:r>
    </w:p>
    <w:p w:rsidR="006529F4" w:rsidRPr="006529F4" w:rsidP="006529F4" w14:paraId="268E7C8B" w14:textId="16F0FA10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6529F4">
        <w:rPr>
          <w:spacing w:val="-7"/>
          <w:sz w:val="28"/>
          <w:szCs w:val="28"/>
        </w:rPr>
        <w:t>4.2.</w:t>
      </w:r>
      <w:r>
        <w:rPr>
          <w:spacing w:val="-7"/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Одержувати   в   установленому   порядку   від   інших управлінь та   відділів </w:t>
      </w:r>
      <w:r w:rsidRPr="006529F4">
        <w:rPr>
          <w:spacing w:val="-3"/>
          <w:sz w:val="28"/>
          <w:szCs w:val="28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6529F4">
        <w:rPr>
          <w:spacing w:val="-1"/>
          <w:sz w:val="28"/>
          <w:szCs w:val="28"/>
        </w:rPr>
        <w:t>виконання покладених на нього завдань.</w:t>
      </w:r>
    </w:p>
    <w:p w:rsidR="006529F4" w:rsidRPr="006529F4" w:rsidP="006529F4" w14:paraId="434CA98D" w14:textId="35B5FA80">
      <w:pPr>
        <w:pStyle w:val="NoSpacing"/>
        <w:ind w:firstLine="567"/>
        <w:jc w:val="both"/>
        <w:rPr>
          <w:spacing w:val="-6"/>
          <w:sz w:val="28"/>
          <w:szCs w:val="28"/>
        </w:rPr>
      </w:pPr>
      <w:r w:rsidRPr="006529F4">
        <w:rPr>
          <w:spacing w:val="-7"/>
          <w:sz w:val="28"/>
          <w:szCs w:val="28"/>
        </w:rPr>
        <w:t>4.3.</w:t>
      </w:r>
      <w:r>
        <w:rPr>
          <w:spacing w:val="-7"/>
          <w:sz w:val="28"/>
          <w:szCs w:val="28"/>
        </w:rPr>
        <w:t xml:space="preserve"> </w:t>
      </w:r>
      <w:r w:rsidRPr="006529F4">
        <w:rPr>
          <w:sz w:val="28"/>
          <w:szCs w:val="28"/>
        </w:rPr>
        <w:t>Скликати в установленому порядку наради з питань компетенції Сектору</w:t>
      </w:r>
      <w:r w:rsidRPr="006529F4">
        <w:rPr>
          <w:spacing w:val="-6"/>
          <w:sz w:val="28"/>
          <w:szCs w:val="28"/>
        </w:rPr>
        <w:t>.</w:t>
      </w:r>
    </w:p>
    <w:p w:rsidR="006529F4" w:rsidRPr="006529F4" w:rsidP="006529F4" w14:paraId="6F1163E1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6529F4" w:rsidRPr="006529F4" w:rsidP="006529F4" w14:paraId="0931B0E4" w14:textId="77777777">
      <w:pPr>
        <w:pStyle w:val="NoSpacing"/>
        <w:ind w:firstLine="567"/>
        <w:jc w:val="center"/>
        <w:rPr>
          <w:b/>
          <w:spacing w:val="-3"/>
          <w:sz w:val="28"/>
          <w:szCs w:val="28"/>
        </w:rPr>
      </w:pPr>
      <w:r w:rsidRPr="006529F4">
        <w:rPr>
          <w:b/>
          <w:spacing w:val="-3"/>
          <w:sz w:val="28"/>
          <w:szCs w:val="28"/>
        </w:rPr>
        <w:t>5. Завідувач сектору:</w:t>
      </w:r>
    </w:p>
    <w:p w:rsidR="006529F4" w:rsidRPr="006529F4" w:rsidP="006529F4" w14:paraId="525BE1EF" w14:textId="0D8E6D99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Організовує роботу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</w:t>
      </w:r>
      <w:r w:rsidRPr="006529F4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6529F4">
        <w:rPr>
          <w:sz w:val="28"/>
          <w:szCs w:val="28"/>
        </w:rPr>
        <w:t>роботи виконавчого комітету з питань, що стосуються його роботи.</w:t>
      </w:r>
    </w:p>
    <w:p w:rsidR="006529F4" w:rsidRPr="006529F4" w:rsidP="006529F4" w14:paraId="29F77620" w14:textId="62B6DAA4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6529F4">
        <w:rPr>
          <w:spacing w:val="-2"/>
          <w:sz w:val="28"/>
          <w:szCs w:val="28"/>
        </w:rPr>
        <w:t xml:space="preserve">5.2. Координує  роботу </w:t>
      </w:r>
      <w:r w:rsidR="0016726C">
        <w:rPr>
          <w:spacing w:val="-2"/>
          <w:sz w:val="28"/>
          <w:szCs w:val="28"/>
          <w:lang w:val="en-US"/>
        </w:rPr>
        <w:t>c</w:t>
      </w:r>
      <w:r w:rsidRPr="006529F4">
        <w:rPr>
          <w:spacing w:val="-2"/>
          <w:sz w:val="28"/>
          <w:szCs w:val="28"/>
        </w:rPr>
        <w:t>ектору</w:t>
      </w:r>
      <w:r w:rsidRPr="006529F4">
        <w:rPr>
          <w:spacing w:val="-2"/>
          <w:sz w:val="28"/>
          <w:szCs w:val="28"/>
        </w:rPr>
        <w:t xml:space="preserve"> з  іншими  відділами  Управління та виконавчого комітету, міської ради. Р</w:t>
      </w:r>
      <w:r w:rsidRPr="006529F4">
        <w:rPr>
          <w:sz w:val="28"/>
          <w:szCs w:val="28"/>
        </w:rPr>
        <w:t>азом із фахівцями виконавчих органів міської ради, виконавчого комітету забезпечує виконання доручень керівників міської ради та виконавчого комітету.</w:t>
      </w:r>
    </w:p>
    <w:p w:rsidR="006529F4" w:rsidRPr="006529F4" w:rsidP="006529F4" w14:paraId="157B7D79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pacing w:val="-2"/>
          <w:sz w:val="28"/>
          <w:szCs w:val="28"/>
        </w:rPr>
        <w:t>5.3. П</w:t>
      </w:r>
      <w:r w:rsidRPr="006529F4">
        <w:rPr>
          <w:sz w:val="28"/>
          <w:szCs w:val="28"/>
        </w:rPr>
        <w:t>ідписує та візує документи в межах своєї компетенції.</w:t>
      </w:r>
    </w:p>
    <w:p w:rsidR="006529F4" w:rsidRPr="006529F4" w:rsidP="006529F4" w14:paraId="3D894840" w14:textId="2E80255C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5.4. П</w:t>
      </w:r>
      <w:r w:rsidRPr="006529F4">
        <w:rPr>
          <w:spacing w:val="-2"/>
          <w:sz w:val="28"/>
          <w:szCs w:val="28"/>
        </w:rPr>
        <w:t xml:space="preserve">редставляє   сектор  у   державних  установах   та   громадських </w:t>
      </w:r>
      <w:r w:rsidRPr="006529F4">
        <w:rPr>
          <w:sz w:val="28"/>
          <w:szCs w:val="28"/>
        </w:rPr>
        <w:t xml:space="preserve">організаціях з питань, пов'язаних з діяльністю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>.</w:t>
      </w:r>
    </w:p>
    <w:p w:rsidR="006529F4" w:rsidRPr="006529F4" w:rsidP="006529F4" w14:paraId="56A5890E" w14:textId="2051869C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Забезпечує роботу з матеріалами та документами, що надходять на виконання до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. </w:t>
      </w:r>
    </w:p>
    <w:p w:rsidR="006529F4" w:rsidRPr="006529F4" w:rsidP="006529F4" w14:paraId="2787B4B4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5.6.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6529F4" w:rsidRPr="006529F4" w:rsidP="006529F4" w14:paraId="1C2C3655" w14:textId="5EC4FE91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5.7. В межах повноважень розглядає пропозиції, звернення та заяви, що надходять до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>.</w:t>
      </w:r>
    </w:p>
    <w:p w:rsidR="006529F4" w:rsidRPr="006529F4" w:rsidP="006529F4" w14:paraId="672D25A8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bCs/>
          <w:sz w:val="28"/>
          <w:szCs w:val="28"/>
        </w:rPr>
        <w:t>5.8. Має право</w:t>
      </w:r>
      <w:r w:rsidRPr="006529F4">
        <w:rPr>
          <w:sz w:val="28"/>
          <w:szCs w:val="28"/>
        </w:rPr>
        <w:t xml:space="preserve">: </w:t>
      </w:r>
    </w:p>
    <w:p w:rsidR="006529F4" w:rsidRPr="006529F4" w:rsidP="006529F4" w14:paraId="4A0A8283" w14:textId="71FD6119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- за дорученням виконавчого комітету представляти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</w:t>
      </w:r>
      <w:r w:rsidRPr="006529F4">
        <w:rPr>
          <w:sz w:val="28"/>
          <w:szCs w:val="28"/>
        </w:rPr>
        <w:t xml:space="preserve"> в органах державної влади, в інших органах місцевого самоврядування, підприємствах, установах та організаціях з питань, що належать до повноважень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>,</w:t>
      </w:r>
    </w:p>
    <w:p w:rsidR="006529F4" w:rsidRPr="006529F4" w:rsidP="006529F4" w14:paraId="103DA553" w14:textId="3BEDD53D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- представляти</w:t>
      </w:r>
      <w:r w:rsidRPr="0016726C" w:rsidR="0016726C">
        <w:rPr>
          <w:sz w:val="28"/>
          <w:szCs w:val="28"/>
          <w:lang w:val="ru-RU"/>
        </w:rPr>
        <w:t xml:space="preserve">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</w:t>
      </w:r>
      <w:r w:rsidRPr="006529F4">
        <w:rPr>
          <w:sz w:val="28"/>
          <w:szCs w:val="28"/>
        </w:rPr>
        <w:t xml:space="preserve"> на засіданнях, нарадах, інших заходах, що проводяться міською радою, виконавчим комітетом;</w:t>
      </w:r>
    </w:p>
    <w:p w:rsidR="006529F4" w:rsidRPr="006529F4" w:rsidP="006529F4" w14:paraId="27FC0A71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- звертатися в установленому порядку до виконавчих органів міської ради, відповідних органів державної влади, інших органів місцевого самоврядування, </w:t>
      </w:r>
      <w:r w:rsidRPr="006529F4">
        <w:rPr>
          <w:sz w:val="28"/>
          <w:szCs w:val="28"/>
        </w:rPr>
        <w:t>підприємств, установ та організацій для отримання інформації, необхідної для виконання визначених повноважень;</w:t>
      </w:r>
    </w:p>
    <w:p w:rsidR="006529F4" w:rsidRPr="006529F4" w:rsidP="006529F4" w14:paraId="0B2947C1" w14:textId="45F4A693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- вимагати якісного та у повному обсязі виконання працівниками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посадових обов'язків.</w:t>
      </w:r>
    </w:p>
    <w:p w:rsidR="006529F4" w:rsidRPr="006529F4" w:rsidP="006529F4" w14:paraId="49B25B27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bCs/>
          <w:sz w:val="28"/>
          <w:szCs w:val="28"/>
        </w:rPr>
        <w:t>5.9. Повинен знати</w:t>
      </w:r>
      <w:r w:rsidRPr="006529F4">
        <w:rPr>
          <w:sz w:val="28"/>
          <w:szCs w:val="28"/>
        </w:rPr>
        <w:t xml:space="preserve">: </w:t>
      </w:r>
      <w:hyperlink r:id="rId4" w:tgtFrame="_blank" w:history="1">
        <w:r w:rsidRPr="006529F4">
          <w:rPr>
            <w:sz w:val="28"/>
            <w:szCs w:val="28"/>
          </w:rPr>
          <w:t>Конституцію України</w:t>
        </w:r>
      </w:hyperlink>
      <w:r w:rsidRPr="006529F4">
        <w:rPr>
          <w:sz w:val="28"/>
          <w:szCs w:val="28"/>
        </w:rPr>
        <w:t>; закони України </w:t>
      </w:r>
      <w:hyperlink r:id="rId5" w:tgtFrame="_blank" w:history="1">
        <w:r w:rsidRPr="006529F4">
          <w:rPr>
            <w:sz w:val="28"/>
            <w:szCs w:val="28"/>
          </w:rPr>
          <w:t>"Про місцеве самоврядування в Україні"</w:t>
        </w:r>
      </w:hyperlink>
      <w:r w:rsidRPr="006529F4">
        <w:rPr>
          <w:sz w:val="28"/>
          <w:szCs w:val="28"/>
        </w:rPr>
        <w:t>, </w:t>
      </w:r>
      <w:hyperlink r:id="rId6" w:tgtFrame="_blank" w:history="1">
        <w:r w:rsidRPr="006529F4">
          <w:rPr>
            <w:sz w:val="28"/>
            <w:szCs w:val="28"/>
          </w:rPr>
          <w:t>"Про службу в органах місцевого самоврядування"</w:t>
        </w:r>
      </w:hyperlink>
      <w:r w:rsidRPr="006529F4">
        <w:rPr>
          <w:sz w:val="28"/>
          <w:szCs w:val="28"/>
        </w:rPr>
        <w:t>, </w:t>
      </w:r>
      <w:hyperlink r:id="rId7" w:tgtFrame="_blank" w:history="1"/>
      <w:r w:rsidRPr="006529F4">
        <w:rPr>
          <w:sz w:val="28"/>
          <w:szCs w:val="28"/>
        </w:rPr>
        <w:t> </w:t>
      </w:r>
      <w:hyperlink r:id="rId8" w:tgtFrame="_blank" w:history="1">
        <w:r w:rsidRPr="006529F4">
          <w:rPr>
            <w:sz w:val="28"/>
            <w:szCs w:val="28"/>
          </w:rPr>
          <w:t>"Про запобігання корупції"</w:t>
        </w:r>
      </w:hyperlink>
      <w:r w:rsidRPr="006529F4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6529F4" w:rsidRPr="006529F4" w:rsidP="006529F4" w14:paraId="5A5FCF2B" w14:textId="77777777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6529F4">
        <w:rPr>
          <w:bCs/>
          <w:sz w:val="28"/>
          <w:szCs w:val="28"/>
        </w:rPr>
        <w:t>5.10. Кваліфікаційні вимоги:</w:t>
      </w:r>
      <w:r w:rsidRPr="006529F4">
        <w:rPr>
          <w:sz w:val="28"/>
          <w:szCs w:val="28"/>
        </w:rPr>
        <w:t xml:space="preserve"> </w:t>
      </w:r>
      <w:r w:rsidRPr="006529F4">
        <w:rPr>
          <w:bCs/>
          <w:sz w:val="28"/>
          <w:szCs w:val="28"/>
        </w:rPr>
        <w:t>в</w:t>
      </w:r>
      <w:r w:rsidRPr="006529F4">
        <w:rPr>
          <w:sz w:val="28"/>
          <w:szCs w:val="28"/>
        </w:rPr>
        <w:t>ища освіта відповідного професійного спрямування не нижче ступеня магістра (спеціаліста), вільне володіння державною мовою</w:t>
      </w:r>
      <w:r w:rsidRPr="006529F4">
        <w:rPr>
          <w:sz w:val="28"/>
          <w:szCs w:val="28"/>
          <w:shd w:val="clear" w:color="auto" w:fill="FFFFFF"/>
        </w:rPr>
        <w:t>.</w:t>
      </w:r>
    </w:p>
    <w:p w:rsidR="006529F4" w:rsidRPr="006529F4" w:rsidP="006529F4" w14:paraId="289B82F5" w14:textId="0B673CB5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5.11. На час тимчасової відсутності завідувача його заміщує головний спеціаліст </w:t>
      </w:r>
      <w:r w:rsidR="0016726C"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або головний спеціаліст Відділу.</w:t>
      </w:r>
    </w:p>
    <w:p w:rsidR="006529F4" w:rsidRPr="006529F4" w:rsidP="006529F4" w14:paraId="70FBBEC7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6529F4" w:rsidRPr="006529F4" w:rsidP="006529F4" w14:paraId="04D2C6F7" w14:textId="71C6DFAA">
      <w:pPr>
        <w:pStyle w:val="NoSpacing"/>
        <w:ind w:firstLine="567"/>
        <w:jc w:val="center"/>
        <w:rPr>
          <w:b/>
          <w:sz w:val="28"/>
          <w:szCs w:val="28"/>
        </w:rPr>
      </w:pPr>
      <w:r w:rsidRPr="006529F4">
        <w:rPr>
          <w:rStyle w:val="rvts7"/>
          <w:b/>
          <w:sz w:val="28"/>
          <w:szCs w:val="28"/>
        </w:rPr>
        <w:t xml:space="preserve">6. </w:t>
      </w:r>
      <w:r>
        <w:rPr>
          <w:rStyle w:val="rvts7"/>
          <w:b/>
          <w:sz w:val="28"/>
          <w:szCs w:val="28"/>
        </w:rPr>
        <w:t>Заключна частина:</w:t>
      </w:r>
    </w:p>
    <w:p w:rsidR="006529F4" w:rsidRPr="006529F4" w:rsidP="006529F4" w14:paraId="2527B026" w14:textId="4F1464CE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rStyle w:val="rvts7"/>
          <w:sz w:val="28"/>
          <w:szCs w:val="28"/>
        </w:rPr>
        <w:t xml:space="preserve">6.1. Реорганізація або ліквідація </w:t>
      </w:r>
      <w:r w:rsidR="0016726C">
        <w:rPr>
          <w:rStyle w:val="rvts7"/>
          <w:sz w:val="28"/>
          <w:szCs w:val="28"/>
          <w:lang w:val="en-US"/>
        </w:rPr>
        <w:t>c</w:t>
      </w:r>
      <w:r w:rsidRPr="006529F4">
        <w:rPr>
          <w:rStyle w:val="rvts7"/>
          <w:sz w:val="28"/>
          <w:szCs w:val="28"/>
        </w:rPr>
        <w:t>ектору</w:t>
      </w:r>
      <w:r w:rsidRPr="006529F4">
        <w:rPr>
          <w:rStyle w:val="rvts7"/>
          <w:sz w:val="28"/>
          <w:szCs w:val="28"/>
        </w:rPr>
        <w:t xml:space="preserve"> здійснюється за рішенням міської ради відповідно до вимог чинного законодавства України.</w:t>
      </w:r>
    </w:p>
    <w:p w:rsidR="006529F4" w:rsidRPr="006529F4" w:rsidP="006529F4" w14:paraId="7E9D610A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rStyle w:val="rvts7"/>
          <w:sz w:val="28"/>
          <w:szCs w:val="28"/>
        </w:rPr>
        <w:t>6.2. Зміни і доповнення до цього Положення вносяться в порядку, встановленому для його прийняття.</w:t>
      </w:r>
    </w:p>
    <w:p w:rsidR="006529F4" w:rsidRPr="006529F4" w:rsidP="006529F4" w14:paraId="76A0C885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6529F4" w:rsidRPr="006529F4" w:rsidP="006529F4" w14:paraId="11399B51" w14:textId="77777777">
      <w:pPr>
        <w:pStyle w:val="NoSpacing"/>
        <w:ind w:firstLine="567"/>
        <w:jc w:val="both"/>
        <w:rPr>
          <w:b/>
          <w:sz w:val="28"/>
          <w:szCs w:val="28"/>
        </w:rPr>
      </w:pPr>
    </w:p>
    <w:p w:rsidR="007C582E" w:rsidRPr="006529F4" w:rsidP="006529F4" w14:paraId="0B676E3C" w14:textId="757F6B6D">
      <w:pPr>
        <w:pStyle w:val="NoSpacing"/>
        <w:ind w:firstLine="567"/>
        <w:jc w:val="both"/>
        <w:rPr>
          <w:b/>
          <w:sz w:val="28"/>
          <w:szCs w:val="28"/>
        </w:rPr>
      </w:pPr>
      <w:r w:rsidRPr="006529F4">
        <w:rPr>
          <w:sz w:val="28"/>
          <w:szCs w:val="28"/>
        </w:rPr>
        <w:t>Міський голова                                                                               Ігор САПОЖКО</w:t>
      </w:r>
      <w:permEnd w:id="0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E60AEF"/>
    <w:multiLevelType w:val="multilevel"/>
    <w:tmpl w:val="40CC4028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1A3BB1"/>
    <w:multiLevelType w:val="multilevel"/>
    <w:tmpl w:val="1194AA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Theme="minorEastAsia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05C81"/>
    <w:rsid w:val="0016726C"/>
    <w:rsid w:val="0017092F"/>
    <w:rsid w:val="00187BB7"/>
    <w:rsid w:val="0019083E"/>
    <w:rsid w:val="001C08FC"/>
    <w:rsid w:val="001C1F03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E158F"/>
    <w:rsid w:val="00635D96"/>
    <w:rsid w:val="006529F4"/>
    <w:rsid w:val="00697513"/>
    <w:rsid w:val="006E5770"/>
    <w:rsid w:val="006F65B7"/>
    <w:rsid w:val="007C2CAF"/>
    <w:rsid w:val="007C582E"/>
    <w:rsid w:val="00853C00"/>
    <w:rsid w:val="008B5032"/>
    <w:rsid w:val="00911F9F"/>
    <w:rsid w:val="00925597"/>
    <w:rsid w:val="009A40AA"/>
    <w:rsid w:val="00A33CE9"/>
    <w:rsid w:val="00A84A56"/>
    <w:rsid w:val="00B20C04"/>
    <w:rsid w:val="00CB633A"/>
    <w:rsid w:val="00D82467"/>
    <w:rsid w:val="00DB1E7D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6529F4"/>
  </w:style>
  <w:style w:type="paragraph" w:styleId="NoSpacing">
    <w:name w:val="No Spacing"/>
    <w:uiPriority w:val="1"/>
    <w:qFormat/>
    <w:rsid w:val="0065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1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387A5B"/>
    <w:rsid w:val="004B06BA"/>
    <w:rsid w:val="005900FA"/>
    <w:rsid w:val="00614D88"/>
    <w:rsid w:val="006E5641"/>
    <w:rsid w:val="008A19B1"/>
    <w:rsid w:val="00A00AAA"/>
    <w:rsid w:val="00E2245A"/>
    <w:rsid w:val="00E5789E"/>
    <w:rsid w:val="00EB38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7482</Words>
  <Characters>4265</Characters>
  <Application>Microsoft Office Word</Application>
  <DocSecurity>8</DocSecurity>
  <Lines>35</Lines>
  <Paragraphs>23</Paragraphs>
  <ScaleCrop>false</ScaleCrop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16</cp:revision>
  <dcterms:created xsi:type="dcterms:W3CDTF">2023-03-27T06:24:00Z</dcterms:created>
  <dcterms:modified xsi:type="dcterms:W3CDTF">2025-10-17T07:52:00Z</dcterms:modified>
</cp:coreProperties>
</file>